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1869"/>
        <w:gridCol w:w="2277"/>
      </w:tblGrid>
      <w:tr w:rsidR="00827F2B" w:rsidRPr="00DC7A0A" w:rsidTr="00EB5405">
        <w:trPr>
          <w:cantSplit/>
          <w:trHeight w:val="1010"/>
          <w:jc w:val="center"/>
        </w:trPr>
        <w:tc>
          <w:tcPr>
            <w:tcW w:w="4514" w:type="dxa"/>
            <w:vAlign w:val="center"/>
          </w:tcPr>
          <w:p w:rsidR="00827F2B" w:rsidRPr="00DC7A0A" w:rsidRDefault="00827F2B" w:rsidP="00EB540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C7A0A">
              <w:rPr>
                <w:rFonts w:ascii="Arial" w:hAnsi="Arial" w:cs="Arial"/>
                <w:bCs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1EBAD35E" wp14:editId="004B7499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85090</wp:posOffset>
                  </wp:positionV>
                  <wp:extent cx="914400" cy="571500"/>
                  <wp:effectExtent l="0" t="0" r="0" b="0"/>
                  <wp:wrapNone/>
                  <wp:docPr id="9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4000" contrast="-6000"/>
                            <a:grayscl/>
                          </a:blip>
                          <a:srcRect l="3276" t="-4218" r="8002" b="4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7A0A">
              <w:rPr>
                <w:rFonts w:ascii="Arial" w:hAnsi="Arial" w:cs="Arial"/>
                <w:b/>
                <w:sz w:val="24"/>
                <w:szCs w:val="24"/>
              </w:rPr>
              <w:t>Conselho Municipal dos Direitos da Criança e do Adolescente</w:t>
            </w:r>
            <w:r w:rsidRPr="00DC7A0A">
              <w:rPr>
                <w:b/>
                <w:sz w:val="32"/>
                <w:szCs w:val="32"/>
              </w:rPr>
              <w:t xml:space="preserve">. </w:t>
            </w:r>
            <w:r w:rsidRPr="00DC7A0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9C4D4F1" wp14:editId="3F2A06B5">
                  <wp:extent cx="1533525" cy="576768"/>
                  <wp:effectExtent l="0" t="0" r="0" b="0"/>
                  <wp:docPr id="94" name="il_fi" descr="http://4.bp.blogspot.com/-4YDUpZUPaYU/TbJT1_PfH8I/AAAAAAAACNo/yuNzc5qoLk8/s1600/crian%25C3%25A7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4YDUpZUPaYU/TbJT1_PfH8I/AAAAAAAACNo/yuNzc5qoLk8/s1600/crian%25C3%25A7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303" cy="57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vAlign w:val="center"/>
          </w:tcPr>
          <w:p w:rsidR="00827F2B" w:rsidRPr="00DC7A0A" w:rsidRDefault="00827F2B" w:rsidP="00EB5405">
            <w:pPr>
              <w:spacing w:after="0" w:line="240" w:lineRule="auto"/>
              <w:ind w:right="619"/>
              <w:jc w:val="center"/>
              <w:rPr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:rsidR="00A671B2" w:rsidRDefault="00827F2B" w:rsidP="00EB5405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DC7A0A">
              <w:rPr>
                <w:b/>
                <w:sz w:val="32"/>
                <w:szCs w:val="32"/>
              </w:rPr>
              <w:t xml:space="preserve">     VITOR </w:t>
            </w:r>
          </w:p>
          <w:p w:rsidR="00827F2B" w:rsidRPr="00DC7A0A" w:rsidRDefault="00827F2B" w:rsidP="00EB5405">
            <w:pPr>
              <w:spacing w:after="0" w:line="240" w:lineRule="auto"/>
              <w:jc w:val="both"/>
              <w:rPr>
                <w:bCs/>
              </w:rPr>
            </w:pPr>
            <w:r w:rsidRPr="00DC7A0A">
              <w:rPr>
                <w:b/>
                <w:sz w:val="32"/>
                <w:szCs w:val="32"/>
              </w:rPr>
              <w:t>MEIRELES - SC</w:t>
            </w:r>
            <w:r w:rsidRPr="00DC7A0A">
              <w:rPr>
                <w:bCs/>
              </w:rPr>
              <w:t xml:space="preserve">       </w:t>
            </w:r>
          </w:p>
        </w:tc>
      </w:tr>
    </w:tbl>
    <w:p w:rsidR="00827F2B" w:rsidRDefault="00827F2B" w:rsidP="00827F2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0D07" w:rsidRDefault="00F70D07" w:rsidP="00091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34" w:rsidRDefault="00091534" w:rsidP="00180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EDITAL Nº 0</w:t>
      </w:r>
      <w:r w:rsidR="00180C0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/21 </w:t>
      </w:r>
      <w:r w:rsidR="00180C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80C01">
        <w:rPr>
          <w:rFonts w:ascii="Times New Roman" w:hAnsi="Times New Roman"/>
          <w:b/>
          <w:sz w:val="28"/>
          <w:szCs w:val="28"/>
        </w:rPr>
        <w:t>Divulga a Classificação na Prova Avaliativa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91534" w:rsidRDefault="00091534" w:rsidP="000915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1534" w:rsidRDefault="00091534" w:rsidP="00091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Comissão Especial, designada pelo Conselho Municipal dos Direitos da Criança e do Adolescente, através da Resolução nº 003/21, de 09/02/2021, consolidada pela Portaria Municipal nº 050/21, de 11/02/2021, no uso de suas atribuições legais, nos termos do Art. 37 da Constituição Federal, de conformidade com o Estatuto da Criança e do Adolescente, a Lei Municipal nº 880/14 e o Edital Municipal nº 01/21, </w:t>
      </w:r>
      <w:r w:rsidR="00180C01">
        <w:rPr>
          <w:rFonts w:ascii="Times New Roman" w:hAnsi="Times New Roman"/>
          <w:b/>
          <w:sz w:val="28"/>
          <w:szCs w:val="28"/>
        </w:rPr>
        <w:t>Divulga a Classificação na Prova Avaliativa</w:t>
      </w:r>
      <w:r w:rsidR="00180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para o Processo Eletivo Suplementar Especial em Regime de Excepcional Interesse Público para a eleição dos conselheiros tutelares suplentes no Município de Vitor Meireles, Estado de Santa Catarina.</w:t>
      </w:r>
    </w:p>
    <w:p w:rsidR="00091534" w:rsidRDefault="00091534" w:rsidP="00091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C01" w:rsidRDefault="00180C01" w:rsidP="0009153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Classificação na Prova Avaliativa.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1534" w:rsidRDefault="00180C01" w:rsidP="0009153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Prova Avaliativa, que faz parte do Processo</w:t>
      </w:r>
      <w:r w:rsidR="00091534">
        <w:rPr>
          <w:rFonts w:ascii="Times New Roman" w:hAnsi="Times New Roman"/>
          <w:sz w:val="28"/>
          <w:szCs w:val="28"/>
        </w:rPr>
        <w:t xml:space="preserve"> Eleitoral </w:t>
      </w:r>
      <w:r>
        <w:rPr>
          <w:rFonts w:ascii="Times New Roman" w:hAnsi="Times New Roman"/>
          <w:sz w:val="28"/>
          <w:szCs w:val="28"/>
        </w:rPr>
        <w:t xml:space="preserve">para a </w:t>
      </w:r>
      <w:r w:rsidR="00091534">
        <w:rPr>
          <w:rFonts w:ascii="Times New Roman" w:hAnsi="Times New Roman"/>
          <w:sz w:val="28"/>
          <w:szCs w:val="28"/>
        </w:rPr>
        <w:t xml:space="preserve">Eleição Suplementar Especial em Regime de Excepcional Interesse Público, </w:t>
      </w:r>
      <w:r>
        <w:rPr>
          <w:rFonts w:ascii="Times New Roman" w:hAnsi="Times New Roman"/>
          <w:sz w:val="28"/>
          <w:szCs w:val="28"/>
        </w:rPr>
        <w:t>foi realizada com os candidatos no dia 15/03/2021, executada de forma objetiva e descritiva onde a Comissão Eleitoral divulga a Classificação.</w:t>
      </w:r>
    </w:p>
    <w:p w:rsidR="00784942" w:rsidRDefault="00784942" w:rsidP="00784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42" w:rsidRDefault="00784942" w:rsidP="00784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4942">
        <w:rPr>
          <w:rFonts w:ascii="Times New Roman" w:hAnsi="Times New Roman"/>
          <w:b/>
          <w:sz w:val="28"/>
          <w:szCs w:val="28"/>
          <w:u w:val="single"/>
        </w:rPr>
        <w:t>CLASSIFICAÇAO NA PROVA AVALIATIVA</w:t>
      </w:r>
    </w:p>
    <w:p w:rsidR="00784942" w:rsidRPr="00784942" w:rsidRDefault="00784942" w:rsidP="00784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Ind w:w="644" w:type="dxa"/>
        <w:tblLook w:val="04A0" w:firstRow="1" w:lastRow="0" w:firstColumn="1" w:lastColumn="0" w:noHBand="0" w:noVBand="1"/>
      </w:tblPr>
      <w:tblGrid>
        <w:gridCol w:w="1492"/>
        <w:gridCol w:w="5627"/>
        <w:gridCol w:w="1950"/>
      </w:tblGrid>
      <w:tr w:rsidR="00784942" w:rsidTr="00784942">
        <w:tc>
          <w:tcPr>
            <w:tcW w:w="1492" w:type="dxa"/>
          </w:tcPr>
          <w:p w:rsidR="00784942" w:rsidRPr="00784942" w:rsidRDefault="00784942" w:rsidP="007849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POSIÇÃO</w:t>
            </w:r>
          </w:p>
        </w:tc>
        <w:tc>
          <w:tcPr>
            <w:tcW w:w="5627" w:type="dxa"/>
          </w:tcPr>
          <w:p w:rsidR="00784942" w:rsidRPr="00784942" w:rsidRDefault="00784942" w:rsidP="007849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CANDIDATO (A)</w:t>
            </w:r>
          </w:p>
        </w:tc>
        <w:tc>
          <w:tcPr>
            <w:tcW w:w="1950" w:type="dxa"/>
          </w:tcPr>
          <w:p w:rsidR="00784942" w:rsidRPr="00784942" w:rsidRDefault="00784942" w:rsidP="007849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AVALIAÇÃO</w:t>
            </w:r>
          </w:p>
        </w:tc>
      </w:tr>
      <w:tr w:rsidR="00784942" w:rsidTr="00784942">
        <w:trPr>
          <w:trHeight w:val="331"/>
        </w:trPr>
        <w:tc>
          <w:tcPr>
            <w:tcW w:w="1492" w:type="dxa"/>
          </w:tcPr>
          <w:p w:rsidR="00784942" w:rsidRDefault="00784942" w:rsidP="00784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27" w:type="dxa"/>
          </w:tcPr>
          <w:p w:rsidR="00784942" w:rsidRDefault="00784942" w:rsidP="00784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SOLANGE DAROLT FISTAROL</w:t>
            </w:r>
          </w:p>
        </w:tc>
        <w:tc>
          <w:tcPr>
            <w:tcW w:w="1950" w:type="dxa"/>
          </w:tcPr>
          <w:p w:rsidR="00784942" w:rsidRDefault="00784942" w:rsidP="00D0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784942" w:rsidTr="00784942">
        <w:tc>
          <w:tcPr>
            <w:tcW w:w="1492" w:type="dxa"/>
          </w:tcPr>
          <w:p w:rsidR="00784942" w:rsidRDefault="00784942" w:rsidP="00784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27" w:type="dxa"/>
          </w:tcPr>
          <w:p w:rsidR="00784942" w:rsidRDefault="00784942" w:rsidP="00784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CABECHUI</w:t>
            </w:r>
            <w:r w:rsidR="00D00E95">
              <w:rPr>
                <w:rFonts w:ascii="Times New Roman" w:hAnsi="Times New Roman"/>
                <w:sz w:val="28"/>
                <w:szCs w:val="28"/>
              </w:rPr>
              <w:t>M LÓ CAMLEM</w:t>
            </w:r>
          </w:p>
        </w:tc>
        <w:tc>
          <w:tcPr>
            <w:tcW w:w="1950" w:type="dxa"/>
          </w:tcPr>
          <w:p w:rsidR="00784942" w:rsidRDefault="00784942" w:rsidP="00D0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784942" w:rsidTr="00784942">
        <w:tc>
          <w:tcPr>
            <w:tcW w:w="1492" w:type="dxa"/>
          </w:tcPr>
          <w:p w:rsidR="00784942" w:rsidRDefault="00784942" w:rsidP="00036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67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7" w:type="dxa"/>
          </w:tcPr>
          <w:p w:rsidR="00784942" w:rsidRDefault="00784942" w:rsidP="00784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CAMILA VACLÁ VIGNOLI CAXIAS POPÓ</w:t>
            </w:r>
          </w:p>
        </w:tc>
        <w:tc>
          <w:tcPr>
            <w:tcW w:w="1950" w:type="dxa"/>
          </w:tcPr>
          <w:p w:rsidR="00784942" w:rsidRDefault="00D00E95" w:rsidP="00D0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784942" w:rsidTr="00784942">
        <w:tc>
          <w:tcPr>
            <w:tcW w:w="1492" w:type="dxa"/>
          </w:tcPr>
          <w:p w:rsidR="00784942" w:rsidRDefault="00784942" w:rsidP="00784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27" w:type="dxa"/>
          </w:tcPr>
          <w:p w:rsidR="00784942" w:rsidRDefault="003170F9" w:rsidP="00784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VERA LÚCIA L</w:t>
            </w:r>
            <w:r w:rsidR="00D00E95">
              <w:rPr>
                <w:rFonts w:ascii="Times New Roman" w:hAnsi="Times New Roman"/>
                <w:sz w:val="28"/>
                <w:szCs w:val="28"/>
              </w:rPr>
              <w:t>ÜTKE</w:t>
            </w:r>
          </w:p>
        </w:tc>
        <w:tc>
          <w:tcPr>
            <w:tcW w:w="1950" w:type="dxa"/>
          </w:tcPr>
          <w:p w:rsidR="00784942" w:rsidRDefault="00D00E95" w:rsidP="00D0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784942" w:rsidTr="00784942">
        <w:tc>
          <w:tcPr>
            <w:tcW w:w="1492" w:type="dxa"/>
          </w:tcPr>
          <w:p w:rsidR="00784942" w:rsidRDefault="00784942" w:rsidP="00784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27" w:type="dxa"/>
          </w:tcPr>
          <w:p w:rsidR="00784942" w:rsidRDefault="00D00E95" w:rsidP="00784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 CUTSCHO</w:t>
            </w:r>
          </w:p>
        </w:tc>
        <w:tc>
          <w:tcPr>
            <w:tcW w:w="1950" w:type="dxa"/>
          </w:tcPr>
          <w:p w:rsidR="00784942" w:rsidRDefault="00D00E95" w:rsidP="00D0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</w:tbl>
    <w:p w:rsidR="00784942" w:rsidRDefault="00784942" w:rsidP="00784942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180C01" w:rsidRDefault="00180C01" w:rsidP="00784942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091534" w:rsidRDefault="00091534" w:rsidP="000915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Este Edital passa a vigorar na data de sua publicação.</w:t>
      </w:r>
    </w:p>
    <w:p w:rsidR="00091534" w:rsidRDefault="00091534" w:rsidP="0009153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00E95" w:rsidRDefault="00D00E95" w:rsidP="0009153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91534" w:rsidRDefault="00091534" w:rsidP="0009153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91534" w:rsidRDefault="00091534" w:rsidP="00091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Vitor Meireles (</w:t>
      </w:r>
      <w:r w:rsidR="00D10C59">
        <w:rPr>
          <w:rFonts w:ascii="Times New Roman" w:hAnsi="Times New Roman"/>
          <w:sz w:val="28"/>
          <w:szCs w:val="28"/>
        </w:rPr>
        <w:t>SC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), em 1</w:t>
      </w:r>
      <w:r w:rsidR="00D00E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de Março de 2021.</w:t>
      </w:r>
    </w:p>
    <w:p w:rsidR="00D00E95" w:rsidRDefault="00D00E95" w:rsidP="00091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E95" w:rsidRDefault="00D00E95" w:rsidP="00091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534" w:rsidRDefault="00091534" w:rsidP="00091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534" w:rsidRDefault="00091534" w:rsidP="00091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433" w:rsidRDefault="00091534" w:rsidP="00091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LEONICE MORGENROTH</w:t>
      </w:r>
    </w:p>
    <w:p w:rsidR="008716D4" w:rsidRDefault="008716D4" w:rsidP="00091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Presidente do CMDCA</w:t>
      </w:r>
    </w:p>
    <w:p w:rsidR="008716D4" w:rsidRDefault="008716D4" w:rsidP="00091534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Presidente da Comissão Especial</w:t>
      </w:r>
    </w:p>
    <w:sectPr w:rsidR="008716D4" w:rsidSect="00A671B2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10390"/>
    <w:multiLevelType w:val="multilevel"/>
    <w:tmpl w:val="C9F426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34"/>
    <w:rsid w:val="000367D4"/>
    <w:rsid w:val="00091534"/>
    <w:rsid w:val="00180C01"/>
    <w:rsid w:val="003170F9"/>
    <w:rsid w:val="003C7433"/>
    <w:rsid w:val="00784942"/>
    <w:rsid w:val="00827F2B"/>
    <w:rsid w:val="008716D4"/>
    <w:rsid w:val="00A671B2"/>
    <w:rsid w:val="00D00E95"/>
    <w:rsid w:val="00D10C59"/>
    <w:rsid w:val="00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28C46-DAE9-427C-BF74-5F30D5A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53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F2B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WIN8</cp:lastModifiedBy>
  <cp:revision>2</cp:revision>
  <cp:lastPrinted>2021-03-18T12:04:00Z</cp:lastPrinted>
  <dcterms:created xsi:type="dcterms:W3CDTF">2021-03-19T12:06:00Z</dcterms:created>
  <dcterms:modified xsi:type="dcterms:W3CDTF">2021-03-19T12:06:00Z</dcterms:modified>
</cp:coreProperties>
</file>