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CD" w:rsidRDefault="000353CD" w:rsidP="000353C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PREFEITURA MUNICIPAL DE VITOR MEIRELES</w:t>
      </w:r>
    </w:p>
    <w:p w:rsidR="000353CD" w:rsidRDefault="000353CD" w:rsidP="000353CD">
      <w:r>
        <w:t>Processo de Chamada Pública nº 02/2021</w:t>
      </w:r>
    </w:p>
    <w:p w:rsidR="000353CD" w:rsidRDefault="000353CD" w:rsidP="000353CD"/>
    <w:p w:rsidR="000353CD" w:rsidRDefault="000353CD" w:rsidP="000353CD">
      <w:pPr>
        <w:ind w:right="-143"/>
        <w:jc w:val="both"/>
        <w:rPr>
          <w:rFonts w:cstheme="minorHAnsi"/>
        </w:rPr>
      </w:pPr>
      <w:r>
        <w:t>Avaliação Entrevista Técnica:</w:t>
      </w:r>
    </w:p>
    <w:p w:rsidR="000353CD" w:rsidRDefault="000353CD" w:rsidP="000353CD">
      <w:r>
        <w:t>QUADRO DE PONTUAÇÃO DE AVALIAÇÃO DO PROCESSO DE CHAMADA PÚBLICA Nº 02/2021</w:t>
      </w:r>
    </w:p>
    <w:tbl>
      <w:tblPr>
        <w:tblStyle w:val="Tabelacomgrade"/>
        <w:tblW w:w="1445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275"/>
        <w:gridCol w:w="2410"/>
        <w:gridCol w:w="1559"/>
        <w:gridCol w:w="1560"/>
        <w:gridCol w:w="1559"/>
        <w:gridCol w:w="850"/>
        <w:gridCol w:w="850"/>
      </w:tblGrid>
      <w:tr w:rsidR="00954411" w:rsidTr="009544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>Habilitação Profissional com maior tempo de atuação no serviço público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>Maior grau de instrução escolar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>Maior desenvoltura na entrevista técnica (baseada nas atribuições legais do agente comunitário de saúde contidos na Lei 11.350/10/2006 e alterações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>Maior tempo de atuação profissional no cargo de Agente Comunitário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  <w:ind w:left="-108"/>
            </w:pPr>
            <w:r>
              <w:rPr>
                <w:rFonts w:cstheme="minorHAnsi"/>
                <w:sz w:val="20"/>
                <w:szCs w:val="20"/>
              </w:rPr>
              <w:t>Maior tempo de residência na micro área comprovadamente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  <w:ind w:left="-64"/>
              <w:jc w:val="both"/>
            </w:pPr>
            <w:r>
              <w:rPr>
                <w:rFonts w:cstheme="minorHAnsi"/>
                <w:sz w:val="20"/>
                <w:szCs w:val="20"/>
              </w:rPr>
              <w:t>Maior idade, levando-se em conta dias, meses e anos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  <w:ind w:left="-6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 final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  <w:ind w:left="-6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Colocação</w:t>
            </w:r>
          </w:p>
        </w:tc>
      </w:tr>
      <w:tr w:rsidR="00954411" w:rsidTr="009544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</w:pPr>
            <w: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Área </w:t>
            </w:r>
          </w:p>
          <w:p w:rsidR="00954411" w:rsidRDefault="00954411" w:rsidP="00954411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>Micro área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t>½ PONTO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t>½ PONTO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t>7 PONTOS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t>½ PONTO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t>½ PONTO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11" w:rsidRDefault="00954411">
            <w:pPr>
              <w:spacing w:line="240" w:lineRule="auto"/>
            </w:pPr>
            <w:r>
              <w:t>1 PONTO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</w:pPr>
          </w:p>
        </w:tc>
      </w:tr>
      <w:tr w:rsidR="00954411" w:rsidTr="009544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4B2AED">
            <w:pPr>
              <w:spacing w:line="240" w:lineRule="auto"/>
            </w:pPr>
            <w:r>
              <w:t xml:space="preserve">Aldair </w:t>
            </w:r>
            <w:proofErr w:type="spellStart"/>
            <w:r>
              <w:t>Gramza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03  - 003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1º</w:t>
            </w:r>
          </w:p>
        </w:tc>
      </w:tr>
      <w:tr w:rsidR="00954411" w:rsidTr="00954411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</w:pPr>
            <w:r>
              <w:t>Tais Pereira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</w:pPr>
            <w:r>
              <w:t xml:space="preserve"> 01 - 002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D45066" w:rsidP="00D45066">
            <w:pPr>
              <w:spacing w:line="240" w:lineRule="auto"/>
              <w:jc w:val="center"/>
            </w:pPr>
            <w:r>
              <w:t>3</w:t>
            </w:r>
            <w:r w:rsidR="00954411">
              <w:t>,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D45066" w:rsidP="004C2057">
            <w:pPr>
              <w:spacing w:line="240" w:lineRule="auto"/>
              <w:jc w:val="center"/>
            </w:pPr>
            <w: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1º</w:t>
            </w:r>
          </w:p>
        </w:tc>
      </w:tr>
      <w:tr w:rsidR="00954411" w:rsidTr="009544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</w:pPr>
            <w:r>
              <w:t xml:space="preserve">Janice </w:t>
            </w:r>
            <w:proofErr w:type="spellStart"/>
            <w:r>
              <w:t>Meriz</w:t>
            </w:r>
            <w:proofErr w:type="spellEnd"/>
            <w:r>
              <w:t xml:space="preserve"> </w:t>
            </w:r>
            <w:proofErr w:type="spellStart"/>
            <w:r>
              <w:t>Cani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02 - 001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D45066" w:rsidP="00D45066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D45066">
            <w:pPr>
              <w:spacing w:line="240" w:lineRule="auto"/>
              <w:jc w:val="center"/>
            </w:pPr>
            <w:r>
              <w:t>5,</w:t>
            </w:r>
            <w:r w:rsidR="00D45066">
              <w:t>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  <w:r>
              <w:t>1º</w:t>
            </w:r>
          </w:p>
        </w:tc>
      </w:tr>
      <w:tr w:rsidR="00954411" w:rsidTr="009544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</w:pPr>
            <w:proofErr w:type="spellStart"/>
            <w:r>
              <w:t>Marilei</w:t>
            </w:r>
            <w:proofErr w:type="spellEnd"/>
            <w:r>
              <w:t xml:space="preserve"> Débora Correa Ferreira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r w:rsidRPr="0040564D">
              <w:t>02 - 001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D45066" w:rsidP="00954411">
            <w:pPr>
              <w:spacing w:line="240" w:lineRule="auto"/>
              <w:jc w:val="center"/>
            </w:pPr>
            <w: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37 - 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D45066" w:rsidP="00954411">
            <w:pPr>
              <w:spacing w:line="240" w:lineRule="auto"/>
              <w:jc w:val="center"/>
            </w:pPr>
            <w:r>
              <w:t>2º</w:t>
            </w:r>
          </w:p>
        </w:tc>
      </w:tr>
      <w:tr w:rsidR="00954411" w:rsidTr="009544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</w:pPr>
            <w:bookmarkStart w:id="0" w:name="_GoBack" w:colFirst="3" w:colLast="3"/>
            <w:r>
              <w:t>Rosângela Aparecida Vieira Roza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r w:rsidRPr="0040564D">
              <w:t>02 - 001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Sem comprovante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Sem escolaridade mínima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Sem comprovante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39  1,00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954411">
            <w:pPr>
              <w:spacing w:line="240" w:lineRule="auto"/>
              <w:jc w:val="center"/>
            </w:pPr>
            <w: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D45066" w:rsidP="00954411">
            <w:pPr>
              <w:spacing w:line="240" w:lineRule="auto"/>
              <w:jc w:val="center"/>
            </w:pPr>
            <w:r>
              <w:t>Desclassificada</w:t>
            </w:r>
          </w:p>
        </w:tc>
      </w:tr>
      <w:bookmarkEnd w:id="0"/>
      <w:tr w:rsidR="00954411" w:rsidTr="009544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1" w:rsidRDefault="00954411" w:rsidP="004C2057">
            <w:pPr>
              <w:spacing w:line="240" w:lineRule="auto"/>
              <w:jc w:val="center"/>
            </w:pPr>
          </w:p>
        </w:tc>
      </w:tr>
    </w:tbl>
    <w:p w:rsidR="003715B6" w:rsidRDefault="003715B6"/>
    <w:p w:rsidR="00D45066" w:rsidRDefault="00D45066"/>
    <w:p w:rsidR="00D45066" w:rsidRDefault="00D45066">
      <w:r>
        <w:t>Vitor Meireles, 27 de maio de 2021.</w:t>
      </w:r>
    </w:p>
    <w:sectPr w:rsidR="00D45066" w:rsidSect="000353C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CD"/>
    <w:rsid w:val="000353CD"/>
    <w:rsid w:val="003715B6"/>
    <w:rsid w:val="004B2AED"/>
    <w:rsid w:val="004C2057"/>
    <w:rsid w:val="004C6A49"/>
    <w:rsid w:val="006A1ECC"/>
    <w:rsid w:val="00954411"/>
    <w:rsid w:val="009C0562"/>
    <w:rsid w:val="00B87DC0"/>
    <w:rsid w:val="00C231F4"/>
    <w:rsid w:val="00D45066"/>
    <w:rsid w:val="00EA3CFD"/>
    <w:rsid w:val="00E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EDED-5DB4-43FE-BE76-DC72712B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C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Tolfo</dc:creator>
  <cp:keywords/>
  <dc:description/>
  <cp:lastModifiedBy>WIN8</cp:lastModifiedBy>
  <cp:revision>2</cp:revision>
  <dcterms:created xsi:type="dcterms:W3CDTF">2021-05-27T17:14:00Z</dcterms:created>
  <dcterms:modified xsi:type="dcterms:W3CDTF">2021-05-27T17:14:00Z</dcterms:modified>
</cp:coreProperties>
</file>