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940DC5">
        <w:rPr>
          <w:rFonts w:ascii="Times New Roman" w:hAnsi="Times New Roman" w:cs="Times New Roman"/>
          <w:b/>
          <w:sz w:val="24"/>
          <w:szCs w:val="24"/>
          <w:lang w:val="pt-BR"/>
        </w:rPr>
        <w:t>ANO LETIVO 2018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F2F56" w:rsidRDefault="003B0C8E" w:rsidP="00032185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>professor (</w:t>
      </w:r>
      <w:r w:rsidRPr="003F2F56">
        <w:rPr>
          <w:rFonts w:cs="Arial"/>
          <w:bCs/>
          <w:color w:val="000000"/>
          <w:lang w:val="pt-BR"/>
        </w:rPr>
        <w:t xml:space="preserve">a), na Escola Municipal </w:t>
      </w:r>
      <w:r w:rsidR="00940DC5">
        <w:rPr>
          <w:rFonts w:cs="Arial"/>
          <w:bCs/>
          <w:color w:val="000000"/>
          <w:lang w:val="pt-BR"/>
        </w:rPr>
        <w:t xml:space="preserve">Salto </w:t>
      </w:r>
      <w:proofErr w:type="spellStart"/>
      <w:r w:rsidR="00940DC5">
        <w:rPr>
          <w:rFonts w:cs="Arial"/>
          <w:bCs/>
          <w:color w:val="000000"/>
          <w:lang w:val="pt-BR"/>
        </w:rPr>
        <w:t>Dollmann</w:t>
      </w:r>
      <w:proofErr w:type="spellEnd"/>
      <w:r w:rsidR="003F2F56" w:rsidRPr="003F2F56">
        <w:rPr>
          <w:rFonts w:cs="Arial"/>
          <w:bCs/>
          <w:color w:val="000000"/>
          <w:lang w:val="pt-BR"/>
        </w:rPr>
        <w:t xml:space="preserve">, para </w:t>
      </w:r>
      <w:r w:rsidR="003F621C">
        <w:rPr>
          <w:rFonts w:cs="Arial"/>
          <w:b/>
          <w:bCs/>
          <w:color w:val="000000"/>
          <w:lang w:val="pt-BR"/>
        </w:rPr>
        <w:t>a disciplina de Artes</w:t>
      </w:r>
      <w:r w:rsidR="00940DC5">
        <w:rPr>
          <w:rFonts w:cs="Arial"/>
          <w:b/>
          <w:bCs/>
          <w:color w:val="000000"/>
          <w:lang w:val="pt-BR"/>
        </w:rPr>
        <w:t xml:space="preserve">, </w:t>
      </w:r>
      <w:r w:rsidR="008D79B2">
        <w:rPr>
          <w:rFonts w:cs="Arial"/>
          <w:b/>
          <w:bCs/>
          <w:color w:val="000000"/>
          <w:lang w:val="pt-BR"/>
        </w:rPr>
        <w:t>conforme discriminado abaixo</w:t>
      </w:r>
      <w:r w:rsidR="003F2F56"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003/2017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 dos candidatos no presente processo seletivo.</w:t>
      </w:r>
    </w:p>
    <w:p w:rsidR="00170531" w:rsidRPr="003F2F56" w:rsidRDefault="0017053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3B0C8E" w:rsidP="003B0C8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ESCOLA</w:t>
      </w:r>
      <w:r w:rsidRPr="003F2F56">
        <w:rPr>
          <w:rFonts w:ascii="Times New Roman" w:eastAsia="Calibri" w:hAnsi="Times New Roman" w:cs="Times New Roman"/>
          <w:b/>
          <w:bCs/>
          <w:spacing w:val="-6"/>
          <w:position w:val="1"/>
          <w:sz w:val="24"/>
          <w:szCs w:val="24"/>
          <w:lang w:val="pt-BR"/>
        </w:rPr>
        <w:t xml:space="preserve"> </w:t>
      </w: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MUNICIPAL</w:t>
      </w:r>
      <w:r w:rsidRPr="003F2F56">
        <w:rPr>
          <w:rFonts w:ascii="Times New Roman" w:eastAsia="Calibri" w:hAnsi="Times New Roman" w:cs="Times New Roman"/>
          <w:b/>
          <w:bCs/>
          <w:spacing w:val="-9"/>
          <w:position w:val="1"/>
          <w:sz w:val="24"/>
          <w:szCs w:val="24"/>
          <w:lang w:val="pt-BR"/>
        </w:rPr>
        <w:t xml:space="preserve"> </w:t>
      </w:r>
      <w:r w:rsidR="003F621C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113"/>
        <w:gridCol w:w="1270"/>
        <w:gridCol w:w="3440"/>
        <w:gridCol w:w="1354"/>
        <w:gridCol w:w="1470"/>
      </w:tblGrid>
      <w:tr w:rsidR="003B0C8E" w:rsidRPr="003F2F56" w:rsidTr="008D79B2">
        <w:tc>
          <w:tcPr>
            <w:tcW w:w="2113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270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440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354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1470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Hora Atividade</w:t>
            </w:r>
          </w:p>
        </w:tc>
      </w:tr>
      <w:tr w:rsidR="00E663B7" w:rsidRPr="003F2F56" w:rsidTr="008D79B2">
        <w:tc>
          <w:tcPr>
            <w:tcW w:w="2113" w:type="dxa"/>
          </w:tcPr>
          <w:p w:rsidR="00E663B7" w:rsidRPr="003F2F56" w:rsidRDefault="008D79B2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ARTES</w:t>
            </w:r>
          </w:p>
        </w:tc>
        <w:tc>
          <w:tcPr>
            <w:tcW w:w="1270" w:type="dxa"/>
          </w:tcPr>
          <w:p w:rsidR="00E663B7" w:rsidRPr="003F2F56" w:rsidRDefault="00E663B7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440" w:type="dxa"/>
          </w:tcPr>
          <w:p w:rsidR="00E663B7" w:rsidRPr="003F2F56" w:rsidRDefault="00E663B7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54" w:type="dxa"/>
          </w:tcPr>
          <w:p w:rsidR="00E663B7" w:rsidRPr="003F2F56" w:rsidRDefault="003F621C" w:rsidP="00E663B7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8D79B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  <w:r w:rsidR="00E663B7"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:00:00 horas</w:t>
            </w:r>
          </w:p>
        </w:tc>
        <w:tc>
          <w:tcPr>
            <w:tcW w:w="1470" w:type="dxa"/>
          </w:tcPr>
          <w:p w:rsidR="00E663B7" w:rsidRPr="003F2F56" w:rsidRDefault="00E663B7" w:rsidP="003F621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3F621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:00:00 horas</w:t>
            </w:r>
          </w:p>
        </w:tc>
      </w:tr>
    </w:tbl>
    <w:p w:rsidR="003B0C8E" w:rsidRPr="003F2F56" w:rsidRDefault="003B0C8E" w:rsidP="003B0C8E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2A093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3F621C">
        <w:rPr>
          <w:rFonts w:ascii="Times New Roman" w:hAnsi="Times New Roman" w:cs="Times New Roman"/>
          <w:sz w:val="24"/>
          <w:szCs w:val="24"/>
          <w:lang w:val="pt-BR"/>
        </w:rPr>
        <w:t>17</w:t>
      </w:r>
      <w:r>
        <w:rPr>
          <w:rFonts w:ascii="Times New Roman" w:hAnsi="Times New Roman" w:cs="Times New Roman"/>
          <w:sz w:val="24"/>
          <w:szCs w:val="24"/>
          <w:lang w:val="pt-BR"/>
        </w:rPr>
        <w:t>/0</w:t>
      </w:r>
      <w:r w:rsidR="003F621C">
        <w:rPr>
          <w:rFonts w:ascii="Times New Roman" w:hAnsi="Times New Roman" w:cs="Times New Roman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lang w:val="pt-BR"/>
        </w:rPr>
        <w:t>/2018 – 9h15min na Prefeitura Municipal de Vitor Meireles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3F621C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8D79B2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3F621C">
        <w:rPr>
          <w:rFonts w:ascii="Times New Roman" w:hAnsi="Times New Roman" w:cs="Times New Roman"/>
          <w:sz w:val="24"/>
          <w:szCs w:val="24"/>
          <w:lang w:val="pt-BR"/>
        </w:rPr>
        <w:t>setembro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2018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3F621C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170531" w:rsidRPr="003F2F56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</w:t>
      </w:r>
      <w:r w:rsidR="003F621C">
        <w:rPr>
          <w:rFonts w:ascii="Times New Roman" w:hAnsi="Times New Roman" w:cs="Times New Roman"/>
          <w:sz w:val="24"/>
          <w:szCs w:val="24"/>
          <w:lang w:val="pt-BR"/>
        </w:rPr>
        <w:t>ia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p w:rsidR="003B0C8E" w:rsidRPr="003F2F56" w:rsidRDefault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32185"/>
    <w:rsid w:val="00170531"/>
    <w:rsid w:val="001A78BD"/>
    <w:rsid w:val="002A093A"/>
    <w:rsid w:val="003B0C8E"/>
    <w:rsid w:val="003F2F56"/>
    <w:rsid w:val="003F621C"/>
    <w:rsid w:val="0088147D"/>
    <w:rsid w:val="008D79B2"/>
    <w:rsid w:val="00910DFA"/>
    <w:rsid w:val="00940DC5"/>
    <w:rsid w:val="00B079DC"/>
    <w:rsid w:val="00CE6CAC"/>
    <w:rsid w:val="00E6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2</cp:revision>
  <cp:lastPrinted>2018-02-26T12:14:00Z</cp:lastPrinted>
  <dcterms:created xsi:type="dcterms:W3CDTF">2018-09-14T14:20:00Z</dcterms:created>
  <dcterms:modified xsi:type="dcterms:W3CDTF">2018-09-14T14:20:00Z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