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33" w:rsidRDefault="00AB7E33" w:rsidP="00C461D9">
      <w:pPr>
        <w:pStyle w:val="Ttulo5"/>
        <w:rPr>
          <w:rFonts w:asciiTheme="majorHAnsi" w:hAnsiTheme="majorHAnsi"/>
          <w:bCs/>
          <w:color w:val="000000"/>
          <w:sz w:val="22"/>
          <w:szCs w:val="22"/>
          <w:u w:val="none"/>
        </w:rPr>
      </w:pPr>
    </w:p>
    <w:p w:rsidR="00F67E98" w:rsidRPr="001268F4" w:rsidRDefault="00F67E98" w:rsidP="00C461D9">
      <w:pPr>
        <w:pStyle w:val="Ttulo5"/>
        <w:rPr>
          <w:rFonts w:asciiTheme="majorHAnsi" w:hAnsiTheme="majorHAnsi"/>
          <w:bCs/>
          <w:color w:val="000000"/>
          <w:sz w:val="22"/>
          <w:szCs w:val="22"/>
          <w:u w:val="none"/>
        </w:rPr>
      </w:pPr>
      <w:r w:rsidRPr="001268F4">
        <w:rPr>
          <w:rFonts w:asciiTheme="majorHAnsi" w:hAnsiTheme="majorHAnsi"/>
          <w:bCs/>
          <w:color w:val="000000"/>
          <w:sz w:val="22"/>
          <w:szCs w:val="22"/>
          <w:u w:val="none"/>
        </w:rPr>
        <w:t xml:space="preserve">EDITAL DE PROCESSO </w:t>
      </w:r>
      <w:r w:rsidRPr="001268F4">
        <w:rPr>
          <w:rFonts w:asciiTheme="majorHAnsi" w:hAnsiTheme="majorHAnsi"/>
          <w:bCs/>
          <w:sz w:val="22"/>
          <w:szCs w:val="22"/>
          <w:u w:val="none"/>
        </w:rPr>
        <w:t>SELETIVO Nº</w:t>
      </w:r>
      <w:r w:rsidR="00B66BED">
        <w:rPr>
          <w:rFonts w:asciiTheme="majorHAnsi" w:hAnsiTheme="majorHAnsi"/>
          <w:bCs/>
          <w:sz w:val="22"/>
          <w:szCs w:val="22"/>
          <w:u w:val="none"/>
        </w:rPr>
        <w:t>005</w:t>
      </w:r>
      <w:r w:rsidR="001268F4">
        <w:rPr>
          <w:rFonts w:asciiTheme="majorHAnsi" w:hAnsiTheme="majorHAnsi"/>
          <w:bCs/>
          <w:sz w:val="22"/>
          <w:szCs w:val="22"/>
          <w:u w:val="none"/>
        </w:rPr>
        <w:t>/2014</w:t>
      </w:r>
    </w:p>
    <w:p w:rsidR="00F67E98" w:rsidRPr="001268F4" w:rsidRDefault="00F67E98" w:rsidP="00F67E98">
      <w:pPr>
        <w:rPr>
          <w:rFonts w:asciiTheme="majorHAnsi" w:hAnsiTheme="majorHAnsi"/>
          <w:sz w:val="22"/>
          <w:szCs w:val="22"/>
        </w:rPr>
      </w:pPr>
    </w:p>
    <w:p w:rsidR="00644F06" w:rsidRPr="001268F4" w:rsidRDefault="00644F06" w:rsidP="009F35EC">
      <w:pPr>
        <w:pStyle w:val="Ttulo5"/>
        <w:jc w:val="both"/>
        <w:rPr>
          <w:rFonts w:asciiTheme="majorHAnsi" w:hAnsiTheme="majorHAnsi"/>
          <w:b w:val="0"/>
          <w:bCs/>
          <w:color w:val="000000"/>
          <w:sz w:val="22"/>
          <w:szCs w:val="22"/>
          <w:u w:val="none"/>
        </w:rPr>
      </w:pPr>
      <w:r w:rsidRPr="001268F4">
        <w:rPr>
          <w:rFonts w:asciiTheme="majorHAnsi" w:hAnsiTheme="majorHAnsi"/>
          <w:b w:val="0"/>
          <w:bCs/>
          <w:color w:val="000000"/>
          <w:sz w:val="22"/>
          <w:szCs w:val="22"/>
          <w:u w:val="none"/>
        </w:rPr>
        <w:t xml:space="preserve">O </w:t>
      </w:r>
      <w:r w:rsidRPr="001268F4">
        <w:rPr>
          <w:rFonts w:asciiTheme="majorHAnsi" w:hAnsiTheme="majorHAnsi"/>
          <w:bCs/>
          <w:color w:val="000000"/>
          <w:sz w:val="22"/>
          <w:szCs w:val="22"/>
          <w:u w:val="none"/>
        </w:rPr>
        <w:t xml:space="preserve">MUNICÍPIO DE </w:t>
      </w:r>
      <w:r w:rsidR="00B6330E">
        <w:rPr>
          <w:rFonts w:asciiTheme="majorHAnsi" w:hAnsiTheme="majorHAnsi"/>
          <w:bCs/>
          <w:color w:val="000000"/>
          <w:sz w:val="22"/>
          <w:szCs w:val="22"/>
          <w:u w:val="none"/>
        </w:rPr>
        <w:t>VITOR MEIRELES</w:t>
      </w:r>
      <w:r w:rsidR="00BE4389">
        <w:rPr>
          <w:rFonts w:asciiTheme="majorHAnsi" w:hAnsiTheme="majorHAnsi"/>
          <w:b w:val="0"/>
          <w:bCs/>
          <w:color w:val="000000"/>
          <w:sz w:val="22"/>
          <w:szCs w:val="22"/>
          <w:u w:val="none"/>
        </w:rPr>
        <w:t xml:space="preserve">, </w:t>
      </w:r>
      <w:r w:rsidRPr="001268F4">
        <w:rPr>
          <w:rFonts w:asciiTheme="majorHAnsi" w:hAnsiTheme="majorHAnsi"/>
          <w:b w:val="0"/>
          <w:bCs/>
          <w:color w:val="000000"/>
          <w:sz w:val="22"/>
          <w:szCs w:val="22"/>
          <w:u w:val="none"/>
        </w:rPr>
        <w:t xml:space="preserve">torna público que se encontram abertas no período de </w:t>
      </w:r>
      <w:r w:rsidR="00F3648D">
        <w:rPr>
          <w:rFonts w:asciiTheme="majorHAnsi" w:hAnsiTheme="majorHAnsi"/>
          <w:bCs/>
          <w:color w:val="000000"/>
          <w:sz w:val="22"/>
          <w:szCs w:val="22"/>
          <w:u w:val="none"/>
        </w:rPr>
        <w:t>27/10/2014 à 1</w:t>
      </w:r>
      <w:r w:rsidR="009F4C00">
        <w:rPr>
          <w:rFonts w:asciiTheme="majorHAnsi" w:hAnsiTheme="majorHAnsi"/>
          <w:bCs/>
          <w:color w:val="000000"/>
          <w:sz w:val="22"/>
          <w:szCs w:val="22"/>
          <w:u w:val="none"/>
        </w:rPr>
        <w:t>4</w:t>
      </w:r>
      <w:r w:rsidR="00F3648D">
        <w:rPr>
          <w:rFonts w:asciiTheme="majorHAnsi" w:hAnsiTheme="majorHAnsi"/>
          <w:bCs/>
          <w:color w:val="000000"/>
          <w:sz w:val="22"/>
          <w:szCs w:val="22"/>
          <w:u w:val="none"/>
        </w:rPr>
        <w:t>/11/2014</w:t>
      </w:r>
      <w:r w:rsidRPr="001268F4">
        <w:rPr>
          <w:rFonts w:asciiTheme="majorHAnsi" w:hAnsiTheme="majorHAnsi"/>
          <w:b w:val="0"/>
          <w:bCs/>
          <w:color w:val="000000"/>
          <w:sz w:val="22"/>
          <w:szCs w:val="22"/>
          <w:u w:val="none"/>
        </w:rPr>
        <w:t>, as inscrições para o Processo Seletivo, para preenchimento de vagas temporárias de categorias funcionais constantes nos Qu</w:t>
      </w:r>
      <w:r w:rsidR="005B08FC" w:rsidRPr="001268F4">
        <w:rPr>
          <w:rFonts w:asciiTheme="majorHAnsi" w:hAnsiTheme="majorHAnsi"/>
          <w:b w:val="0"/>
          <w:bCs/>
          <w:color w:val="000000"/>
          <w:sz w:val="22"/>
          <w:szCs w:val="22"/>
          <w:u w:val="none"/>
        </w:rPr>
        <w:t>adros de Pessoal da Administraçã</w:t>
      </w:r>
      <w:r w:rsidRPr="001268F4">
        <w:rPr>
          <w:rFonts w:asciiTheme="majorHAnsi" w:hAnsiTheme="majorHAnsi"/>
          <w:b w:val="0"/>
          <w:bCs/>
          <w:color w:val="000000"/>
          <w:sz w:val="22"/>
          <w:szCs w:val="22"/>
          <w:u w:val="none"/>
        </w:rPr>
        <w:t xml:space="preserve">o Pública Municipal </w:t>
      </w:r>
      <w:r w:rsidRPr="001268F4">
        <w:rPr>
          <w:rFonts w:asciiTheme="majorHAnsi" w:hAnsiTheme="majorHAnsi"/>
          <w:b w:val="0"/>
          <w:color w:val="000000"/>
          <w:sz w:val="22"/>
          <w:szCs w:val="22"/>
          <w:u w:val="none"/>
        </w:rPr>
        <w:t xml:space="preserve">e para a formação de cadastro </w:t>
      </w:r>
      <w:r w:rsidR="00B00B44" w:rsidRPr="001268F4">
        <w:rPr>
          <w:rFonts w:asciiTheme="majorHAnsi" w:hAnsiTheme="majorHAnsi"/>
          <w:b w:val="0"/>
          <w:color w:val="000000"/>
          <w:sz w:val="22"/>
          <w:szCs w:val="22"/>
          <w:u w:val="none"/>
        </w:rPr>
        <w:t>de res</w:t>
      </w:r>
      <w:bookmarkStart w:id="0" w:name="_GoBack"/>
      <w:bookmarkEnd w:id="0"/>
      <w:r w:rsidR="00B00B44" w:rsidRPr="001268F4">
        <w:rPr>
          <w:rFonts w:asciiTheme="majorHAnsi" w:hAnsiTheme="majorHAnsi"/>
          <w:b w:val="0"/>
          <w:color w:val="000000"/>
          <w:sz w:val="22"/>
          <w:szCs w:val="22"/>
          <w:u w:val="none"/>
        </w:rPr>
        <w:t>erva no ano letivo de 201</w:t>
      </w:r>
      <w:r w:rsidR="001268F4">
        <w:rPr>
          <w:rFonts w:asciiTheme="majorHAnsi" w:hAnsiTheme="majorHAnsi"/>
          <w:b w:val="0"/>
          <w:color w:val="000000"/>
          <w:sz w:val="22"/>
          <w:szCs w:val="22"/>
          <w:u w:val="none"/>
        </w:rPr>
        <w:t>5</w:t>
      </w:r>
      <w:r w:rsidRPr="001268F4">
        <w:rPr>
          <w:rFonts w:asciiTheme="majorHAnsi" w:hAnsiTheme="majorHAnsi"/>
          <w:b w:val="0"/>
          <w:color w:val="000000"/>
          <w:sz w:val="22"/>
          <w:szCs w:val="22"/>
          <w:u w:val="none"/>
        </w:rPr>
        <w:t xml:space="preserve">, </w:t>
      </w:r>
      <w:r w:rsidRPr="001268F4">
        <w:rPr>
          <w:rFonts w:asciiTheme="majorHAnsi" w:hAnsiTheme="majorHAnsi"/>
          <w:b w:val="0"/>
          <w:bCs/>
          <w:color w:val="000000"/>
          <w:sz w:val="22"/>
          <w:szCs w:val="22"/>
          <w:u w:val="none"/>
        </w:rPr>
        <w:t>o qual reger-se-á, pelas normas em vigor e de acordo com as instruções deste Edital.</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pStyle w:val="Corpodetexto21"/>
        <w:jc w:val="both"/>
        <w:rPr>
          <w:rFonts w:asciiTheme="majorHAnsi" w:hAnsiTheme="majorHAnsi"/>
          <w:color w:val="000000"/>
          <w:sz w:val="22"/>
          <w:szCs w:val="22"/>
        </w:rPr>
      </w:pPr>
      <w:r w:rsidRPr="001268F4">
        <w:rPr>
          <w:rFonts w:asciiTheme="majorHAnsi" w:hAnsiTheme="majorHAnsi"/>
          <w:color w:val="000000"/>
          <w:sz w:val="22"/>
          <w:szCs w:val="22"/>
        </w:rPr>
        <w:t>1. DOS CARGOS E DAS VAGAS</w:t>
      </w:r>
    </w:p>
    <w:p w:rsidR="00644F06" w:rsidRPr="001268F4" w:rsidRDefault="00644F06" w:rsidP="009F35EC">
      <w:pPr>
        <w:rPr>
          <w:rFonts w:asciiTheme="majorHAnsi" w:hAnsiTheme="majorHAnsi"/>
          <w:color w:val="000000"/>
          <w:sz w:val="22"/>
          <w:szCs w:val="22"/>
        </w:rPr>
      </w:pPr>
    </w:p>
    <w:p w:rsidR="00644F06" w:rsidRPr="001268F4" w:rsidRDefault="00644F06" w:rsidP="009F35EC">
      <w:pPr>
        <w:pStyle w:val="Ttulo6"/>
        <w:numPr>
          <w:ilvl w:val="1"/>
          <w:numId w:val="1"/>
        </w:numPr>
        <w:ind w:left="0" w:firstLine="0"/>
        <w:jc w:val="both"/>
        <w:rPr>
          <w:rFonts w:asciiTheme="majorHAnsi" w:hAnsiTheme="majorHAnsi"/>
          <w:b w:val="0"/>
          <w:bCs/>
          <w:color w:val="000000"/>
          <w:sz w:val="22"/>
          <w:szCs w:val="22"/>
        </w:rPr>
      </w:pPr>
      <w:r w:rsidRPr="001268F4">
        <w:rPr>
          <w:rFonts w:asciiTheme="majorHAnsi" w:hAnsiTheme="majorHAnsi"/>
          <w:b w:val="0"/>
          <w:bCs/>
          <w:color w:val="000000"/>
          <w:sz w:val="22"/>
          <w:szCs w:val="22"/>
        </w:rPr>
        <w:t xml:space="preserve"> O candidato concorrerá às vagas dos cargos constantes no Anexo I deste Edital, com função/ área de atuação, carga horária semanal, formação/escolaridade/qualificação/ habilitação descritos no mesmo.</w:t>
      </w:r>
    </w:p>
    <w:p w:rsidR="00644F06" w:rsidRPr="001268F4" w:rsidRDefault="00644F06" w:rsidP="009F35EC">
      <w:pPr>
        <w:tabs>
          <w:tab w:val="left" w:pos="8880"/>
        </w:tabs>
        <w:rPr>
          <w:rFonts w:asciiTheme="majorHAnsi" w:hAnsiTheme="majorHAnsi"/>
          <w:color w:val="000000"/>
          <w:sz w:val="22"/>
          <w:szCs w:val="22"/>
        </w:rPr>
      </w:pPr>
    </w:p>
    <w:p w:rsidR="00644F06" w:rsidRPr="001268F4" w:rsidRDefault="00644F06" w:rsidP="009F35EC">
      <w:pPr>
        <w:numPr>
          <w:ilvl w:val="1"/>
          <w:numId w:val="1"/>
        </w:numPr>
        <w:ind w:left="0" w:firstLine="0"/>
        <w:jc w:val="both"/>
        <w:rPr>
          <w:rFonts w:asciiTheme="majorHAnsi" w:hAnsiTheme="majorHAnsi"/>
          <w:color w:val="000000"/>
          <w:sz w:val="22"/>
          <w:szCs w:val="22"/>
        </w:rPr>
      </w:pPr>
      <w:r w:rsidRPr="001268F4">
        <w:rPr>
          <w:rFonts w:asciiTheme="majorHAnsi" w:hAnsiTheme="majorHAnsi"/>
          <w:color w:val="000000"/>
          <w:sz w:val="22"/>
          <w:szCs w:val="22"/>
        </w:rPr>
        <w:t>O candidato que integrar o cadastro de reserva deverá m</w:t>
      </w:r>
      <w:r w:rsidR="005C3B68" w:rsidRPr="001268F4">
        <w:rPr>
          <w:rFonts w:asciiTheme="majorHAnsi" w:hAnsiTheme="majorHAnsi"/>
          <w:color w:val="000000"/>
          <w:sz w:val="22"/>
          <w:szCs w:val="22"/>
        </w:rPr>
        <w:t xml:space="preserve">anter seu </w:t>
      </w:r>
      <w:r w:rsidR="005C3B68" w:rsidRPr="001268F4">
        <w:rPr>
          <w:rFonts w:asciiTheme="majorHAnsi" w:hAnsiTheme="majorHAnsi"/>
          <w:sz w:val="22"/>
          <w:szCs w:val="22"/>
        </w:rPr>
        <w:t>endereço atualizado na Secretaria Municipal de Educação</w:t>
      </w:r>
      <w:r w:rsidR="006443E2">
        <w:rPr>
          <w:rFonts w:asciiTheme="majorHAnsi" w:hAnsiTheme="majorHAnsi"/>
          <w:sz w:val="22"/>
          <w:szCs w:val="22"/>
        </w:rPr>
        <w:t xml:space="preserve"> </w:t>
      </w:r>
      <w:r w:rsidR="005C3B68" w:rsidRPr="001268F4">
        <w:rPr>
          <w:rFonts w:asciiTheme="majorHAnsi" w:hAnsiTheme="majorHAnsi"/>
          <w:sz w:val="22"/>
          <w:szCs w:val="22"/>
        </w:rPr>
        <w:t>da</w:t>
      </w:r>
      <w:r w:rsidR="006443E2">
        <w:rPr>
          <w:rFonts w:asciiTheme="majorHAnsi" w:hAnsiTheme="majorHAnsi"/>
          <w:sz w:val="22"/>
          <w:szCs w:val="22"/>
        </w:rPr>
        <w:t xml:space="preserve"> </w:t>
      </w:r>
      <w:r w:rsidRPr="001268F4">
        <w:rPr>
          <w:rFonts w:asciiTheme="majorHAnsi" w:hAnsiTheme="majorHAnsi"/>
          <w:color w:val="000000"/>
          <w:sz w:val="22"/>
          <w:szCs w:val="22"/>
        </w:rPr>
        <w:t xml:space="preserve">Prefeitura Municipal de </w:t>
      </w:r>
      <w:r w:rsidR="00F3648D">
        <w:rPr>
          <w:rFonts w:asciiTheme="majorHAnsi" w:hAnsiTheme="majorHAnsi"/>
          <w:sz w:val="22"/>
          <w:szCs w:val="22"/>
        </w:rPr>
        <w:t>Vitor Meireles</w:t>
      </w:r>
      <w:r w:rsidRPr="001268F4">
        <w:rPr>
          <w:rFonts w:asciiTheme="majorHAnsi" w:hAnsiTheme="majorHAnsi"/>
          <w:color w:val="000000"/>
          <w:sz w:val="22"/>
          <w:szCs w:val="22"/>
        </w:rPr>
        <w:t>, durante todo o período de validade do processo seletivo, sob pena de perda da classificação.</w:t>
      </w:r>
    </w:p>
    <w:p w:rsidR="00644F06" w:rsidRPr="001268F4" w:rsidRDefault="00644F06" w:rsidP="009F35EC">
      <w:pPr>
        <w:pStyle w:val="PargrafodaLista"/>
        <w:ind w:left="0"/>
        <w:rPr>
          <w:rFonts w:asciiTheme="majorHAnsi" w:hAnsiTheme="majorHAnsi"/>
          <w:color w:val="000000"/>
          <w:sz w:val="22"/>
          <w:szCs w:val="22"/>
        </w:rPr>
      </w:pPr>
    </w:p>
    <w:p w:rsidR="00644F06" w:rsidRPr="001268F4" w:rsidRDefault="00644F06" w:rsidP="009F35EC">
      <w:pPr>
        <w:numPr>
          <w:ilvl w:val="1"/>
          <w:numId w:val="1"/>
        </w:numPr>
        <w:ind w:left="0" w:firstLine="0"/>
        <w:jc w:val="both"/>
        <w:rPr>
          <w:rFonts w:asciiTheme="majorHAnsi" w:hAnsiTheme="majorHAnsi"/>
          <w:color w:val="000000"/>
          <w:sz w:val="22"/>
          <w:szCs w:val="22"/>
        </w:rPr>
      </w:pPr>
      <w:r w:rsidRPr="001268F4">
        <w:rPr>
          <w:rFonts w:asciiTheme="majorHAnsi" w:hAnsiTheme="majorHAnsi"/>
          <w:color w:val="000000"/>
          <w:sz w:val="22"/>
          <w:szCs w:val="22"/>
        </w:rPr>
        <w:t xml:space="preserve"> O candidato que for cham</w:t>
      </w:r>
      <w:r w:rsidR="009C3D95" w:rsidRPr="001268F4">
        <w:rPr>
          <w:rFonts w:asciiTheme="majorHAnsi" w:hAnsiTheme="majorHAnsi"/>
          <w:color w:val="000000"/>
          <w:sz w:val="22"/>
          <w:szCs w:val="22"/>
        </w:rPr>
        <w:t xml:space="preserve">ado e recusar a vaga oferecida, </w:t>
      </w:r>
      <w:r w:rsidRPr="001268F4">
        <w:rPr>
          <w:rFonts w:asciiTheme="majorHAnsi" w:hAnsiTheme="majorHAnsi"/>
          <w:color w:val="000000"/>
          <w:sz w:val="22"/>
          <w:szCs w:val="22"/>
        </w:rPr>
        <w:t>passará automaticamente para o final da fila, aguardando próxima chamada.</w:t>
      </w:r>
    </w:p>
    <w:p w:rsidR="00644F06" w:rsidRPr="001268F4" w:rsidRDefault="00644F06" w:rsidP="009F35EC">
      <w:pPr>
        <w:jc w:val="both"/>
        <w:rPr>
          <w:rFonts w:asciiTheme="majorHAnsi" w:hAnsiTheme="majorHAnsi"/>
          <w:color w:val="000000"/>
          <w:sz w:val="22"/>
          <w:szCs w:val="22"/>
        </w:rPr>
      </w:pPr>
    </w:p>
    <w:p w:rsidR="006C6CB0" w:rsidRDefault="006C6CB0" w:rsidP="009F35EC">
      <w:pPr>
        <w:jc w:val="both"/>
        <w:rPr>
          <w:rFonts w:asciiTheme="majorHAnsi" w:hAnsiTheme="majorHAnsi"/>
          <w:b/>
          <w:color w:val="000000"/>
          <w:sz w:val="22"/>
          <w:szCs w:val="22"/>
        </w:rPr>
      </w:pP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b/>
          <w:color w:val="000000"/>
          <w:sz w:val="22"/>
          <w:szCs w:val="22"/>
        </w:rPr>
        <w:t>2. DAS VAGAS PARA PORTADORES DE NECESSIDADES ESPECIAIS</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2.1. São reservadas às pessoas portadoras de necessidades especiais, 5% (cinco por cento) das vagas, por cargo oferecido, cujas atribuições sejam compatíveis com a deficiência de que são portadoras, na forma do </w:t>
      </w:r>
      <w:r w:rsidRPr="001268F4">
        <w:rPr>
          <w:rFonts w:asciiTheme="majorHAnsi" w:hAnsiTheme="majorHAnsi"/>
          <w:b/>
          <w:color w:val="000000"/>
          <w:sz w:val="22"/>
          <w:szCs w:val="22"/>
        </w:rPr>
        <w:t>artigo 37, inciso VIII da Constituição Federal.</w:t>
      </w:r>
    </w:p>
    <w:p w:rsidR="00644F06" w:rsidRPr="001268F4" w:rsidRDefault="00644F06" w:rsidP="009F35EC">
      <w:pPr>
        <w:pStyle w:val="NormalWeb"/>
        <w:spacing w:before="0" w:beforeAutospacing="0" w:after="0" w:afterAutospacing="0"/>
        <w:rPr>
          <w:rFonts w:asciiTheme="majorHAnsi" w:hAnsiTheme="majorHAnsi"/>
          <w:color w:val="000000"/>
          <w:sz w:val="22"/>
          <w:szCs w:val="22"/>
        </w:rPr>
      </w:pPr>
    </w:p>
    <w:p w:rsidR="00644F06" w:rsidRPr="001268F4" w:rsidRDefault="00644F06" w:rsidP="009F35EC">
      <w:pPr>
        <w:pStyle w:val="NormalWeb"/>
        <w:spacing w:before="0" w:beforeAutospacing="0" w:after="0" w:afterAutospacing="0"/>
        <w:jc w:val="both"/>
        <w:rPr>
          <w:rFonts w:asciiTheme="majorHAnsi" w:hAnsiTheme="majorHAnsi"/>
          <w:color w:val="000000"/>
          <w:sz w:val="22"/>
          <w:szCs w:val="22"/>
        </w:rPr>
      </w:pPr>
      <w:r w:rsidRPr="001268F4">
        <w:rPr>
          <w:rFonts w:asciiTheme="majorHAnsi" w:hAnsiTheme="majorHAnsi"/>
          <w:color w:val="000000"/>
          <w:sz w:val="22"/>
          <w:szCs w:val="22"/>
        </w:rPr>
        <w:t>2.1.1. Caso a aplicação do percentual de que trata o item 2.1 deste Edital resultar em número fracionado, igual ou superior a 0,5% (meio ponto percentual), este deverá ser elevado até o primeiro número inteiro subsequente.</w:t>
      </w:r>
    </w:p>
    <w:p w:rsidR="00644F06" w:rsidRPr="001268F4" w:rsidRDefault="00644F06" w:rsidP="009F35EC">
      <w:pPr>
        <w:tabs>
          <w:tab w:val="left" w:pos="720"/>
        </w:tabs>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2.2. Considera-se pessoa portadora de necessidades especiais aquela enquadrada nas categorias previstas no art. 4º do Decreto Federal nº 3.298, de 20 de dezembro de 1999 e alteração.</w:t>
      </w:r>
    </w:p>
    <w:p w:rsidR="00644F06" w:rsidRPr="001268F4" w:rsidRDefault="00644F06" w:rsidP="009F35EC">
      <w:pPr>
        <w:tabs>
          <w:tab w:val="left" w:pos="540"/>
        </w:tabs>
        <w:jc w:val="both"/>
        <w:rPr>
          <w:rFonts w:asciiTheme="majorHAnsi" w:hAnsiTheme="majorHAnsi"/>
          <w:color w:val="000000"/>
          <w:sz w:val="22"/>
          <w:szCs w:val="22"/>
        </w:rPr>
      </w:pPr>
    </w:p>
    <w:p w:rsidR="00644F06" w:rsidRPr="001268F4" w:rsidRDefault="00644F06" w:rsidP="009F35EC">
      <w:pPr>
        <w:tabs>
          <w:tab w:val="left" w:pos="720"/>
        </w:tabs>
        <w:jc w:val="both"/>
        <w:rPr>
          <w:rFonts w:asciiTheme="majorHAnsi" w:hAnsiTheme="majorHAnsi"/>
          <w:color w:val="000000"/>
          <w:sz w:val="22"/>
          <w:szCs w:val="22"/>
        </w:rPr>
      </w:pPr>
      <w:r w:rsidRPr="001268F4">
        <w:rPr>
          <w:rFonts w:asciiTheme="majorHAnsi" w:hAnsiTheme="majorHAnsi"/>
          <w:color w:val="000000"/>
          <w:sz w:val="22"/>
          <w:szCs w:val="22"/>
        </w:rPr>
        <w:t>2.3. O candidato portador de necessidades especiais participará da seleção em igualdade de condições dos demais candidatos no que se refere ao conteúdo, avaliação, duração, data, horário e local de realização das provas, obedecidos aos procedimentos dos itens 3.3 e 3.4 deste Edital.</w:t>
      </w:r>
    </w:p>
    <w:p w:rsidR="009F35EC" w:rsidRPr="001268F4" w:rsidRDefault="009F35EC" w:rsidP="009F35EC">
      <w:pPr>
        <w:pStyle w:val="Corpodetexto21"/>
        <w:widowControl w:val="0"/>
        <w:tabs>
          <w:tab w:val="left" w:pos="540"/>
        </w:tabs>
        <w:jc w:val="both"/>
        <w:rPr>
          <w:rFonts w:asciiTheme="majorHAnsi" w:hAnsiTheme="majorHAnsi"/>
          <w:color w:val="000000"/>
          <w:kern w:val="28"/>
          <w:sz w:val="22"/>
          <w:szCs w:val="22"/>
        </w:rPr>
      </w:pPr>
    </w:p>
    <w:p w:rsidR="006C6CB0" w:rsidRDefault="006C6CB0" w:rsidP="009F35EC">
      <w:pPr>
        <w:pStyle w:val="Corpodetexto21"/>
        <w:widowControl w:val="0"/>
        <w:tabs>
          <w:tab w:val="left" w:pos="540"/>
        </w:tabs>
        <w:jc w:val="both"/>
        <w:rPr>
          <w:rFonts w:asciiTheme="majorHAnsi" w:hAnsiTheme="majorHAnsi"/>
          <w:color w:val="000000"/>
          <w:kern w:val="28"/>
          <w:sz w:val="22"/>
          <w:szCs w:val="22"/>
        </w:rPr>
      </w:pPr>
    </w:p>
    <w:p w:rsidR="00644F06" w:rsidRPr="001268F4" w:rsidRDefault="00644F06" w:rsidP="009F35EC">
      <w:pPr>
        <w:pStyle w:val="Corpodetexto21"/>
        <w:widowControl w:val="0"/>
        <w:tabs>
          <w:tab w:val="left" w:pos="540"/>
        </w:tabs>
        <w:jc w:val="both"/>
        <w:rPr>
          <w:rFonts w:asciiTheme="majorHAnsi" w:hAnsiTheme="majorHAnsi"/>
          <w:color w:val="000000"/>
          <w:kern w:val="28"/>
          <w:sz w:val="22"/>
          <w:szCs w:val="22"/>
        </w:rPr>
      </w:pPr>
      <w:r w:rsidRPr="001268F4">
        <w:rPr>
          <w:rFonts w:asciiTheme="majorHAnsi" w:hAnsiTheme="majorHAnsi"/>
          <w:color w:val="000000"/>
          <w:kern w:val="28"/>
          <w:sz w:val="22"/>
          <w:szCs w:val="22"/>
        </w:rPr>
        <w:t>3. DAS INSCRIÇÕES</w:t>
      </w:r>
    </w:p>
    <w:p w:rsidR="00644F06" w:rsidRPr="001268F4" w:rsidRDefault="00644F06" w:rsidP="009F35EC">
      <w:pPr>
        <w:tabs>
          <w:tab w:val="left" w:pos="540"/>
        </w:tabs>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3.1. As inscrições estarão abertas no período de </w:t>
      </w:r>
      <w:r w:rsidR="00F3648D">
        <w:rPr>
          <w:rFonts w:asciiTheme="majorHAnsi" w:hAnsiTheme="majorHAnsi"/>
          <w:b/>
          <w:bCs/>
          <w:color w:val="000000"/>
          <w:sz w:val="22"/>
          <w:szCs w:val="22"/>
        </w:rPr>
        <w:t>27/10/2014 à 1</w:t>
      </w:r>
      <w:r w:rsidR="009F4C00">
        <w:rPr>
          <w:rFonts w:asciiTheme="majorHAnsi" w:hAnsiTheme="majorHAnsi"/>
          <w:b/>
          <w:bCs/>
          <w:color w:val="000000"/>
          <w:sz w:val="22"/>
          <w:szCs w:val="22"/>
        </w:rPr>
        <w:t>4</w:t>
      </w:r>
      <w:r w:rsidR="00F3648D">
        <w:rPr>
          <w:rFonts w:asciiTheme="majorHAnsi" w:hAnsiTheme="majorHAnsi"/>
          <w:b/>
          <w:bCs/>
          <w:color w:val="000000"/>
          <w:sz w:val="22"/>
          <w:szCs w:val="22"/>
        </w:rPr>
        <w:t>/11/2014</w:t>
      </w:r>
      <w:r w:rsidRPr="001268F4">
        <w:rPr>
          <w:rFonts w:asciiTheme="majorHAnsi" w:hAnsiTheme="majorHAnsi"/>
          <w:color w:val="000000"/>
          <w:sz w:val="22"/>
          <w:szCs w:val="22"/>
        </w:rPr>
        <w:t xml:space="preserve">, somente via </w:t>
      </w:r>
      <w:r w:rsidRPr="001268F4">
        <w:rPr>
          <w:rFonts w:asciiTheme="majorHAnsi" w:hAnsiTheme="majorHAnsi"/>
          <w:i/>
          <w:color w:val="000000"/>
          <w:sz w:val="22"/>
          <w:szCs w:val="22"/>
        </w:rPr>
        <w:t>internet</w:t>
      </w:r>
      <w:r w:rsidR="005B08FC" w:rsidRPr="001268F4">
        <w:rPr>
          <w:rFonts w:asciiTheme="majorHAnsi" w:hAnsiTheme="majorHAnsi"/>
          <w:color w:val="000000"/>
          <w:sz w:val="22"/>
          <w:szCs w:val="22"/>
        </w:rPr>
        <w:t>, pelo</w:t>
      </w:r>
      <w:r w:rsidRPr="001268F4">
        <w:rPr>
          <w:rFonts w:asciiTheme="majorHAnsi" w:hAnsiTheme="majorHAnsi"/>
          <w:color w:val="000000"/>
          <w:sz w:val="22"/>
          <w:szCs w:val="22"/>
        </w:rPr>
        <w:t xml:space="preserve"> sítio </w:t>
      </w:r>
      <w:hyperlink r:id="rId9" w:history="1">
        <w:r w:rsidR="005B08FC" w:rsidRPr="001268F4">
          <w:rPr>
            <w:rStyle w:val="Hyperlink"/>
            <w:rFonts w:asciiTheme="majorHAnsi" w:hAnsiTheme="majorHAnsi"/>
            <w:sz w:val="22"/>
            <w:szCs w:val="22"/>
          </w:rPr>
          <w:t>www.clicksolucoesinteligentes.com.br</w:t>
        </w:r>
      </w:hyperlink>
      <w:r w:rsidRPr="001268F4">
        <w:rPr>
          <w:rFonts w:asciiTheme="majorHAnsi" w:hAnsiTheme="majorHAnsi"/>
          <w:color w:val="000000"/>
          <w:sz w:val="22"/>
          <w:szCs w:val="22"/>
        </w:rPr>
        <w:t xml:space="preserve">. </w:t>
      </w:r>
    </w:p>
    <w:p w:rsidR="00644F06" w:rsidRDefault="00644F06" w:rsidP="009F35EC">
      <w:pPr>
        <w:tabs>
          <w:tab w:val="left" w:pos="720"/>
        </w:tabs>
        <w:jc w:val="both"/>
        <w:rPr>
          <w:rFonts w:asciiTheme="majorHAnsi" w:hAnsiTheme="majorHAnsi"/>
          <w:color w:val="000000"/>
          <w:sz w:val="22"/>
          <w:szCs w:val="22"/>
        </w:rPr>
      </w:pPr>
    </w:p>
    <w:p w:rsidR="00644F06" w:rsidRPr="004F5C4F" w:rsidRDefault="00644F06" w:rsidP="009F35EC">
      <w:pPr>
        <w:autoSpaceDE w:val="0"/>
        <w:autoSpaceDN w:val="0"/>
        <w:adjustRightInd w:val="0"/>
        <w:jc w:val="both"/>
        <w:rPr>
          <w:rFonts w:asciiTheme="majorHAnsi" w:hAnsiTheme="majorHAnsi"/>
          <w:bCs/>
          <w:color w:val="000000"/>
          <w:sz w:val="22"/>
          <w:szCs w:val="22"/>
        </w:rPr>
      </w:pPr>
      <w:r w:rsidRPr="004F5C4F">
        <w:rPr>
          <w:rFonts w:asciiTheme="majorHAnsi" w:hAnsiTheme="majorHAnsi"/>
          <w:bCs/>
          <w:color w:val="000000"/>
          <w:sz w:val="22"/>
          <w:szCs w:val="22"/>
        </w:rPr>
        <w:t>3.2. O candidato deverá:</w:t>
      </w:r>
    </w:p>
    <w:p w:rsidR="009D5A94" w:rsidRDefault="009D5A94" w:rsidP="009F35EC">
      <w:pPr>
        <w:autoSpaceDE w:val="0"/>
        <w:autoSpaceDN w:val="0"/>
        <w:adjustRightInd w:val="0"/>
        <w:jc w:val="both"/>
        <w:rPr>
          <w:rFonts w:asciiTheme="majorHAnsi" w:hAnsiTheme="majorHAnsi"/>
          <w:bCs/>
          <w:color w:val="000000"/>
          <w:sz w:val="22"/>
          <w:szCs w:val="22"/>
          <w:highlight w:val="yellow"/>
        </w:rPr>
      </w:pPr>
    </w:p>
    <w:p w:rsidR="009D5A94" w:rsidRPr="004F5C4F" w:rsidRDefault="009D5A94" w:rsidP="009D5A94">
      <w:pPr>
        <w:autoSpaceDE w:val="0"/>
        <w:autoSpaceDN w:val="0"/>
        <w:adjustRightInd w:val="0"/>
        <w:jc w:val="both"/>
        <w:rPr>
          <w:rFonts w:asciiTheme="majorHAnsi" w:hAnsiTheme="majorHAnsi"/>
          <w:color w:val="000000"/>
          <w:sz w:val="22"/>
          <w:szCs w:val="22"/>
        </w:rPr>
      </w:pPr>
      <w:r w:rsidRPr="004F5C4F">
        <w:rPr>
          <w:rFonts w:asciiTheme="majorHAnsi" w:hAnsiTheme="majorHAnsi"/>
          <w:color w:val="000000"/>
          <w:sz w:val="22"/>
          <w:szCs w:val="22"/>
        </w:rPr>
        <w:t>3.2.1. Ler atentamente este edital completo.</w:t>
      </w:r>
    </w:p>
    <w:p w:rsidR="00644F06" w:rsidRDefault="009D5A94" w:rsidP="009F35EC">
      <w:pPr>
        <w:autoSpaceDE w:val="0"/>
        <w:autoSpaceDN w:val="0"/>
        <w:adjustRightInd w:val="0"/>
        <w:jc w:val="both"/>
        <w:rPr>
          <w:rFonts w:asciiTheme="majorHAnsi" w:hAnsiTheme="majorHAnsi"/>
          <w:color w:val="000000"/>
          <w:sz w:val="22"/>
          <w:szCs w:val="22"/>
        </w:rPr>
      </w:pPr>
      <w:r w:rsidRPr="004F5C4F">
        <w:rPr>
          <w:rFonts w:asciiTheme="majorHAnsi" w:hAnsiTheme="majorHAnsi"/>
          <w:bCs/>
          <w:color w:val="000000"/>
          <w:sz w:val="22"/>
          <w:szCs w:val="22"/>
        </w:rPr>
        <w:lastRenderedPageBreak/>
        <w:t>3.2.2</w:t>
      </w:r>
      <w:r w:rsidR="00644F06" w:rsidRPr="004F5C4F">
        <w:rPr>
          <w:rFonts w:asciiTheme="majorHAnsi" w:hAnsiTheme="majorHAnsi"/>
          <w:bCs/>
          <w:color w:val="000000"/>
          <w:sz w:val="22"/>
          <w:szCs w:val="22"/>
        </w:rPr>
        <w:t xml:space="preserve">. </w:t>
      </w:r>
      <w:r w:rsidR="009C3D95" w:rsidRPr="004F5C4F">
        <w:rPr>
          <w:rFonts w:asciiTheme="majorHAnsi" w:hAnsiTheme="majorHAnsi"/>
          <w:color w:val="000000"/>
          <w:sz w:val="22"/>
          <w:szCs w:val="22"/>
        </w:rPr>
        <w:t>Preencher</w:t>
      </w:r>
      <w:r w:rsidR="00644F06" w:rsidRPr="004F5C4F">
        <w:rPr>
          <w:rFonts w:asciiTheme="majorHAnsi" w:hAnsiTheme="majorHAnsi"/>
          <w:color w:val="000000"/>
          <w:sz w:val="22"/>
          <w:szCs w:val="22"/>
        </w:rPr>
        <w:t xml:space="preserve"> integralmente o requerimento de inscrição e enviá-lo via </w:t>
      </w:r>
      <w:r w:rsidR="00644F06" w:rsidRPr="004F5C4F">
        <w:rPr>
          <w:rFonts w:asciiTheme="majorHAnsi" w:hAnsiTheme="majorHAnsi"/>
          <w:i/>
          <w:color w:val="000000"/>
          <w:sz w:val="22"/>
          <w:szCs w:val="22"/>
        </w:rPr>
        <w:t>internet</w:t>
      </w:r>
      <w:r w:rsidR="00644F06" w:rsidRPr="004F5C4F">
        <w:rPr>
          <w:rFonts w:asciiTheme="majorHAnsi" w:hAnsiTheme="majorHAnsi"/>
          <w:color w:val="000000"/>
          <w:sz w:val="22"/>
          <w:szCs w:val="22"/>
        </w:rPr>
        <w:t>;</w:t>
      </w:r>
    </w:p>
    <w:p w:rsidR="009F4C00" w:rsidRDefault="009F4C00" w:rsidP="009F35EC">
      <w:pPr>
        <w:autoSpaceDE w:val="0"/>
        <w:autoSpaceDN w:val="0"/>
        <w:adjustRightInd w:val="0"/>
        <w:jc w:val="both"/>
        <w:rPr>
          <w:rFonts w:asciiTheme="majorHAnsi" w:hAnsiTheme="majorHAnsi"/>
          <w:color w:val="000000"/>
          <w:sz w:val="22"/>
          <w:szCs w:val="22"/>
        </w:rPr>
      </w:pPr>
    </w:p>
    <w:p w:rsidR="009F4C00" w:rsidRDefault="009F4C00" w:rsidP="009F4C00">
      <w:pPr>
        <w:autoSpaceDE w:val="0"/>
        <w:autoSpaceDN w:val="0"/>
        <w:adjustRightInd w:val="0"/>
        <w:jc w:val="both"/>
        <w:rPr>
          <w:rFonts w:asciiTheme="majorHAnsi" w:hAnsiTheme="majorHAnsi"/>
          <w:color w:val="000000"/>
          <w:sz w:val="22"/>
          <w:szCs w:val="22"/>
        </w:rPr>
      </w:pPr>
      <w:r w:rsidRPr="009F4C00">
        <w:rPr>
          <w:rFonts w:asciiTheme="majorHAnsi" w:hAnsiTheme="majorHAnsi"/>
          <w:color w:val="000000"/>
          <w:sz w:val="22"/>
          <w:szCs w:val="22"/>
        </w:rPr>
        <w:t xml:space="preserve">3.2.3. Efetuar o pagamento da inscrição, de acordo com o valor previsto no item 4 deste Edital, utilizando o boleto bancário, até o dia </w:t>
      </w:r>
      <w:r>
        <w:rPr>
          <w:rFonts w:asciiTheme="majorHAnsi" w:hAnsiTheme="majorHAnsi"/>
          <w:b/>
          <w:color w:val="000000"/>
          <w:sz w:val="22"/>
          <w:szCs w:val="22"/>
        </w:rPr>
        <w:t>14/11</w:t>
      </w:r>
      <w:r w:rsidRPr="009F4C00">
        <w:rPr>
          <w:rFonts w:asciiTheme="majorHAnsi" w:hAnsiTheme="majorHAnsi"/>
          <w:b/>
          <w:color w:val="000000"/>
          <w:sz w:val="22"/>
          <w:szCs w:val="22"/>
        </w:rPr>
        <w:t>/2014,</w:t>
      </w:r>
      <w:r w:rsidRPr="009F4C00">
        <w:rPr>
          <w:rFonts w:asciiTheme="majorHAnsi" w:hAnsiTheme="majorHAnsi"/>
          <w:color w:val="000000"/>
          <w:sz w:val="22"/>
          <w:szCs w:val="22"/>
        </w:rPr>
        <w:t xml:space="preserve"> em qualquer agência bancária do território nacional, observados os horários de funcionamento das mesmas.</w:t>
      </w:r>
    </w:p>
    <w:p w:rsidR="006C6CB0" w:rsidRDefault="006C6CB0" w:rsidP="009F4C00">
      <w:pPr>
        <w:autoSpaceDE w:val="0"/>
        <w:autoSpaceDN w:val="0"/>
        <w:adjustRightInd w:val="0"/>
        <w:jc w:val="both"/>
        <w:rPr>
          <w:rFonts w:asciiTheme="majorHAnsi" w:hAnsiTheme="majorHAnsi"/>
          <w:color w:val="000000"/>
          <w:sz w:val="22"/>
          <w:szCs w:val="22"/>
        </w:rPr>
      </w:pPr>
    </w:p>
    <w:p w:rsidR="006C6CB0" w:rsidRPr="006C6CB0" w:rsidRDefault="006C6CB0" w:rsidP="006C6CB0">
      <w:pPr>
        <w:autoSpaceDE w:val="0"/>
        <w:autoSpaceDN w:val="0"/>
        <w:adjustRightInd w:val="0"/>
        <w:jc w:val="both"/>
        <w:rPr>
          <w:rFonts w:asciiTheme="majorHAnsi" w:hAnsiTheme="majorHAnsi"/>
          <w:b/>
          <w:color w:val="000000"/>
          <w:sz w:val="22"/>
          <w:szCs w:val="22"/>
        </w:rPr>
      </w:pPr>
      <w:r>
        <w:rPr>
          <w:rFonts w:asciiTheme="majorHAnsi" w:hAnsiTheme="majorHAnsi"/>
          <w:color w:val="000000"/>
          <w:sz w:val="22"/>
          <w:szCs w:val="22"/>
        </w:rPr>
        <w:t>3.2.4</w:t>
      </w:r>
      <w:r w:rsidRPr="006C6CB0">
        <w:rPr>
          <w:rFonts w:asciiTheme="majorHAnsi" w:hAnsiTheme="majorHAnsi"/>
          <w:color w:val="000000"/>
          <w:sz w:val="22"/>
          <w:szCs w:val="22"/>
        </w:rPr>
        <w:t>. O candidato poderá se inscrever para até 02 (dois) cargos desde que cumpridas as exigências de habilitação.</w:t>
      </w:r>
    </w:p>
    <w:p w:rsidR="009D5A94" w:rsidRPr="00F5399A" w:rsidRDefault="009D5A94" w:rsidP="009F35EC">
      <w:pPr>
        <w:autoSpaceDE w:val="0"/>
        <w:autoSpaceDN w:val="0"/>
        <w:adjustRightInd w:val="0"/>
        <w:jc w:val="both"/>
        <w:rPr>
          <w:rFonts w:asciiTheme="majorHAnsi" w:hAnsiTheme="majorHAnsi"/>
          <w:color w:val="000000"/>
          <w:sz w:val="22"/>
          <w:szCs w:val="22"/>
          <w:highlight w:val="yellow"/>
        </w:rPr>
      </w:pPr>
    </w:p>
    <w:p w:rsidR="00644F06"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3.3. O candidato portador de necessidades especiais deverá, após viabilizar os procedimentos do item 3.2 deste Edital, e antes de encerrado o prazo para as inscrições:</w:t>
      </w:r>
    </w:p>
    <w:p w:rsidR="009D5A94" w:rsidRDefault="009D5A94" w:rsidP="009F35EC">
      <w:pPr>
        <w:autoSpaceDE w:val="0"/>
        <w:autoSpaceDN w:val="0"/>
        <w:adjustRightInd w:val="0"/>
        <w:jc w:val="both"/>
        <w:rPr>
          <w:rFonts w:asciiTheme="majorHAnsi" w:hAnsiTheme="majorHAnsi"/>
          <w:color w:val="000000"/>
          <w:sz w:val="22"/>
          <w:szCs w:val="22"/>
        </w:rPr>
      </w:pPr>
    </w:p>
    <w:p w:rsidR="00644F06"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 xml:space="preserve">3.3.1. </w:t>
      </w:r>
      <w:r w:rsidR="009C3D95" w:rsidRPr="001268F4">
        <w:rPr>
          <w:rFonts w:asciiTheme="majorHAnsi" w:hAnsiTheme="majorHAnsi"/>
          <w:color w:val="000000"/>
          <w:sz w:val="22"/>
          <w:szCs w:val="22"/>
        </w:rPr>
        <w:t>Apresentar</w:t>
      </w:r>
      <w:r w:rsidRPr="001268F4">
        <w:rPr>
          <w:rFonts w:asciiTheme="majorHAnsi" w:hAnsiTheme="majorHAnsi"/>
          <w:color w:val="000000"/>
          <w:sz w:val="22"/>
          <w:szCs w:val="22"/>
        </w:rPr>
        <w:t xml:space="preserve"> à Comissão Coordenadora do Processo Seletivo:</w:t>
      </w:r>
    </w:p>
    <w:p w:rsidR="009D5A94" w:rsidRPr="001268F4" w:rsidRDefault="009D5A94" w:rsidP="009F35EC">
      <w:pPr>
        <w:autoSpaceDE w:val="0"/>
        <w:autoSpaceDN w:val="0"/>
        <w:adjustRightInd w:val="0"/>
        <w:jc w:val="both"/>
        <w:rPr>
          <w:rFonts w:asciiTheme="majorHAnsi" w:hAnsiTheme="majorHAnsi"/>
          <w:color w:val="000000"/>
          <w:sz w:val="22"/>
          <w:szCs w:val="22"/>
        </w:rPr>
      </w:pPr>
    </w:p>
    <w:p w:rsidR="00644F06" w:rsidRPr="001268F4" w:rsidRDefault="009C3D95" w:rsidP="009F35EC">
      <w:pPr>
        <w:autoSpaceDE w:val="0"/>
        <w:autoSpaceDN w:val="0"/>
        <w:adjustRightInd w:val="0"/>
        <w:jc w:val="both"/>
        <w:rPr>
          <w:rFonts w:asciiTheme="majorHAnsi" w:hAnsiTheme="majorHAnsi"/>
          <w:sz w:val="22"/>
          <w:szCs w:val="22"/>
        </w:rPr>
      </w:pPr>
      <w:r w:rsidRPr="001268F4">
        <w:rPr>
          <w:rFonts w:asciiTheme="majorHAnsi" w:hAnsiTheme="majorHAnsi"/>
          <w:color w:val="000000"/>
          <w:sz w:val="22"/>
          <w:szCs w:val="22"/>
        </w:rPr>
        <w:t>3.3.1.1 A</w:t>
      </w:r>
      <w:r w:rsidR="00644F06" w:rsidRPr="001268F4">
        <w:rPr>
          <w:rFonts w:asciiTheme="majorHAnsi" w:hAnsiTheme="majorHAnsi"/>
          <w:color w:val="000000"/>
          <w:sz w:val="22"/>
          <w:szCs w:val="22"/>
        </w:rPr>
        <w:t xml:space="preserve">testado médico que indique a espécie e o grau ou nível da necessidade especial, com expressa referência ao código correspondente na Classificação Internacional de Doenças – CID, e a provável causa da mesma, no seguinte endereço: </w:t>
      </w:r>
      <w:r w:rsidR="004C1577" w:rsidRPr="001268F4">
        <w:rPr>
          <w:rFonts w:asciiTheme="majorHAnsi" w:hAnsiTheme="majorHAnsi"/>
          <w:b/>
          <w:color w:val="000000"/>
          <w:sz w:val="22"/>
          <w:szCs w:val="22"/>
        </w:rPr>
        <w:t xml:space="preserve">Secretaria da Educação </w:t>
      </w:r>
      <w:r w:rsidR="00F3648D">
        <w:rPr>
          <w:rFonts w:asciiTheme="majorHAnsi" w:hAnsiTheme="majorHAnsi"/>
          <w:b/>
          <w:color w:val="000000"/>
          <w:sz w:val="22"/>
          <w:szCs w:val="22"/>
        </w:rPr>
        <w:t>de Vitor Meireles.</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3.3.1.2. Anexo V deste Edital, preenchido e assinado, o qual contém:</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a) declaração de que a necessidade especial não o impossibilita de exercer as atribuições do cargo;</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b) declaração de que fica impedido de usufruir da condição de portador de necessidades especiais para, posteriormente, requerer readaptação ou aposentadoria;</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 xml:space="preserve">c) as condições de que necessita para realizar a prova. </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 xml:space="preserve">3.4 A avaliação e verificação, por equipe multiprofissional prevista no Decreto Federal nº 3.298, de 20 de dezembro de 1999 e alteração, somente antecederá à posse, se o candidato inscrito na condição de portador de necessidades especiais (deficiente) for aprovado neste certame. Esta verificação avaliará se a deficiência do candidato, constante do Laudo Médico, é compatível com as atribuições do cargo para o qual foi aprovado e se consta dentre aquelas previstas no Decreto Federal nº 3.298, de 20 de dezembro de 1999 </w:t>
      </w:r>
      <w:r w:rsidR="00C1707A" w:rsidRPr="001268F4">
        <w:rPr>
          <w:rFonts w:asciiTheme="majorHAnsi" w:hAnsiTheme="majorHAnsi"/>
          <w:sz w:val="22"/>
          <w:szCs w:val="22"/>
        </w:rPr>
        <w:t>e alterações.</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3.5. O candidato portador de necessidades especiais que não apresentar o atestado médico e/ou não preencher as condições descritas no art. 4º do Decreto Federal nº 3.298/1999, será considerado não portador de necessidades especiais, passando para a listagem geral dos candidatos, sem direito à reserva de vaga.</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3.5.1 Será considerada pessoa portadora de necessidades especiais a que se enquadra nas seguintes categorias, segundo o artigo 4º da Lei Estadual nº 12.870, de 12 de janeiro de 2004:</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I - deficiência física</w:t>
      </w:r>
      <w:r w:rsidRPr="001268F4">
        <w:rPr>
          <w:rFonts w:asciiTheme="majorHAnsi" w:hAnsiTheme="majorHAnsi"/>
          <w:color w:val="000000"/>
          <w:sz w:val="22"/>
          <w:szCs w:val="22"/>
        </w:rPr>
        <w:t xml:space="preserve"> - alteração completa ou parcial de um ou mais segmentos do corpo humano, acarretando o comprometimento da função física, apresentando-se sob a forma de paraplegia, paraparesia, monoplegia, monoparesia, tetraplegia, tetraparesia, triplegia, triparesia, hemiplegia, hemiparesia, amputação ou ausência de membro, paralisia cerebral, membro com deformidade congênita ou adquirida, exceto as deformidades estéticas e as que não produzam dificuldades para o</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desempenho de funções;</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II - deficiência auditiva</w:t>
      </w:r>
      <w:r w:rsidRPr="001268F4">
        <w:rPr>
          <w:rFonts w:asciiTheme="majorHAnsi" w:hAnsiTheme="majorHAnsi"/>
          <w:color w:val="000000"/>
          <w:sz w:val="22"/>
          <w:szCs w:val="22"/>
        </w:rPr>
        <w:t xml:space="preserve"> - perda parcial ou total das possibilidades auditivas sonoras, variando de graus e níveis na forma seguinte:</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a) de 25 a 40 decibéis - db - surdez leve;</w:t>
      </w:r>
    </w:p>
    <w:p w:rsidR="00644F06" w:rsidRPr="001268F4" w:rsidRDefault="00644F06" w:rsidP="009F35EC">
      <w:pPr>
        <w:autoSpaceDE w:val="0"/>
        <w:autoSpaceDN w:val="0"/>
        <w:adjustRightInd w:val="0"/>
        <w:rPr>
          <w:rFonts w:asciiTheme="majorHAnsi" w:hAnsiTheme="majorHAnsi"/>
          <w:color w:val="000000"/>
          <w:sz w:val="22"/>
          <w:szCs w:val="22"/>
        </w:rPr>
      </w:pPr>
      <w:r w:rsidRPr="001268F4">
        <w:rPr>
          <w:rFonts w:asciiTheme="majorHAnsi" w:hAnsiTheme="majorHAnsi"/>
          <w:color w:val="000000"/>
          <w:sz w:val="22"/>
          <w:szCs w:val="22"/>
        </w:rPr>
        <w:t>b) de 41 a 55 - db - surdez moderada;</w:t>
      </w:r>
    </w:p>
    <w:p w:rsidR="00644F06" w:rsidRPr="001268F4" w:rsidRDefault="00644F06" w:rsidP="009F35EC">
      <w:pPr>
        <w:autoSpaceDE w:val="0"/>
        <w:autoSpaceDN w:val="0"/>
        <w:adjustRightInd w:val="0"/>
        <w:rPr>
          <w:rFonts w:asciiTheme="majorHAnsi" w:hAnsiTheme="majorHAnsi"/>
          <w:color w:val="000000"/>
          <w:sz w:val="22"/>
          <w:szCs w:val="22"/>
        </w:rPr>
      </w:pPr>
      <w:r w:rsidRPr="001268F4">
        <w:rPr>
          <w:rFonts w:asciiTheme="majorHAnsi" w:hAnsiTheme="majorHAnsi"/>
          <w:color w:val="000000"/>
          <w:sz w:val="22"/>
          <w:szCs w:val="22"/>
        </w:rPr>
        <w:lastRenderedPageBreak/>
        <w:t>c) de 56 a 70 - db - surdez acentuada;</w:t>
      </w:r>
    </w:p>
    <w:p w:rsidR="00644F06" w:rsidRPr="001268F4" w:rsidRDefault="00644F06" w:rsidP="009F35EC">
      <w:pPr>
        <w:autoSpaceDE w:val="0"/>
        <w:autoSpaceDN w:val="0"/>
        <w:adjustRightInd w:val="0"/>
        <w:rPr>
          <w:rFonts w:asciiTheme="majorHAnsi" w:hAnsiTheme="majorHAnsi"/>
          <w:color w:val="000000"/>
          <w:sz w:val="22"/>
          <w:szCs w:val="22"/>
        </w:rPr>
      </w:pPr>
      <w:r w:rsidRPr="001268F4">
        <w:rPr>
          <w:rFonts w:asciiTheme="majorHAnsi" w:hAnsiTheme="majorHAnsi"/>
          <w:color w:val="000000"/>
          <w:sz w:val="22"/>
          <w:szCs w:val="22"/>
        </w:rPr>
        <w:t>d) de 71 a 90 - db - surdez severa;</w:t>
      </w:r>
    </w:p>
    <w:p w:rsidR="00644F06" w:rsidRPr="001268F4" w:rsidRDefault="00644F06" w:rsidP="009F35EC">
      <w:pPr>
        <w:autoSpaceDE w:val="0"/>
        <w:autoSpaceDN w:val="0"/>
        <w:adjustRightInd w:val="0"/>
        <w:rPr>
          <w:rFonts w:asciiTheme="majorHAnsi" w:hAnsiTheme="majorHAnsi"/>
          <w:color w:val="000000"/>
          <w:sz w:val="22"/>
          <w:szCs w:val="22"/>
        </w:rPr>
      </w:pPr>
      <w:r w:rsidRPr="001268F4">
        <w:rPr>
          <w:rFonts w:asciiTheme="majorHAnsi" w:hAnsiTheme="majorHAnsi"/>
          <w:color w:val="000000"/>
          <w:sz w:val="22"/>
          <w:szCs w:val="22"/>
        </w:rPr>
        <w:t>e) acima de 91 - db - surdez profunda; e</w:t>
      </w:r>
    </w:p>
    <w:p w:rsidR="00644F06" w:rsidRPr="001268F4" w:rsidRDefault="00644F06" w:rsidP="009F35EC">
      <w:pPr>
        <w:autoSpaceDE w:val="0"/>
        <w:autoSpaceDN w:val="0"/>
        <w:adjustRightInd w:val="0"/>
        <w:rPr>
          <w:rFonts w:asciiTheme="majorHAnsi" w:hAnsiTheme="majorHAnsi"/>
          <w:color w:val="000000"/>
          <w:sz w:val="22"/>
          <w:szCs w:val="22"/>
        </w:rPr>
      </w:pPr>
      <w:r w:rsidRPr="001268F4">
        <w:rPr>
          <w:rFonts w:asciiTheme="majorHAnsi" w:hAnsiTheme="majorHAnsi"/>
          <w:color w:val="000000"/>
          <w:sz w:val="22"/>
          <w:szCs w:val="22"/>
        </w:rPr>
        <w:t>f) anacusia;</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III - deficiência visual -</w:t>
      </w:r>
      <w:r w:rsidRPr="001268F4">
        <w:rPr>
          <w:rFonts w:asciiTheme="majorHAnsi" w:hAnsiTheme="majorHAnsi"/>
          <w:color w:val="000000"/>
          <w:sz w:val="22"/>
          <w:szCs w:val="22"/>
        </w:rPr>
        <w:t xml:space="preserve"> acuidade visual igual ou menor que 20/200 no melhor olho, após a melhor</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correção, ou campo visual inferior a 20° (tabela de Snellen), ou ocorrência simultânea de ambas as situações;</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IV - deficiência mental</w:t>
      </w:r>
      <w:r w:rsidRPr="001268F4">
        <w:rPr>
          <w:rFonts w:asciiTheme="majorHAnsi" w:hAnsiTheme="majorHAnsi"/>
          <w:color w:val="000000"/>
          <w:sz w:val="22"/>
          <w:szCs w:val="22"/>
        </w:rPr>
        <w:t xml:space="preserve"> - funcionamento intelectual significativamente inferior à média, com manifestação antes dos dezoito anos e limitações associadas a duas ou mais áreas de habilidades adaptativas, tais como:</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a) comunicação;</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b) cuidado pessoal;</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c) habilidades sociais;</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d)utilização da comunidade;</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e) saúde e segurança;</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f) habilidades acadêmicas;</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g) lazer; e</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h) trabalho;</w:t>
      </w:r>
    </w:p>
    <w:p w:rsidR="00644F06" w:rsidRPr="001268F4" w:rsidRDefault="00644F06"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V - deficiência múltipla</w:t>
      </w:r>
      <w:r w:rsidRPr="001268F4">
        <w:rPr>
          <w:rFonts w:asciiTheme="majorHAnsi" w:hAnsiTheme="majorHAnsi"/>
          <w:color w:val="000000"/>
          <w:sz w:val="22"/>
          <w:szCs w:val="22"/>
        </w:rPr>
        <w:t xml:space="preserve"> - associação de duas ou mais deficiências.</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CC0377" w:rsidP="009F35EC">
      <w:pPr>
        <w:autoSpaceDE w:val="0"/>
        <w:autoSpaceDN w:val="0"/>
        <w:adjustRightInd w:val="0"/>
        <w:jc w:val="both"/>
        <w:rPr>
          <w:rFonts w:asciiTheme="majorHAnsi" w:hAnsiTheme="majorHAnsi"/>
          <w:color w:val="000000"/>
          <w:sz w:val="22"/>
          <w:szCs w:val="22"/>
        </w:rPr>
      </w:pPr>
      <w:r>
        <w:rPr>
          <w:rFonts w:asciiTheme="majorHAnsi" w:hAnsiTheme="majorHAnsi"/>
          <w:bCs/>
          <w:color w:val="000000"/>
          <w:sz w:val="22"/>
          <w:szCs w:val="22"/>
        </w:rPr>
        <w:t>3.6</w:t>
      </w:r>
      <w:r w:rsidR="00644F06" w:rsidRPr="001268F4">
        <w:rPr>
          <w:rFonts w:asciiTheme="majorHAnsi" w:hAnsiTheme="majorHAnsi"/>
          <w:bCs/>
          <w:color w:val="000000"/>
          <w:sz w:val="22"/>
          <w:szCs w:val="22"/>
        </w:rPr>
        <w:t xml:space="preserve">. </w:t>
      </w:r>
      <w:r w:rsidR="00644F06" w:rsidRPr="001268F4">
        <w:rPr>
          <w:rFonts w:asciiTheme="majorHAnsi" w:hAnsiTheme="majorHAnsi"/>
          <w:color w:val="000000"/>
          <w:sz w:val="22"/>
          <w:szCs w:val="22"/>
        </w:rPr>
        <w:t xml:space="preserve">O Município e a Empresa Click Soluções não se responsabilizarão por solicitações de inscrição, via </w:t>
      </w:r>
      <w:r w:rsidR="00644F06" w:rsidRPr="001268F4">
        <w:rPr>
          <w:rFonts w:asciiTheme="majorHAnsi" w:hAnsiTheme="majorHAnsi"/>
          <w:i/>
          <w:color w:val="000000"/>
          <w:sz w:val="22"/>
          <w:szCs w:val="22"/>
        </w:rPr>
        <w:t>internet,</w:t>
      </w:r>
      <w:r w:rsidR="00644F06" w:rsidRPr="001268F4">
        <w:rPr>
          <w:rFonts w:asciiTheme="majorHAnsi" w:hAnsiTheme="majorHAnsi"/>
          <w:color w:val="000000"/>
          <w:sz w:val="22"/>
          <w:szCs w:val="22"/>
        </w:rPr>
        <w:t xml:space="preserve"> não efetivadas por motivos de ordem técnica, falhas de comunicação, congestionamento de linhas de comunicação ou outros fatores que impossibilitem a transferência dos dados ou a impressão do documento relacionado no item 3.2.2 deste Edital.</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CC0377" w:rsidP="009F35EC">
      <w:pPr>
        <w:autoSpaceDE w:val="0"/>
        <w:autoSpaceDN w:val="0"/>
        <w:adjustRightInd w:val="0"/>
        <w:jc w:val="both"/>
        <w:rPr>
          <w:rFonts w:asciiTheme="majorHAnsi" w:hAnsiTheme="majorHAnsi"/>
          <w:color w:val="000000"/>
          <w:sz w:val="22"/>
          <w:szCs w:val="22"/>
        </w:rPr>
      </w:pPr>
      <w:r>
        <w:rPr>
          <w:rFonts w:asciiTheme="majorHAnsi" w:hAnsiTheme="majorHAnsi"/>
          <w:color w:val="000000"/>
          <w:sz w:val="22"/>
          <w:szCs w:val="22"/>
        </w:rPr>
        <w:t>3.7</w:t>
      </w:r>
      <w:r w:rsidR="00644F06" w:rsidRPr="001268F4">
        <w:rPr>
          <w:rFonts w:asciiTheme="majorHAnsi" w:hAnsiTheme="majorHAnsi"/>
          <w:color w:val="000000"/>
          <w:sz w:val="22"/>
          <w:szCs w:val="22"/>
        </w:rPr>
        <w:t>. As informações prestadas no requerimento de inscrição são de total responsabilidade do candidato e, se falsas ou inexatas, determinarão o cancelamento da inscrição e a anulação de todos os atos dela decorrentes.</w:t>
      </w:r>
    </w:p>
    <w:p w:rsidR="00644F06" w:rsidRPr="001268F4" w:rsidRDefault="00644F06" w:rsidP="009F35EC">
      <w:pPr>
        <w:autoSpaceDE w:val="0"/>
        <w:autoSpaceDN w:val="0"/>
        <w:adjustRightInd w:val="0"/>
        <w:jc w:val="both"/>
        <w:rPr>
          <w:rFonts w:asciiTheme="majorHAnsi" w:hAnsiTheme="majorHAnsi"/>
          <w:bCs/>
          <w:color w:val="000000"/>
          <w:sz w:val="22"/>
          <w:szCs w:val="22"/>
        </w:rPr>
      </w:pPr>
    </w:p>
    <w:p w:rsidR="00644F06" w:rsidRPr="001268F4" w:rsidRDefault="00CC0377" w:rsidP="009F35EC">
      <w:pPr>
        <w:autoSpaceDE w:val="0"/>
        <w:autoSpaceDN w:val="0"/>
        <w:adjustRightInd w:val="0"/>
        <w:jc w:val="both"/>
        <w:rPr>
          <w:rFonts w:asciiTheme="majorHAnsi" w:hAnsiTheme="majorHAnsi"/>
          <w:color w:val="000000"/>
          <w:sz w:val="22"/>
          <w:szCs w:val="22"/>
        </w:rPr>
      </w:pPr>
      <w:r>
        <w:rPr>
          <w:rFonts w:asciiTheme="majorHAnsi" w:hAnsiTheme="majorHAnsi"/>
          <w:bCs/>
          <w:color w:val="000000"/>
          <w:sz w:val="22"/>
          <w:szCs w:val="22"/>
        </w:rPr>
        <w:t>3.8</w:t>
      </w:r>
      <w:r w:rsidR="00644F06" w:rsidRPr="001268F4">
        <w:rPr>
          <w:rFonts w:asciiTheme="majorHAnsi" w:hAnsiTheme="majorHAnsi"/>
          <w:bCs/>
          <w:color w:val="000000"/>
          <w:sz w:val="22"/>
          <w:szCs w:val="22"/>
        </w:rPr>
        <w:t xml:space="preserve">. </w:t>
      </w:r>
      <w:r w:rsidR="00644F06" w:rsidRPr="001268F4">
        <w:rPr>
          <w:rFonts w:asciiTheme="majorHAnsi" w:hAnsiTheme="majorHAnsi"/>
          <w:color w:val="000000"/>
          <w:sz w:val="22"/>
          <w:szCs w:val="22"/>
        </w:rPr>
        <w:t>A inscrição do candidato implicará a tácita aceitação das condições estabelecidas neste Edital, das quais não poderá alegar desconhecimento.</w:t>
      </w:r>
    </w:p>
    <w:p w:rsidR="00644F06" w:rsidRPr="001268F4" w:rsidRDefault="00644F06" w:rsidP="009F35EC">
      <w:pPr>
        <w:autoSpaceDE w:val="0"/>
        <w:autoSpaceDN w:val="0"/>
        <w:adjustRightInd w:val="0"/>
        <w:jc w:val="both"/>
        <w:rPr>
          <w:rFonts w:asciiTheme="majorHAnsi" w:hAnsiTheme="majorHAnsi"/>
          <w:color w:val="000000"/>
          <w:sz w:val="22"/>
          <w:szCs w:val="22"/>
        </w:rPr>
      </w:pPr>
    </w:p>
    <w:p w:rsidR="00644F06" w:rsidRPr="001268F4" w:rsidRDefault="00CC0377" w:rsidP="009F35EC">
      <w:pPr>
        <w:tabs>
          <w:tab w:val="left" w:pos="720"/>
        </w:tabs>
        <w:jc w:val="both"/>
        <w:rPr>
          <w:rFonts w:asciiTheme="majorHAnsi" w:hAnsiTheme="majorHAnsi"/>
          <w:color w:val="000000"/>
          <w:sz w:val="22"/>
          <w:szCs w:val="22"/>
        </w:rPr>
      </w:pPr>
      <w:r>
        <w:rPr>
          <w:rFonts w:asciiTheme="majorHAnsi" w:hAnsiTheme="majorHAnsi"/>
          <w:color w:val="000000"/>
          <w:sz w:val="22"/>
          <w:szCs w:val="22"/>
        </w:rPr>
        <w:t>3.9</w:t>
      </w:r>
      <w:r w:rsidR="00644F06" w:rsidRPr="001268F4">
        <w:rPr>
          <w:rFonts w:asciiTheme="majorHAnsi" w:hAnsiTheme="majorHAnsi"/>
          <w:color w:val="000000"/>
          <w:sz w:val="22"/>
          <w:szCs w:val="22"/>
        </w:rPr>
        <w:t xml:space="preserve">. Julgados os requerimentos de inscrição e satisfeitas as exigências, no dia </w:t>
      </w:r>
      <w:r w:rsidR="00F3648D">
        <w:rPr>
          <w:rFonts w:asciiTheme="majorHAnsi" w:hAnsiTheme="majorHAnsi"/>
          <w:b/>
          <w:color w:val="000000"/>
          <w:sz w:val="22"/>
          <w:szCs w:val="22"/>
        </w:rPr>
        <w:t>17/11/2014</w:t>
      </w:r>
      <w:r w:rsidR="00644F06" w:rsidRPr="001268F4">
        <w:rPr>
          <w:rFonts w:asciiTheme="majorHAnsi" w:hAnsiTheme="majorHAnsi"/>
          <w:color w:val="000000"/>
          <w:sz w:val="22"/>
          <w:szCs w:val="22"/>
        </w:rPr>
        <w:t xml:space="preserve"> o presidente da Comissão Coordenadora do Processo Seletivo publicará o rol dos inscritos, na forma disposta no item 10.1 deste Edital.</w:t>
      </w:r>
    </w:p>
    <w:p w:rsidR="00644F06" w:rsidRPr="001268F4" w:rsidRDefault="00644F06" w:rsidP="009F35EC">
      <w:pPr>
        <w:tabs>
          <w:tab w:val="left" w:pos="720"/>
        </w:tabs>
        <w:jc w:val="both"/>
        <w:rPr>
          <w:rFonts w:asciiTheme="majorHAnsi" w:hAnsiTheme="majorHAnsi"/>
          <w:color w:val="000000"/>
          <w:sz w:val="22"/>
          <w:szCs w:val="22"/>
        </w:rPr>
      </w:pPr>
    </w:p>
    <w:p w:rsidR="00644F06" w:rsidRDefault="00CC0377" w:rsidP="009F35EC">
      <w:pPr>
        <w:tabs>
          <w:tab w:val="left" w:pos="720"/>
        </w:tabs>
        <w:jc w:val="both"/>
        <w:rPr>
          <w:rFonts w:asciiTheme="majorHAnsi" w:hAnsiTheme="majorHAnsi"/>
          <w:color w:val="000000"/>
          <w:sz w:val="22"/>
          <w:szCs w:val="22"/>
        </w:rPr>
      </w:pPr>
      <w:r>
        <w:rPr>
          <w:rFonts w:asciiTheme="majorHAnsi" w:hAnsiTheme="majorHAnsi"/>
          <w:color w:val="000000"/>
          <w:sz w:val="22"/>
          <w:szCs w:val="22"/>
        </w:rPr>
        <w:t>3.10</w:t>
      </w:r>
      <w:r w:rsidR="00644F06" w:rsidRPr="001268F4">
        <w:rPr>
          <w:rFonts w:asciiTheme="majorHAnsi" w:hAnsiTheme="majorHAnsi"/>
          <w:color w:val="000000"/>
          <w:sz w:val="22"/>
          <w:szCs w:val="22"/>
        </w:rPr>
        <w:t xml:space="preserve">. No dia </w:t>
      </w:r>
      <w:r w:rsidR="00F3648D">
        <w:rPr>
          <w:rFonts w:asciiTheme="majorHAnsi" w:hAnsiTheme="majorHAnsi"/>
          <w:b/>
          <w:color w:val="000000"/>
          <w:sz w:val="22"/>
          <w:szCs w:val="22"/>
        </w:rPr>
        <w:t>20/11/2014</w:t>
      </w:r>
      <w:r w:rsidR="00644F06" w:rsidRPr="001268F4">
        <w:rPr>
          <w:rFonts w:asciiTheme="majorHAnsi" w:hAnsiTheme="majorHAnsi"/>
          <w:color w:val="000000"/>
          <w:sz w:val="22"/>
          <w:szCs w:val="22"/>
        </w:rPr>
        <w:t>, após julgados os recursos, a lista dos inscritos será homologada pelo Prefeito Municipal.</w:t>
      </w:r>
    </w:p>
    <w:p w:rsidR="001458C7" w:rsidRDefault="001458C7" w:rsidP="009F35EC">
      <w:pPr>
        <w:tabs>
          <w:tab w:val="left" w:pos="720"/>
        </w:tabs>
        <w:jc w:val="both"/>
        <w:rPr>
          <w:rFonts w:asciiTheme="majorHAnsi" w:hAnsiTheme="majorHAnsi"/>
          <w:color w:val="000000"/>
          <w:sz w:val="22"/>
          <w:szCs w:val="22"/>
        </w:rPr>
      </w:pPr>
    </w:p>
    <w:p w:rsidR="00F3648D" w:rsidRDefault="00F3648D" w:rsidP="009F35EC">
      <w:pPr>
        <w:tabs>
          <w:tab w:val="left" w:pos="900"/>
        </w:tabs>
        <w:jc w:val="both"/>
        <w:rPr>
          <w:rFonts w:asciiTheme="majorHAnsi" w:hAnsiTheme="majorHAnsi"/>
          <w:b/>
          <w:color w:val="000000"/>
          <w:sz w:val="22"/>
          <w:szCs w:val="22"/>
        </w:rPr>
      </w:pPr>
    </w:p>
    <w:p w:rsidR="00644F06" w:rsidRPr="001268F4" w:rsidRDefault="00644F06" w:rsidP="009F35EC">
      <w:pPr>
        <w:tabs>
          <w:tab w:val="left" w:pos="900"/>
        </w:tabs>
        <w:jc w:val="both"/>
        <w:rPr>
          <w:rFonts w:asciiTheme="majorHAnsi" w:hAnsiTheme="majorHAnsi"/>
          <w:b/>
          <w:color w:val="000000"/>
          <w:sz w:val="22"/>
          <w:szCs w:val="22"/>
        </w:rPr>
      </w:pPr>
      <w:r w:rsidRPr="001268F4">
        <w:rPr>
          <w:rFonts w:asciiTheme="majorHAnsi" w:hAnsiTheme="majorHAnsi"/>
          <w:b/>
          <w:color w:val="000000"/>
          <w:sz w:val="22"/>
          <w:szCs w:val="22"/>
        </w:rPr>
        <w:t>4. DO VALOR DA INSCRIÇÃO</w:t>
      </w:r>
    </w:p>
    <w:p w:rsidR="00644F06" w:rsidRPr="001268F4" w:rsidRDefault="00644F06" w:rsidP="009F35EC">
      <w:pPr>
        <w:tabs>
          <w:tab w:val="left" w:pos="900"/>
        </w:tabs>
        <w:jc w:val="both"/>
        <w:rPr>
          <w:rFonts w:asciiTheme="majorHAnsi" w:hAnsiTheme="majorHAnsi"/>
          <w:color w:val="000000"/>
          <w:sz w:val="22"/>
          <w:szCs w:val="22"/>
        </w:rPr>
      </w:pPr>
    </w:p>
    <w:p w:rsidR="005C71DA" w:rsidRPr="009F4C00" w:rsidRDefault="00644F06" w:rsidP="009F4C00">
      <w:pPr>
        <w:tabs>
          <w:tab w:val="left" w:pos="900"/>
        </w:tabs>
        <w:jc w:val="both"/>
        <w:rPr>
          <w:rFonts w:asciiTheme="majorHAnsi" w:hAnsiTheme="majorHAnsi"/>
          <w:sz w:val="22"/>
          <w:szCs w:val="22"/>
        </w:rPr>
      </w:pPr>
      <w:r w:rsidRPr="009F4C00">
        <w:rPr>
          <w:rFonts w:asciiTheme="majorHAnsi" w:hAnsiTheme="majorHAnsi"/>
          <w:sz w:val="22"/>
          <w:szCs w:val="22"/>
        </w:rPr>
        <w:t>4.</w:t>
      </w:r>
      <w:r w:rsidR="009F4C00" w:rsidRPr="009F4C00">
        <w:rPr>
          <w:rFonts w:asciiTheme="majorHAnsi" w:hAnsiTheme="majorHAnsi"/>
          <w:sz w:val="22"/>
          <w:szCs w:val="22"/>
        </w:rPr>
        <w:t>1. Será cobrado o valor de R$ 40,00.</w:t>
      </w:r>
    </w:p>
    <w:p w:rsidR="009F35EC" w:rsidRPr="001268F4" w:rsidRDefault="009F35EC" w:rsidP="009F35EC">
      <w:pPr>
        <w:tabs>
          <w:tab w:val="left" w:pos="900"/>
        </w:tabs>
        <w:jc w:val="both"/>
        <w:rPr>
          <w:rFonts w:asciiTheme="majorHAnsi" w:hAnsiTheme="majorHAnsi"/>
          <w:b/>
          <w:color w:val="000000"/>
          <w:sz w:val="22"/>
          <w:szCs w:val="22"/>
        </w:rPr>
      </w:pPr>
    </w:p>
    <w:p w:rsidR="00F3648D" w:rsidRDefault="00F3648D" w:rsidP="009F35EC">
      <w:pPr>
        <w:tabs>
          <w:tab w:val="left" w:pos="900"/>
        </w:tabs>
        <w:jc w:val="both"/>
        <w:rPr>
          <w:rFonts w:asciiTheme="majorHAnsi" w:hAnsiTheme="majorHAnsi"/>
          <w:b/>
          <w:color w:val="000000"/>
          <w:sz w:val="22"/>
          <w:szCs w:val="22"/>
        </w:rPr>
      </w:pPr>
    </w:p>
    <w:p w:rsidR="00644F06" w:rsidRPr="001268F4" w:rsidRDefault="00644F06" w:rsidP="009F35EC">
      <w:pPr>
        <w:tabs>
          <w:tab w:val="left" w:pos="900"/>
        </w:tabs>
        <w:jc w:val="both"/>
        <w:rPr>
          <w:rFonts w:asciiTheme="majorHAnsi" w:hAnsiTheme="majorHAnsi"/>
          <w:b/>
          <w:color w:val="000000"/>
          <w:sz w:val="22"/>
          <w:szCs w:val="22"/>
        </w:rPr>
      </w:pPr>
      <w:r w:rsidRPr="001268F4">
        <w:rPr>
          <w:rFonts w:asciiTheme="majorHAnsi" w:hAnsiTheme="majorHAnsi"/>
          <w:b/>
          <w:color w:val="000000"/>
          <w:sz w:val="22"/>
          <w:szCs w:val="22"/>
        </w:rPr>
        <w:t>5. DAS PROVAS</w:t>
      </w:r>
    </w:p>
    <w:p w:rsidR="00644F06" w:rsidRPr="001268F4" w:rsidRDefault="00644F06" w:rsidP="009F35EC">
      <w:pPr>
        <w:tabs>
          <w:tab w:val="left" w:pos="900"/>
        </w:tabs>
        <w:jc w:val="both"/>
        <w:rPr>
          <w:rFonts w:asciiTheme="majorHAnsi" w:hAnsiTheme="majorHAnsi"/>
          <w:b/>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5.1. Os candidatos submeter-se-ão aos testes de que dispõe o programa das provas – Anexos II e III deste Edital, que avaliarão as aptidões e o desempenho na função que pretendem exercer.</w:t>
      </w: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color w:val="000000"/>
          <w:sz w:val="22"/>
          <w:szCs w:val="22"/>
        </w:rPr>
        <w:lastRenderedPageBreak/>
        <w:t xml:space="preserve">5.2. </w:t>
      </w:r>
      <w:r w:rsidRPr="001268F4">
        <w:rPr>
          <w:rFonts w:asciiTheme="majorHAnsi" w:hAnsiTheme="majorHAnsi"/>
          <w:b/>
          <w:color w:val="000000"/>
          <w:sz w:val="22"/>
          <w:szCs w:val="22"/>
        </w:rPr>
        <w:t>Prova Escrita</w:t>
      </w:r>
      <w:r w:rsidR="00B6184D" w:rsidRPr="001268F4">
        <w:rPr>
          <w:rFonts w:asciiTheme="majorHAnsi" w:hAnsiTheme="majorHAnsi"/>
          <w:b/>
          <w:color w:val="000000"/>
          <w:sz w:val="22"/>
          <w:szCs w:val="22"/>
        </w:rPr>
        <w:t xml:space="preserve"> (PE)</w:t>
      </w:r>
      <w:r w:rsidRPr="001268F4">
        <w:rPr>
          <w:rFonts w:asciiTheme="majorHAnsi" w:hAnsiTheme="majorHAnsi"/>
          <w:color w:val="000000"/>
          <w:sz w:val="22"/>
          <w:szCs w:val="22"/>
        </w:rPr>
        <w:t xml:space="preserve"> objetiva, de múltipla escolha, com 1 (uma) única alternativa correta, de caráter classificatório, </w:t>
      </w:r>
      <w:r w:rsidRPr="001268F4">
        <w:rPr>
          <w:rFonts w:asciiTheme="majorHAnsi" w:hAnsiTheme="majorHAnsi"/>
          <w:b/>
          <w:color w:val="000000"/>
          <w:sz w:val="22"/>
          <w:szCs w:val="22"/>
        </w:rPr>
        <w:t>a ser aplicada para todos os candidatos</w:t>
      </w:r>
      <w:r w:rsidRPr="001268F4">
        <w:rPr>
          <w:rFonts w:asciiTheme="majorHAnsi" w:hAnsiTheme="majorHAnsi"/>
          <w:color w:val="000000"/>
          <w:sz w:val="22"/>
          <w:szCs w:val="22"/>
        </w:rPr>
        <w:t>.</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FF0000"/>
          <w:sz w:val="22"/>
          <w:szCs w:val="22"/>
        </w:rPr>
      </w:pPr>
      <w:r w:rsidRPr="001268F4">
        <w:rPr>
          <w:rFonts w:asciiTheme="majorHAnsi" w:hAnsiTheme="majorHAnsi"/>
          <w:color w:val="000000"/>
          <w:sz w:val="22"/>
          <w:szCs w:val="22"/>
        </w:rPr>
        <w:t xml:space="preserve">5.2.1. A prova escrita terá pontuação de 0,00 (zero) a 10,0 (dez), utilizando-se 2 (dois) decimais após a vírgula, cuja nota será obtida mediante ao cômputo de acertos, tendo vista que cada questão valerá </w:t>
      </w:r>
      <w:r w:rsidRPr="001268F4">
        <w:rPr>
          <w:rFonts w:asciiTheme="majorHAnsi" w:hAnsiTheme="majorHAnsi"/>
          <w:sz w:val="22"/>
          <w:szCs w:val="22"/>
        </w:rPr>
        <w:t>0,</w:t>
      </w:r>
      <w:r w:rsidR="009F35EC" w:rsidRPr="001268F4">
        <w:rPr>
          <w:rFonts w:asciiTheme="majorHAnsi" w:hAnsiTheme="majorHAnsi"/>
          <w:sz w:val="22"/>
          <w:szCs w:val="22"/>
        </w:rPr>
        <w:t>40</w:t>
      </w:r>
      <w:r w:rsidRPr="001268F4">
        <w:rPr>
          <w:rFonts w:asciiTheme="majorHAnsi" w:hAnsiTheme="majorHAnsi"/>
          <w:sz w:val="22"/>
          <w:szCs w:val="22"/>
        </w:rPr>
        <w:t xml:space="preserve"> pontos.</w:t>
      </w:r>
    </w:p>
    <w:p w:rsidR="00644F06" w:rsidRPr="001268F4" w:rsidRDefault="00644F06" w:rsidP="009F35EC">
      <w:pPr>
        <w:jc w:val="both"/>
        <w:rPr>
          <w:rFonts w:asciiTheme="majorHAnsi" w:hAnsiTheme="majorHAnsi"/>
          <w:color w:val="FF0000"/>
          <w:sz w:val="22"/>
          <w:szCs w:val="22"/>
        </w:rPr>
      </w:pPr>
    </w:p>
    <w:p w:rsidR="00644F06"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5.3. </w:t>
      </w:r>
      <w:r w:rsidRPr="001268F4">
        <w:rPr>
          <w:rFonts w:asciiTheme="majorHAnsi" w:hAnsiTheme="majorHAnsi"/>
          <w:b/>
          <w:color w:val="000000"/>
          <w:sz w:val="22"/>
          <w:szCs w:val="22"/>
        </w:rPr>
        <w:t>Prova de Títulos</w:t>
      </w:r>
      <w:r w:rsidR="00B6184D" w:rsidRPr="001268F4">
        <w:rPr>
          <w:rFonts w:asciiTheme="majorHAnsi" w:hAnsiTheme="majorHAnsi"/>
          <w:b/>
          <w:color w:val="000000"/>
          <w:sz w:val="22"/>
          <w:szCs w:val="22"/>
        </w:rPr>
        <w:t xml:space="preserve"> (PT), </w:t>
      </w:r>
      <w:r w:rsidR="00B6184D" w:rsidRPr="001268F4">
        <w:rPr>
          <w:rFonts w:asciiTheme="majorHAnsi" w:hAnsiTheme="majorHAnsi"/>
          <w:color w:val="000000"/>
          <w:sz w:val="22"/>
          <w:szCs w:val="22"/>
        </w:rPr>
        <w:t xml:space="preserve">de caráter </w:t>
      </w:r>
      <w:r w:rsidR="00B6184D" w:rsidRPr="001268F4">
        <w:rPr>
          <w:rFonts w:asciiTheme="majorHAnsi" w:hAnsiTheme="majorHAnsi"/>
          <w:b/>
          <w:color w:val="000000"/>
          <w:sz w:val="22"/>
          <w:szCs w:val="22"/>
        </w:rPr>
        <w:t>classificatório</w:t>
      </w:r>
      <w:r w:rsidR="00B6184D" w:rsidRPr="001268F4">
        <w:rPr>
          <w:rFonts w:asciiTheme="majorHAnsi" w:hAnsiTheme="majorHAnsi"/>
          <w:color w:val="000000"/>
          <w:sz w:val="22"/>
          <w:szCs w:val="22"/>
        </w:rPr>
        <w:t>,</w:t>
      </w:r>
      <w:r w:rsidRPr="001268F4">
        <w:rPr>
          <w:rFonts w:asciiTheme="majorHAnsi" w:hAnsiTheme="majorHAnsi"/>
          <w:color w:val="000000"/>
          <w:sz w:val="22"/>
          <w:szCs w:val="22"/>
        </w:rPr>
        <w:t xml:space="preserve"> a ser aplicada a todos os candidatos</w:t>
      </w:r>
      <w:r w:rsidR="00B6184D" w:rsidRPr="001268F4">
        <w:rPr>
          <w:rFonts w:asciiTheme="majorHAnsi" w:hAnsiTheme="majorHAnsi"/>
          <w:color w:val="000000"/>
          <w:sz w:val="22"/>
          <w:szCs w:val="22"/>
        </w:rPr>
        <w:t xml:space="preserve"> que se inscreverem para vaga de professor,</w:t>
      </w:r>
      <w:r w:rsidRPr="001268F4">
        <w:rPr>
          <w:rFonts w:asciiTheme="majorHAnsi" w:hAnsiTheme="majorHAnsi"/>
          <w:color w:val="000000"/>
          <w:sz w:val="22"/>
          <w:szCs w:val="22"/>
        </w:rPr>
        <w:t xml:space="preserve"> conforme Anexo IV, podendo totalizar um total de 10 (dez) pontos.</w:t>
      </w:r>
    </w:p>
    <w:p w:rsidR="009F4C00" w:rsidRDefault="009F4C00" w:rsidP="009F35EC">
      <w:pPr>
        <w:jc w:val="both"/>
        <w:rPr>
          <w:rFonts w:asciiTheme="majorHAnsi" w:hAnsiTheme="majorHAnsi"/>
          <w:color w:val="000000"/>
          <w:sz w:val="22"/>
          <w:szCs w:val="22"/>
        </w:rPr>
      </w:pPr>
    </w:p>
    <w:p w:rsidR="009F4C00" w:rsidRPr="009F4C00" w:rsidRDefault="009F4C00" w:rsidP="009F4C00">
      <w:pPr>
        <w:jc w:val="both"/>
        <w:rPr>
          <w:rFonts w:asciiTheme="majorHAnsi" w:hAnsiTheme="majorHAnsi"/>
          <w:color w:val="000000"/>
          <w:sz w:val="22"/>
          <w:szCs w:val="22"/>
        </w:rPr>
      </w:pPr>
      <w:r w:rsidRPr="009F4C00">
        <w:rPr>
          <w:rFonts w:asciiTheme="majorHAnsi" w:hAnsiTheme="majorHAnsi"/>
          <w:color w:val="000000"/>
          <w:sz w:val="22"/>
          <w:szCs w:val="22"/>
        </w:rPr>
        <w:t xml:space="preserve">5.4. </w:t>
      </w:r>
      <w:r w:rsidRPr="009F4C00">
        <w:rPr>
          <w:rFonts w:asciiTheme="majorHAnsi" w:hAnsiTheme="majorHAnsi"/>
          <w:b/>
          <w:color w:val="000000"/>
          <w:sz w:val="22"/>
          <w:szCs w:val="22"/>
        </w:rPr>
        <w:t xml:space="preserve">Tempo de Serviço (TS), </w:t>
      </w:r>
      <w:r w:rsidRPr="009F4C00">
        <w:rPr>
          <w:rFonts w:asciiTheme="majorHAnsi" w:hAnsiTheme="majorHAnsi"/>
          <w:color w:val="000000"/>
          <w:sz w:val="22"/>
          <w:szCs w:val="22"/>
        </w:rPr>
        <w:t xml:space="preserve">de caráter </w:t>
      </w:r>
      <w:r w:rsidRPr="009F4C00">
        <w:rPr>
          <w:rFonts w:asciiTheme="majorHAnsi" w:hAnsiTheme="majorHAnsi"/>
          <w:b/>
          <w:color w:val="000000"/>
          <w:sz w:val="22"/>
          <w:szCs w:val="22"/>
        </w:rPr>
        <w:t>classificatório</w:t>
      </w:r>
      <w:r w:rsidRPr="009F4C00">
        <w:rPr>
          <w:rFonts w:asciiTheme="majorHAnsi" w:hAnsiTheme="majorHAnsi"/>
          <w:color w:val="000000"/>
          <w:sz w:val="22"/>
          <w:szCs w:val="22"/>
        </w:rPr>
        <w:t>, a ser aplicada a todos os candidatos, será computado conforme Anexo IV, podendo totalizar um total de 10 (dez) pontos.</w:t>
      </w:r>
    </w:p>
    <w:p w:rsidR="005C71DA" w:rsidRPr="001268F4" w:rsidRDefault="005C71DA"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5.</w:t>
      </w:r>
      <w:r w:rsidR="00423D04">
        <w:rPr>
          <w:rFonts w:asciiTheme="majorHAnsi" w:hAnsiTheme="majorHAnsi"/>
          <w:color w:val="000000"/>
          <w:sz w:val="22"/>
          <w:szCs w:val="22"/>
        </w:rPr>
        <w:t>5</w:t>
      </w:r>
      <w:r w:rsidRPr="001268F4">
        <w:rPr>
          <w:rFonts w:asciiTheme="majorHAnsi" w:hAnsiTheme="majorHAnsi"/>
          <w:color w:val="000000"/>
          <w:sz w:val="22"/>
          <w:szCs w:val="22"/>
        </w:rPr>
        <w:t xml:space="preserve">. </w:t>
      </w:r>
      <w:r w:rsidRPr="001268F4">
        <w:rPr>
          <w:rFonts w:asciiTheme="majorHAnsi" w:hAnsiTheme="majorHAnsi"/>
          <w:b/>
          <w:color w:val="000000"/>
          <w:sz w:val="22"/>
          <w:szCs w:val="22"/>
        </w:rPr>
        <w:t>A Nota Final</w:t>
      </w:r>
      <w:r w:rsidR="00B6184D" w:rsidRPr="001268F4">
        <w:rPr>
          <w:rFonts w:asciiTheme="majorHAnsi" w:hAnsiTheme="majorHAnsi"/>
          <w:b/>
          <w:color w:val="000000"/>
          <w:sz w:val="22"/>
          <w:szCs w:val="22"/>
        </w:rPr>
        <w:t xml:space="preserve"> (NF)</w:t>
      </w:r>
      <w:r w:rsidR="00F957F1" w:rsidRPr="001268F4">
        <w:rPr>
          <w:rFonts w:asciiTheme="majorHAnsi" w:hAnsiTheme="majorHAnsi"/>
          <w:color w:val="000000"/>
          <w:sz w:val="22"/>
          <w:szCs w:val="22"/>
        </w:rPr>
        <w:t>será composta pela seguinte forma:</w:t>
      </w:r>
    </w:p>
    <w:p w:rsidR="00F957F1" w:rsidRPr="001268F4" w:rsidRDefault="00F957F1" w:rsidP="009F35EC">
      <w:pPr>
        <w:jc w:val="both"/>
        <w:rPr>
          <w:rFonts w:asciiTheme="majorHAnsi" w:hAnsiTheme="majorHAnsi"/>
          <w:color w:val="000000"/>
          <w:sz w:val="22"/>
          <w:szCs w:val="22"/>
        </w:rPr>
      </w:pPr>
    </w:p>
    <w:p w:rsidR="00F957F1" w:rsidRPr="009F4C00" w:rsidRDefault="0091006C" w:rsidP="009F35EC">
      <w:pPr>
        <w:jc w:val="both"/>
        <w:rPr>
          <w:rFonts w:asciiTheme="majorHAnsi" w:hAnsiTheme="majorHAnsi"/>
          <w:color w:val="000000"/>
          <w:sz w:val="22"/>
          <w:szCs w:val="22"/>
          <w:lang w:val="en-US"/>
        </w:rPr>
      </w:pPr>
      <w:r w:rsidRPr="00B66BED">
        <w:rPr>
          <w:rFonts w:asciiTheme="majorHAnsi" w:hAnsiTheme="majorHAnsi"/>
          <w:color w:val="000000"/>
          <w:sz w:val="22"/>
          <w:szCs w:val="22"/>
          <w:lang w:val="en-US"/>
        </w:rPr>
        <w:t>5.</w:t>
      </w:r>
      <w:r w:rsidR="00423D04" w:rsidRPr="00B66BED">
        <w:rPr>
          <w:rFonts w:asciiTheme="majorHAnsi" w:hAnsiTheme="majorHAnsi"/>
          <w:color w:val="000000"/>
          <w:sz w:val="22"/>
          <w:szCs w:val="22"/>
          <w:lang w:val="en-US"/>
        </w:rPr>
        <w:t>5</w:t>
      </w:r>
      <w:r w:rsidR="00F957F1" w:rsidRPr="00B66BED">
        <w:rPr>
          <w:rFonts w:asciiTheme="majorHAnsi" w:hAnsiTheme="majorHAnsi"/>
          <w:color w:val="000000"/>
          <w:sz w:val="22"/>
          <w:szCs w:val="22"/>
          <w:lang w:val="en-US"/>
        </w:rPr>
        <w:t>.</w:t>
      </w:r>
      <w:r w:rsidRPr="00B66BED">
        <w:rPr>
          <w:rFonts w:asciiTheme="majorHAnsi" w:hAnsiTheme="majorHAnsi"/>
          <w:color w:val="000000"/>
          <w:sz w:val="22"/>
          <w:szCs w:val="22"/>
          <w:lang w:val="en-US"/>
        </w:rPr>
        <w:t>1</w:t>
      </w:r>
      <w:r w:rsidR="00F957F1" w:rsidRPr="00B66BED">
        <w:rPr>
          <w:rFonts w:asciiTheme="majorHAnsi" w:hAnsiTheme="majorHAnsi"/>
          <w:color w:val="000000"/>
          <w:sz w:val="22"/>
          <w:szCs w:val="22"/>
          <w:lang w:val="en-US"/>
        </w:rPr>
        <w:t xml:space="preserve">. </w:t>
      </w:r>
      <w:r w:rsidR="00F957F1" w:rsidRPr="009F4C00">
        <w:rPr>
          <w:rFonts w:asciiTheme="majorHAnsi" w:hAnsiTheme="majorHAnsi"/>
          <w:color w:val="000000"/>
          <w:sz w:val="22"/>
          <w:szCs w:val="22"/>
          <w:lang w:val="en-US"/>
        </w:rPr>
        <w:t>NF = (PE x 0,</w:t>
      </w:r>
      <w:r w:rsidR="009F4C00" w:rsidRPr="009F4C00">
        <w:rPr>
          <w:rFonts w:asciiTheme="majorHAnsi" w:hAnsiTheme="majorHAnsi"/>
          <w:color w:val="000000"/>
          <w:sz w:val="22"/>
          <w:szCs w:val="22"/>
          <w:lang w:val="en-US"/>
        </w:rPr>
        <w:t>7</w:t>
      </w:r>
      <w:r w:rsidR="009F082D" w:rsidRPr="009F4C00">
        <w:rPr>
          <w:rFonts w:asciiTheme="majorHAnsi" w:hAnsiTheme="majorHAnsi"/>
          <w:color w:val="000000"/>
          <w:sz w:val="22"/>
          <w:szCs w:val="22"/>
          <w:lang w:val="en-US"/>
        </w:rPr>
        <w:t>) + (PT x 0,2)</w:t>
      </w:r>
      <w:r w:rsidR="009F4C00" w:rsidRPr="009F4C00">
        <w:rPr>
          <w:rFonts w:asciiTheme="majorHAnsi" w:hAnsiTheme="majorHAnsi"/>
          <w:color w:val="000000"/>
          <w:sz w:val="22"/>
          <w:szCs w:val="22"/>
          <w:lang w:val="en-US"/>
        </w:rPr>
        <w:t xml:space="preserve"> + (TS</w:t>
      </w:r>
      <w:r w:rsidR="009F4C00">
        <w:rPr>
          <w:rFonts w:asciiTheme="majorHAnsi" w:hAnsiTheme="majorHAnsi"/>
          <w:color w:val="000000"/>
          <w:sz w:val="22"/>
          <w:szCs w:val="22"/>
          <w:lang w:val="en-US"/>
        </w:rPr>
        <w:t xml:space="preserve"> x 0,1)</w:t>
      </w:r>
    </w:p>
    <w:p w:rsidR="00F957F1" w:rsidRPr="009F4C00" w:rsidRDefault="00F957F1" w:rsidP="009F35EC">
      <w:pPr>
        <w:jc w:val="both"/>
        <w:rPr>
          <w:rFonts w:asciiTheme="majorHAnsi" w:hAnsiTheme="majorHAnsi"/>
          <w:color w:val="000000"/>
          <w:sz w:val="22"/>
          <w:szCs w:val="22"/>
          <w:lang w:val="en-US"/>
        </w:rPr>
      </w:pPr>
    </w:p>
    <w:p w:rsidR="00644F06" w:rsidRPr="006C6CB0" w:rsidRDefault="0091006C" w:rsidP="009F35EC">
      <w:pPr>
        <w:jc w:val="both"/>
        <w:rPr>
          <w:rFonts w:asciiTheme="majorHAnsi" w:hAnsiTheme="majorHAnsi"/>
          <w:sz w:val="22"/>
          <w:szCs w:val="22"/>
        </w:rPr>
      </w:pPr>
      <w:r w:rsidRPr="001268F4">
        <w:rPr>
          <w:rFonts w:asciiTheme="majorHAnsi" w:hAnsiTheme="majorHAnsi"/>
          <w:color w:val="000000"/>
          <w:sz w:val="22"/>
          <w:szCs w:val="22"/>
        </w:rPr>
        <w:t>5.</w:t>
      </w:r>
      <w:r w:rsidR="00423D04">
        <w:rPr>
          <w:rFonts w:asciiTheme="majorHAnsi" w:hAnsiTheme="majorHAnsi"/>
          <w:color w:val="000000"/>
          <w:sz w:val="22"/>
          <w:szCs w:val="22"/>
        </w:rPr>
        <w:t>5</w:t>
      </w:r>
      <w:r w:rsidR="00644F06" w:rsidRPr="001268F4">
        <w:rPr>
          <w:rFonts w:asciiTheme="majorHAnsi" w:hAnsiTheme="majorHAnsi"/>
          <w:color w:val="000000"/>
          <w:sz w:val="22"/>
          <w:szCs w:val="22"/>
        </w:rPr>
        <w:t>.</w:t>
      </w:r>
      <w:r w:rsidRPr="001268F4">
        <w:rPr>
          <w:rFonts w:asciiTheme="majorHAnsi" w:hAnsiTheme="majorHAnsi"/>
          <w:color w:val="000000"/>
          <w:sz w:val="22"/>
          <w:szCs w:val="22"/>
        </w:rPr>
        <w:t>3</w:t>
      </w:r>
      <w:r w:rsidR="00644F06" w:rsidRPr="001268F4">
        <w:rPr>
          <w:rFonts w:asciiTheme="majorHAnsi" w:hAnsiTheme="majorHAnsi"/>
          <w:color w:val="000000"/>
          <w:sz w:val="22"/>
          <w:szCs w:val="22"/>
        </w:rPr>
        <w:t xml:space="preserve">. </w:t>
      </w:r>
      <w:r w:rsidR="00F957F1" w:rsidRPr="001268F4">
        <w:rPr>
          <w:rFonts w:asciiTheme="majorHAnsi" w:hAnsiTheme="majorHAnsi"/>
          <w:color w:val="000000"/>
          <w:sz w:val="22"/>
          <w:szCs w:val="22"/>
        </w:rPr>
        <w:t>Sendo</w:t>
      </w:r>
      <w:r w:rsidR="00644F06" w:rsidRPr="001268F4">
        <w:rPr>
          <w:rFonts w:asciiTheme="majorHAnsi" w:hAnsiTheme="majorHAnsi"/>
          <w:color w:val="000000"/>
          <w:sz w:val="22"/>
          <w:szCs w:val="22"/>
        </w:rPr>
        <w:t xml:space="preserve"> PE = Prova Escrita, PT = Prova de Títulos</w:t>
      </w:r>
      <w:r w:rsidR="00A02197">
        <w:rPr>
          <w:rFonts w:asciiTheme="majorHAnsi" w:hAnsiTheme="majorHAnsi"/>
          <w:color w:val="000000"/>
          <w:sz w:val="22"/>
          <w:szCs w:val="22"/>
        </w:rPr>
        <w:t xml:space="preserve"> </w:t>
      </w:r>
      <w:r w:rsidR="006C6CB0" w:rsidRPr="006C6CB0">
        <w:rPr>
          <w:rFonts w:asciiTheme="majorHAnsi" w:hAnsiTheme="majorHAnsi"/>
          <w:sz w:val="22"/>
          <w:szCs w:val="22"/>
        </w:rPr>
        <w:t xml:space="preserve">e </w:t>
      </w:r>
      <w:r w:rsidR="00A02197" w:rsidRPr="006C6CB0">
        <w:rPr>
          <w:rFonts w:asciiTheme="majorHAnsi" w:hAnsiTheme="majorHAnsi"/>
          <w:sz w:val="22"/>
          <w:szCs w:val="22"/>
        </w:rPr>
        <w:t>TS =Tempo de Serviço</w:t>
      </w:r>
      <w:r w:rsidR="006C6CB0">
        <w:rPr>
          <w:rFonts w:asciiTheme="majorHAnsi" w:hAnsiTheme="majorHAnsi"/>
          <w:sz w:val="22"/>
          <w:szCs w:val="22"/>
        </w:rPr>
        <w:t>.</w:t>
      </w:r>
    </w:p>
    <w:p w:rsidR="007730D1" w:rsidRPr="001268F4" w:rsidRDefault="007730D1" w:rsidP="009F35EC">
      <w:pPr>
        <w:jc w:val="both"/>
        <w:rPr>
          <w:rFonts w:asciiTheme="majorHAnsi" w:hAnsiTheme="majorHAnsi"/>
          <w:color w:val="000000"/>
          <w:sz w:val="22"/>
          <w:szCs w:val="22"/>
        </w:rPr>
      </w:pPr>
    </w:p>
    <w:p w:rsidR="00734577" w:rsidRPr="001E5A22" w:rsidRDefault="0091006C" w:rsidP="009F35EC">
      <w:pPr>
        <w:jc w:val="both"/>
        <w:rPr>
          <w:rFonts w:asciiTheme="majorHAnsi" w:hAnsiTheme="majorHAnsi"/>
          <w:sz w:val="22"/>
          <w:szCs w:val="22"/>
        </w:rPr>
      </w:pPr>
      <w:r w:rsidRPr="001E5A22">
        <w:rPr>
          <w:rFonts w:asciiTheme="majorHAnsi" w:hAnsiTheme="majorHAnsi"/>
          <w:sz w:val="22"/>
          <w:szCs w:val="22"/>
        </w:rPr>
        <w:t>5.</w:t>
      </w:r>
      <w:r w:rsidR="00423D04" w:rsidRPr="001E5A22">
        <w:rPr>
          <w:rFonts w:asciiTheme="majorHAnsi" w:hAnsiTheme="majorHAnsi"/>
          <w:sz w:val="22"/>
          <w:szCs w:val="22"/>
        </w:rPr>
        <w:t>6</w:t>
      </w:r>
      <w:r w:rsidR="007730D1" w:rsidRPr="001E5A22">
        <w:rPr>
          <w:rFonts w:asciiTheme="majorHAnsi" w:hAnsiTheme="majorHAnsi"/>
          <w:sz w:val="22"/>
          <w:szCs w:val="22"/>
        </w:rPr>
        <w:t xml:space="preserve">. A classificação dos candidatos aos cargos de professores será separada por HABILITADOSe NÃO HABILITADOS. Para contratação primeiro será usado </w:t>
      </w:r>
      <w:r w:rsidR="006C6CB0" w:rsidRPr="001E5A22">
        <w:rPr>
          <w:rFonts w:asciiTheme="majorHAnsi" w:hAnsiTheme="majorHAnsi"/>
          <w:sz w:val="22"/>
          <w:szCs w:val="22"/>
        </w:rPr>
        <w:t>à</w:t>
      </w:r>
      <w:r w:rsidR="007730D1" w:rsidRPr="001E5A22">
        <w:rPr>
          <w:rFonts w:asciiTheme="majorHAnsi" w:hAnsiTheme="majorHAnsi"/>
          <w:sz w:val="22"/>
          <w:szCs w:val="22"/>
        </w:rPr>
        <w:t xml:space="preserve"> lista dos HABILITADOS</w:t>
      </w:r>
      <w:r w:rsidR="00423D04" w:rsidRPr="001E5A22">
        <w:rPr>
          <w:rFonts w:asciiTheme="majorHAnsi" w:hAnsiTheme="majorHAnsi"/>
          <w:sz w:val="22"/>
          <w:szCs w:val="22"/>
        </w:rPr>
        <w:t xml:space="preserve">, </w:t>
      </w:r>
      <w:r w:rsidR="007730D1" w:rsidRPr="001E5A22">
        <w:rPr>
          <w:rFonts w:asciiTheme="majorHAnsi" w:hAnsiTheme="majorHAnsi"/>
          <w:sz w:val="22"/>
          <w:szCs w:val="22"/>
        </w:rPr>
        <w:t xml:space="preserve">esgotadas as opções, passa-se a chamar candidatos da lista dos </w:t>
      </w:r>
      <w:r w:rsidR="00195A52" w:rsidRPr="001E5A22">
        <w:rPr>
          <w:rFonts w:asciiTheme="majorHAnsi" w:hAnsiTheme="majorHAnsi"/>
          <w:sz w:val="22"/>
          <w:szCs w:val="22"/>
        </w:rPr>
        <w:t>NÃO HABILITADOS</w:t>
      </w:r>
      <w:r w:rsidR="007730D1" w:rsidRPr="001E5A22">
        <w:rPr>
          <w:rFonts w:asciiTheme="majorHAnsi" w:hAnsiTheme="majorHAnsi"/>
          <w:sz w:val="22"/>
          <w:szCs w:val="22"/>
        </w:rPr>
        <w:t>.</w:t>
      </w:r>
      <w:r w:rsidR="006C6CB0" w:rsidRPr="001E5A22">
        <w:rPr>
          <w:rFonts w:asciiTheme="majorHAnsi" w:hAnsiTheme="majorHAnsi"/>
          <w:sz w:val="22"/>
          <w:szCs w:val="22"/>
        </w:rPr>
        <w:t xml:space="preserve"> </w:t>
      </w:r>
    </w:p>
    <w:p w:rsidR="001E5A22" w:rsidRDefault="001E5A22" w:rsidP="009F35EC">
      <w:pPr>
        <w:jc w:val="both"/>
        <w:rPr>
          <w:rFonts w:asciiTheme="majorHAnsi" w:hAnsiTheme="majorHAnsi"/>
          <w:sz w:val="22"/>
          <w:szCs w:val="22"/>
        </w:rPr>
      </w:pPr>
    </w:p>
    <w:p w:rsidR="00F3648D" w:rsidRDefault="00F3648D" w:rsidP="009F35EC">
      <w:pPr>
        <w:jc w:val="both"/>
        <w:rPr>
          <w:rFonts w:asciiTheme="majorHAnsi" w:hAnsiTheme="majorHAnsi"/>
          <w:b/>
          <w:color w:val="000000"/>
          <w:sz w:val="22"/>
          <w:szCs w:val="22"/>
        </w:rPr>
      </w:pP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b/>
          <w:color w:val="000000"/>
          <w:sz w:val="22"/>
          <w:szCs w:val="22"/>
        </w:rPr>
        <w:t>6. DA REALIZAÇÃO DAS PROVAS E DA DIVULGAÇÃO DOS RESULTADOS</w:t>
      </w:r>
    </w:p>
    <w:p w:rsidR="00644F06" w:rsidRPr="001268F4" w:rsidRDefault="00644F06" w:rsidP="009F35EC">
      <w:pPr>
        <w:jc w:val="both"/>
        <w:rPr>
          <w:rFonts w:asciiTheme="majorHAnsi" w:hAnsiTheme="majorHAnsi"/>
          <w:color w:val="000000"/>
          <w:sz w:val="22"/>
          <w:szCs w:val="22"/>
        </w:rPr>
      </w:pPr>
    </w:p>
    <w:p w:rsidR="00644F06" w:rsidRPr="00064EBD" w:rsidRDefault="00644F06" w:rsidP="00467A93">
      <w:pPr>
        <w:jc w:val="both"/>
        <w:rPr>
          <w:rFonts w:asciiTheme="majorHAnsi" w:hAnsiTheme="majorHAnsi"/>
          <w:sz w:val="22"/>
          <w:szCs w:val="22"/>
        </w:rPr>
      </w:pPr>
      <w:r w:rsidRPr="00064EBD">
        <w:rPr>
          <w:rFonts w:asciiTheme="majorHAnsi" w:hAnsiTheme="majorHAnsi"/>
          <w:color w:val="000000"/>
          <w:sz w:val="22"/>
          <w:szCs w:val="22"/>
        </w:rPr>
        <w:t xml:space="preserve">6.1. A prova escrita </w:t>
      </w:r>
      <w:r w:rsidR="00F5399A" w:rsidRPr="00064EBD">
        <w:rPr>
          <w:rFonts w:asciiTheme="majorHAnsi" w:hAnsiTheme="majorHAnsi"/>
          <w:color w:val="000000"/>
          <w:sz w:val="22"/>
          <w:szCs w:val="22"/>
        </w:rPr>
        <w:t>será realizada</w:t>
      </w:r>
      <w:r w:rsidR="00467A93">
        <w:rPr>
          <w:rFonts w:asciiTheme="majorHAnsi" w:hAnsiTheme="majorHAnsi"/>
          <w:color w:val="000000"/>
          <w:sz w:val="22"/>
          <w:szCs w:val="22"/>
        </w:rPr>
        <w:t>no dia 23/11/2014 com inicio às 9h até no máximo às</w:t>
      </w:r>
      <w:r w:rsidR="00F5647A">
        <w:rPr>
          <w:rFonts w:asciiTheme="majorHAnsi" w:hAnsiTheme="majorHAnsi"/>
          <w:color w:val="000000"/>
          <w:sz w:val="22"/>
          <w:szCs w:val="22"/>
        </w:rPr>
        <w:t xml:space="preserve"> 12h. A prova terá duração </w:t>
      </w:r>
      <w:r w:rsidR="00F5647A" w:rsidRPr="00423D04">
        <w:rPr>
          <w:rFonts w:asciiTheme="majorHAnsi" w:hAnsiTheme="majorHAnsi"/>
          <w:sz w:val="22"/>
          <w:szCs w:val="22"/>
        </w:rPr>
        <w:t>míni</w:t>
      </w:r>
      <w:r w:rsidR="00467A93" w:rsidRPr="00423D04">
        <w:rPr>
          <w:rFonts w:asciiTheme="majorHAnsi" w:hAnsiTheme="majorHAnsi"/>
          <w:sz w:val="22"/>
          <w:szCs w:val="22"/>
        </w:rPr>
        <w:t xml:space="preserve">ma de </w:t>
      </w:r>
      <w:r w:rsidR="00F5647A" w:rsidRPr="00423D04">
        <w:rPr>
          <w:rFonts w:asciiTheme="majorHAnsi" w:hAnsiTheme="majorHAnsi"/>
          <w:sz w:val="22"/>
          <w:szCs w:val="22"/>
        </w:rPr>
        <w:t>1 hora</w:t>
      </w:r>
      <w:r w:rsidR="00467A93">
        <w:rPr>
          <w:rFonts w:asciiTheme="majorHAnsi" w:hAnsiTheme="majorHAnsi"/>
          <w:color w:val="000000"/>
          <w:sz w:val="22"/>
          <w:szCs w:val="22"/>
        </w:rPr>
        <w:t xml:space="preserve">e máxima de 3 horas e será </w:t>
      </w:r>
      <w:r w:rsidR="00467A93" w:rsidRPr="006C6CB0">
        <w:rPr>
          <w:rFonts w:asciiTheme="majorHAnsi" w:hAnsiTheme="majorHAnsi"/>
          <w:color w:val="000000"/>
          <w:sz w:val="22"/>
          <w:szCs w:val="22"/>
        </w:rPr>
        <w:t xml:space="preserve">realizada na </w:t>
      </w:r>
      <w:r w:rsidR="00A02197" w:rsidRPr="006C6CB0">
        <w:rPr>
          <w:rFonts w:asciiTheme="majorHAnsi" w:hAnsiTheme="majorHAnsi"/>
          <w:color w:val="000000"/>
          <w:sz w:val="22"/>
          <w:szCs w:val="22"/>
        </w:rPr>
        <w:t>E.E.B. Victor Meirelles, rua Leopoldo Kranbeck, nº 03, centro.</w:t>
      </w:r>
      <w:r w:rsidR="00A02197">
        <w:rPr>
          <w:rFonts w:asciiTheme="majorHAnsi" w:hAnsiTheme="majorHAnsi"/>
          <w:color w:val="000000"/>
          <w:sz w:val="22"/>
          <w:szCs w:val="22"/>
        </w:rPr>
        <w:t xml:space="preserve"> </w:t>
      </w:r>
    </w:p>
    <w:p w:rsidR="00E15A1A" w:rsidRDefault="00E15A1A" w:rsidP="009F35EC">
      <w:pPr>
        <w:jc w:val="both"/>
        <w:rPr>
          <w:rFonts w:asciiTheme="majorHAnsi" w:hAnsiTheme="majorHAnsi"/>
          <w:sz w:val="22"/>
          <w:szCs w:val="22"/>
        </w:rPr>
      </w:pPr>
    </w:p>
    <w:p w:rsidR="00467A93" w:rsidRPr="00064EBD" w:rsidRDefault="00467A93" w:rsidP="009F35EC">
      <w:pPr>
        <w:jc w:val="both"/>
        <w:rPr>
          <w:rFonts w:asciiTheme="majorHAnsi" w:hAnsiTheme="majorHAnsi"/>
          <w:sz w:val="22"/>
          <w:szCs w:val="22"/>
        </w:rPr>
      </w:pPr>
      <w:r>
        <w:rPr>
          <w:rFonts w:asciiTheme="majorHAnsi" w:hAnsiTheme="majorHAnsi"/>
          <w:sz w:val="22"/>
          <w:szCs w:val="22"/>
        </w:rPr>
        <w:t>6.2. A entrega dos títulos será no mesmo local da prova escrita em sala específica, onde o candidato após realizar a prova escrita entregará seus títulos.</w:t>
      </w:r>
    </w:p>
    <w:p w:rsidR="00467A93" w:rsidRDefault="00467A93" w:rsidP="009F35EC">
      <w:pPr>
        <w:jc w:val="both"/>
        <w:rPr>
          <w:rFonts w:asciiTheme="majorHAnsi" w:hAnsiTheme="majorHAnsi"/>
          <w:color w:val="000000"/>
          <w:sz w:val="22"/>
          <w:szCs w:val="22"/>
        </w:rPr>
      </w:pPr>
    </w:p>
    <w:p w:rsidR="00C400F1" w:rsidRDefault="00C400F1" w:rsidP="009F35EC">
      <w:pPr>
        <w:jc w:val="both"/>
        <w:rPr>
          <w:rFonts w:asciiTheme="majorHAnsi" w:hAnsiTheme="majorHAnsi"/>
          <w:color w:val="000000"/>
          <w:sz w:val="22"/>
          <w:szCs w:val="22"/>
        </w:rPr>
      </w:pPr>
      <w:r>
        <w:rPr>
          <w:rFonts w:asciiTheme="majorHAnsi" w:hAnsiTheme="majorHAnsi"/>
          <w:color w:val="000000"/>
          <w:sz w:val="22"/>
          <w:szCs w:val="22"/>
        </w:rPr>
        <w:t>6.2.1. Os documentos da prova de títulos servirão também para comprovação da habilitação mínima exigida pelo edital;</w:t>
      </w:r>
    </w:p>
    <w:p w:rsidR="00C400F1" w:rsidRDefault="00C400F1" w:rsidP="009F35EC">
      <w:pPr>
        <w:jc w:val="both"/>
        <w:rPr>
          <w:rFonts w:asciiTheme="majorHAnsi" w:hAnsiTheme="majorHAnsi"/>
          <w:color w:val="000000"/>
          <w:sz w:val="22"/>
          <w:szCs w:val="22"/>
        </w:rPr>
      </w:pPr>
    </w:p>
    <w:p w:rsidR="00C400F1" w:rsidRPr="001268F4" w:rsidRDefault="00C400F1" w:rsidP="009F35EC">
      <w:pPr>
        <w:jc w:val="both"/>
        <w:rPr>
          <w:rFonts w:asciiTheme="majorHAnsi" w:hAnsiTheme="majorHAnsi"/>
          <w:color w:val="000000"/>
          <w:sz w:val="22"/>
          <w:szCs w:val="22"/>
        </w:rPr>
      </w:pPr>
      <w:r>
        <w:rPr>
          <w:rFonts w:asciiTheme="majorHAnsi" w:hAnsiTheme="majorHAnsi"/>
          <w:color w:val="000000"/>
          <w:sz w:val="22"/>
          <w:szCs w:val="22"/>
        </w:rPr>
        <w:t xml:space="preserve">6.2.2. O candidato à vaga de professor que não entregar documentos comprovando a habilitação mínina, na forma descrita acima, será eliminado do Processo Seletivo Simplificado no momento da publicação das notas. </w:t>
      </w:r>
    </w:p>
    <w:p w:rsidR="008C2E30" w:rsidRPr="001268F4" w:rsidRDefault="008C2E30" w:rsidP="009F35EC">
      <w:pPr>
        <w:jc w:val="both"/>
        <w:rPr>
          <w:rFonts w:asciiTheme="majorHAnsi" w:hAnsiTheme="majorHAnsi"/>
          <w:color w:val="000000"/>
          <w:sz w:val="22"/>
          <w:szCs w:val="22"/>
        </w:rPr>
      </w:pPr>
    </w:p>
    <w:p w:rsidR="00644F06" w:rsidRPr="001268F4" w:rsidRDefault="008C2E30" w:rsidP="009F35EC">
      <w:pPr>
        <w:jc w:val="both"/>
        <w:rPr>
          <w:rFonts w:asciiTheme="majorHAnsi" w:hAnsiTheme="majorHAnsi"/>
          <w:color w:val="000000"/>
          <w:sz w:val="22"/>
          <w:szCs w:val="22"/>
        </w:rPr>
      </w:pPr>
      <w:r w:rsidRPr="001268F4">
        <w:rPr>
          <w:rFonts w:asciiTheme="majorHAnsi" w:hAnsiTheme="majorHAnsi"/>
          <w:color w:val="000000"/>
          <w:sz w:val="22"/>
          <w:szCs w:val="22"/>
        </w:rPr>
        <w:t>6.3</w:t>
      </w:r>
      <w:r w:rsidR="00644F06" w:rsidRPr="001268F4">
        <w:rPr>
          <w:rFonts w:asciiTheme="majorHAnsi" w:hAnsiTheme="majorHAnsi"/>
          <w:color w:val="000000"/>
          <w:sz w:val="22"/>
          <w:szCs w:val="22"/>
        </w:rPr>
        <w:t>. A realização da prova escrita dar-se-á conforme disposto no Anexo III deste Edital.</w:t>
      </w:r>
    </w:p>
    <w:p w:rsidR="00CC2B02" w:rsidRPr="001268F4" w:rsidRDefault="00CC2B02" w:rsidP="009F35EC">
      <w:pPr>
        <w:jc w:val="both"/>
        <w:rPr>
          <w:rFonts w:asciiTheme="majorHAnsi" w:hAnsiTheme="majorHAnsi"/>
          <w:color w:val="000000"/>
          <w:sz w:val="22"/>
          <w:szCs w:val="22"/>
        </w:rPr>
      </w:pPr>
    </w:p>
    <w:p w:rsidR="00CC2B02" w:rsidRPr="001268F4" w:rsidRDefault="00CC2B02" w:rsidP="009F35EC">
      <w:pPr>
        <w:jc w:val="both"/>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4</w:t>
      </w:r>
      <w:r w:rsidRPr="001268F4">
        <w:rPr>
          <w:rFonts w:asciiTheme="majorHAnsi" w:hAnsiTheme="majorHAnsi"/>
          <w:color w:val="000000"/>
          <w:sz w:val="22"/>
          <w:szCs w:val="22"/>
        </w:rPr>
        <w:t>. A classificação dos títulos estar</w:t>
      </w:r>
      <w:r w:rsidR="008C2E30" w:rsidRPr="001268F4">
        <w:rPr>
          <w:rFonts w:asciiTheme="majorHAnsi" w:hAnsiTheme="majorHAnsi"/>
          <w:color w:val="000000"/>
          <w:sz w:val="22"/>
          <w:szCs w:val="22"/>
        </w:rPr>
        <w:t>á</w:t>
      </w:r>
      <w:r w:rsidRPr="001268F4">
        <w:rPr>
          <w:rFonts w:asciiTheme="majorHAnsi" w:hAnsiTheme="majorHAnsi"/>
          <w:color w:val="000000"/>
          <w:sz w:val="22"/>
          <w:szCs w:val="22"/>
        </w:rPr>
        <w:t xml:space="preserve"> em consonância como o descrito no Anexo IV deste Edital.</w:t>
      </w:r>
    </w:p>
    <w:p w:rsidR="00644F06" w:rsidRPr="001268F4" w:rsidRDefault="00644F06" w:rsidP="009F35EC">
      <w:pPr>
        <w:jc w:val="both"/>
        <w:rPr>
          <w:rFonts w:asciiTheme="majorHAnsi" w:hAnsiTheme="majorHAnsi"/>
          <w:color w:val="000000"/>
          <w:sz w:val="22"/>
          <w:szCs w:val="22"/>
        </w:rPr>
      </w:pPr>
    </w:p>
    <w:p w:rsidR="00644F06" w:rsidRPr="001268F4" w:rsidRDefault="008C2E30" w:rsidP="009F35EC">
      <w:pPr>
        <w:jc w:val="both"/>
        <w:rPr>
          <w:rFonts w:asciiTheme="majorHAnsi" w:hAnsiTheme="majorHAnsi"/>
          <w:color w:val="000000"/>
          <w:sz w:val="22"/>
          <w:szCs w:val="22"/>
        </w:rPr>
      </w:pPr>
      <w:r w:rsidRPr="001268F4">
        <w:rPr>
          <w:rFonts w:asciiTheme="majorHAnsi" w:hAnsiTheme="majorHAnsi"/>
          <w:color w:val="000000"/>
          <w:sz w:val="22"/>
          <w:szCs w:val="22"/>
        </w:rPr>
        <w:t>6.5</w:t>
      </w:r>
      <w:r w:rsidR="00644F06" w:rsidRPr="001268F4">
        <w:rPr>
          <w:rFonts w:asciiTheme="majorHAnsi" w:hAnsiTheme="majorHAnsi"/>
          <w:color w:val="000000"/>
          <w:sz w:val="22"/>
          <w:szCs w:val="22"/>
        </w:rPr>
        <w:t>. O</w:t>
      </w:r>
      <w:r w:rsidR="00BB0C15" w:rsidRPr="001268F4">
        <w:rPr>
          <w:rFonts w:asciiTheme="majorHAnsi" w:hAnsiTheme="majorHAnsi"/>
          <w:color w:val="000000"/>
          <w:sz w:val="22"/>
          <w:szCs w:val="22"/>
        </w:rPr>
        <w:t>s</w:t>
      </w:r>
      <w:r w:rsidR="00644F06" w:rsidRPr="001268F4">
        <w:rPr>
          <w:rFonts w:asciiTheme="majorHAnsi" w:hAnsiTheme="majorHAnsi"/>
          <w:color w:val="000000"/>
          <w:sz w:val="22"/>
          <w:szCs w:val="22"/>
        </w:rPr>
        <w:t xml:space="preserve"> gabarito</w:t>
      </w:r>
      <w:r w:rsidR="00BB0C15" w:rsidRPr="001268F4">
        <w:rPr>
          <w:rFonts w:asciiTheme="majorHAnsi" w:hAnsiTheme="majorHAnsi"/>
          <w:color w:val="000000"/>
          <w:sz w:val="22"/>
          <w:szCs w:val="22"/>
        </w:rPr>
        <w:t>s</w:t>
      </w:r>
      <w:r w:rsidR="00644F06" w:rsidRPr="001268F4">
        <w:rPr>
          <w:rFonts w:asciiTheme="majorHAnsi" w:hAnsiTheme="majorHAnsi"/>
          <w:color w:val="000000"/>
          <w:sz w:val="22"/>
          <w:szCs w:val="22"/>
        </w:rPr>
        <w:t xml:space="preserve"> da</w:t>
      </w:r>
      <w:r w:rsidR="00BB0C15" w:rsidRPr="001268F4">
        <w:rPr>
          <w:rFonts w:asciiTheme="majorHAnsi" w:hAnsiTheme="majorHAnsi"/>
          <w:color w:val="000000"/>
          <w:sz w:val="22"/>
          <w:szCs w:val="22"/>
        </w:rPr>
        <w:t>s</w:t>
      </w:r>
      <w:r w:rsidR="00644F06" w:rsidRPr="001268F4">
        <w:rPr>
          <w:rFonts w:asciiTheme="majorHAnsi" w:hAnsiTheme="majorHAnsi"/>
          <w:color w:val="000000"/>
          <w:sz w:val="22"/>
          <w:szCs w:val="22"/>
        </w:rPr>
        <w:t xml:space="preserve"> prova</w:t>
      </w:r>
      <w:r w:rsidR="002B691B" w:rsidRPr="001268F4">
        <w:rPr>
          <w:rFonts w:asciiTheme="majorHAnsi" w:hAnsiTheme="majorHAnsi"/>
          <w:color w:val="000000"/>
          <w:sz w:val="22"/>
          <w:szCs w:val="22"/>
        </w:rPr>
        <w:t>s</w:t>
      </w:r>
      <w:r w:rsidR="00644F06" w:rsidRPr="001268F4">
        <w:rPr>
          <w:rFonts w:asciiTheme="majorHAnsi" w:hAnsiTheme="majorHAnsi"/>
          <w:color w:val="000000"/>
          <w:sz w:val="22"/>
          <w:szCs w:val="22"/>
        </w:rPr>
        <w:t xml:space="preserve"> escrita</w:t>
      </w:r>
      <w:r w:rsidR="002B691B" w:rsidRPr="001268F4">
        <w:rPr>
          <w:rFonts w:asciiTheme="majorHAnsi" w:hAnsiTheme="majorHAnsi"/>
          <w:color w:val="000000"/>
          <w:sz w:val="22"/>
          <w:szCs w:val="22"/>
        </w:rPr>
        <w:t>s</w:t>
      </w:r>
      <w:r w:rsidR="00644F06" w:rsidRPr="001268F4">
        <w:rPr>
          <w:rFonts w:asciiTheme="majorHAnsi" w:hAnsiTheme="majorHAnsi"/>
          <w:color w:val="000000"/>
          <w:sz w:val="22"/>
          <w:szCs w:val="22"/>
        </w:rPr>
        <w:t xml:space="preserve"> serão disponibilizados via </w:t>
      </w:r>
      <w:r w:rsidR="00644F06" w:rsidRPr="001268F4">
        <w:rPr>
          <w:rFonts w:asciiTheme="majorHAnsi" w:hAnsiTheme="majorHAnsi"/>
          <w:i/>
          <w:color w:val="000000"/>
          <w:sz w:val="22"/>
          <w:szCs w:val="22"/>
        </w:rPr>
        <w:t>internet</w:t>
      </w:r>
      <w:r w:rsidR="00644F06" w:rsidRPr="001268F4">
        <w:rPr>
          <w:rFonts w:asciiTheme="majorHAnsi" w:hAnsiTheme="majorHAnsi"/>
          <w:color w:val="000000"/>
          <w:sz w:val="22"/>
          <w:szCs w:val="22"/>
        </w:rPr>
        <w:t>, no sítio</w:t>
      </w:r>
      <w:hyperlink r:id="rId10" w:history="1">
        <w:r w:rsidR="00F957F1" w:rsidRPr="001268F4">
          <w:rPr>
            <w:rStyle w:val="Hyperlink"/>
            <w:rFonts w:asciiTheme="majorHAnsi" w:hAnsiTheme="majorHAnsi"/>
            <w:sz w:val="22"/>
            <w:szCs w:val="22"/>
          </w:rPr>
          <w:t>www.clicksolucoesinteligentes.com.br</w:t>
        </w:r>
      </w:hyperlink>
      <w:r w:rsidR="00644F06" w:rsidRPr="001268F4">
        <w:rPr>
          <w:rFonts w:asciiTheme="majorHAnsi" w:hAnsiTheme="majorHAnsi"/>
          <w:color w:val="000000"/>
          <w:sz w:val="22"/>
          <w:szCs w:val="22"/>
        </w:rPr>
        <w:t xml:space="preserve">, e nos locais previstos no item 10.1 deste Edital, no dia </w:t>
      </w:r>
      <w:r w:rsidR="00467A93">
        <w:rPr>
          <w:rFonts w:asciiTheme="majorHAnsi" w:hAnsiTheme="majorHAnsi"/>
          <w:b/>
          <w:color w:val="000000"/>
          <w:sz w:val="22"/>
          <w:szCs w:val="22"/>
        </w:rPr>
        <w:t>23/11/2014 após as 18h</w:t>
      </w:r>
      <w:r w:rsidR="00C400F1">
        <w:rPr>
          <w:rFonts w:asciiTheme="majorHAnsi" w:hAnsiTheme="majorHAnsi"/>
          <w:b/>
          <w:color w:val="000000"/>
          <w:sz w:val="22"/>
          <w:szCs w:val="22"/>
        </w:rPr>
        <w:t>.</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lastRenderedPageBreak/>
        <w:t>6.</w:t>
      </w:r>
      <w:r w:rsidR="008C2E30" w:rsidRPr="001268F4">
        <w:rPr>
          <w:rFonts w:asciiTheme="majorHAnsi" w:hAnsiTheme="majorHAnsi"/>
          <w:color w:val="000000"/>
          <w:sz w:val="22"/>
          <w:szCs w:val="22"/>
        </w:rPr>
        <w:t>6</w:t>
      </w:r>
      <w:r w:rsidRPr="001268F4">
        <w:rPr>
          <w:rFonts w:asciiTheme="majorHAnsi" w:hAnsiTheme="majorHAnsi"/>
          <w:color w:val="000000"/>
          <w:sz w:val="22"/>
          <w:szCs w:val="22"/>
        </w:rPr>
        <w:t xml:space="preserve">. No dia </w:t>
      </w:r>
      <w:r w:rsidR="00467A93">
        <w:rPr>
          <w:rFonts w:asciiTheme="majorHAnsi" w:hAnsiTheme="majorHAnsi"/>
          <w:b/>
          <w:color w:val="000000"/>
          <w:sz w:val="22"/>
          <w:szCs w:val="22"/>
        </w:rPr>
        <w:t>03/12/2014</w:t>
      </w:r>
      <w:r w:rsidRPr="001268F4">
        <w:rPr>
          <w:rFonts w:asciiTheme="majorHAnsi" w:hAnsiTheme="majorHAnsi"/>
          <w:color w:val="000000"/>
          <w:sz w:val="22"/>
          <w:szCs w:val="22"/>
        </w:rPr>
        <w:t xml:space="preserve">, a Comissão Coordenadora do </w:t>
      </w:r>
      <w:r w:rsidR="00D0513E" w:rsidRPr="001268F4">
        <w:rPr>
          <w:rFonts w:asciiTheme="majorHAnsi" w:hAnsiTheme="majorHAnsi"/>
          <w:color w:val="000000"/>
          <w:sz w:val="22"/>
          <w:szCs w:val="22"/>
        </w:rPr>
        <w:t>Processo Seletivo</w:t>
      </w:r>
      <w:r w:rsidRPr="001268F4">
        <w:rPr>
          <w:rFonts w:asciiTheme="majorHAnsi" w:hAnsiTheme="majorHAnsi"/>
          <w:color w:val="000000"/>
          <w:sz w:val="22"/>
          <w:szCs w:val="22"/>
        </w:rPr>
        <w:t xml:space="preserve"> publicará o gabarito definitivo e a classificação </w:t>
      </w:r>
      <w:r w:rsidR="00467A93">
        <w:rPr>
          <w:rFonts w:asciiTheme="majorHAnsi" w:hAnsiTheme="majorHAnsi"/>
          <w:color w:val="000000"/>
          <w:sz w:val="22"/>
          <w:szCs w:val="22"/>
        </w:rPr>
        <w:t>p</w:t>
      </w:r>
      <w:r w:rsidRPr="001268F4">
        <w:rPr>
          <w:rFonts w:asciiTheme="majorHAnsi" w:hAnsiTheme="majorHAnsi"/>
          <w:color w:val="000000"/>
          <w:sz w:val="22"/>
          <w:szCs w:val="22"/>
        </w:rPr>
        <w:t>rovisória.</w:t>
      </w:r>
    </w:p>
    <w:p w:rsidR="00644F06" w:rsidRPr="001268F4" w:rsidRDefault="00644F06" w:rsidP="009F35EC">
      <w:pPr>
        <w:jc w:val="both"/>
        <w:rPr>
          <w:rFonts w:asciiTheme="majorHAnsi" w:hAnsiTheme="majorHAnsi"/>
          <w:color w:val="000000"/>
          <w:sz w:val="22"/>
          <w:szCs w:val="22"/>
        </w:rPr>
      </w:pPr>
    </w:p>
    <w:p w:rsidR="00644F06" w:rsidRPr="001268F4" w:rsidRDefault="00CC2B02" w:rsidP="009F35EC">
      <w:pPr>
        <w:jc w:val="both"/>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7</w:t>
      </w:r>
      <w:r w:rsidR="00644F06" w:rsidRPr="001268F4">
        <w:rPr>
          <w:rFonts w:asciiTheme="majorHAnsi" w:hAnsiTheme="majorHAnsi"/>
          <w:color w:val="000000"/>
          <w:sz w:val="22"/>
          <w:szCs w:val="22"/>
        </w:rPr>
        <w:t xml:space="preserve">. O conteúdo programático da prova escrita está descrito no Anexo II. </w:t>
      </w:r>
    </w:p>
    <w:p w:rsidR="00644F06" w:rsidRPr="001268F4" w:rsidRDefault="00644F06" w:rsidP="009F35EC">
      <w:pPr>
        <w:jc w:val="both"/>
        <w:rPr>
          <w:rFonts w:asciiTheme="majorHAnsi" w:hAnsiTheme="majorHAnsi"/>
          <w:color w:val="000000"/>
          <w:sz w:val="22"/>
          <w:szCs w:val="22"/>
        </w:rPr>
      </w:pPr>
    </w:p>
    <w:p w:rsidR="00644F06" w:rsidRPr="001268F4" w:rsidRDefault="00CC2B02" w:rsidP="009F35EC">
      <w:pPr>
        <w:pStyle w:val="Recuodecorpodetexto2"/>
        <w:ind w:firstLine="0"/>
        <w:rPr>
          <w:rFonts w:asciiTheme="majorHAnsi" w:hAnsiTheme="majorHAnsi"/>
          <w:color w:val="000000"/>
          <w:szCs w:val="22"/>
        </w:rPr>
      </w:pPr>
      <w:r w:rsidRPr="001268F4">
        <w:rPr>
          <w:rFonts w:asciiTheme="majorHAnsi" w:hAnsiTheme="majorHAnsi"/>
          <w:color w:val="000000"/>
          <w:szCs w:val="22"/>
        </w:rPr>
        <w:t>6.</w:t>
      </w:r>
      <w:r w:rsidR="008C2E30" w:rsidRPr="001268F4">
        <w:rPr>
          <w:rFonts w:asciiTheme="majorHAnsi" w:hAnsiTheme="majorHAnsi"/>
          <w:color w:val="000000"/>
          <w:szCs w:val="22"/>
        </w:rPr>
        <w:t>8</w:t>
      </w:r>
      <w:r w:rsidR="00644F06" w:rsidRPr="001268F4">
        <w:rPr>
          <w:rFonts w:asciiTheme="majorHAnsi" w:hAnsiTheme="majorHAnsi"/>
          <w:color w:val="000000"/>
          <w:szCs w:val="22"/>
        </w:rPr>
        <w:t xml:space="preserve">. Ocorrendo empate na classificação final, dar-se-á preferência, pela ordem, ao candidato: </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.1. Com idade igual ou superior a 60 (sessenta) anos, completados até o último dia da inscrição neste Concurso, de acordo com o previsto no parágrafo único do art. 27 da Lei Federal nº 10.741, de 1º de outubro de 2003 e alterações – Estatuto do Idoso;</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.2. que obtiver melhor nota na prova de Conhecimentos Específicos;</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.3. que obtiver melhor nota na prova de Língua Portuguesa;</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.4. que obtiver melhor nota na prova de Conhecimentos Gerais/Atualidades;</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.5. que possuir maior número de dependentes.</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A212672"/>
        <w:ind w:left="0" w:right="0" w:firstLine="0"/>
        <w:rPr>
          <w:rFonts w:asciiTheme="majorHAnsi" w:hAnsiTheme="majorHAnsi"/>
          <w:color w:val="000000"/>
          <w:sz w:val="22"/>
          <w:szCs w:val="22"/>
        </w:rPr>
      </w:pPr>
      <w:r w:rsidRPr="001268F4">
        <w:rPr>
          <w:rFonts w:asciiTheme="majorHAnsi" w:hAnsiTheme="majorHAnsi"/>
          <w:color w:val="000000"/>
          <w:sz w:val="22"/>
          <w:szCs w:val="22"/>
        </w:rPr>
        <w:t>6.</w:t>
      </w:r>
      <w:r w:rsidR="008C2E30" w:rsidRPr="001268F4">
        <w:rPr>
          <w:rFonts w:asciiTheme="majorHAnsi" w:hAnsiTheme="majorHAnsi"/>
          <w:color w:val="000000"/>
          <w:sz w:val="22"/>
          <w:szCs w:val="22"/>
        </w:rPr>
        <w:t>8</w:t>
      </w:r>
      <w:r w:rsidR="00644F06" w:rsidRPr="001268F4">
        <w:rPr>
          <w:rFonts w:asciiTheme="majorHAnsi" w:hAnsiTheme="majorHAnsi"/>
          <w:color w:val="000000"/>
          <w:sz w:val="22"/>
          <w:szCs w:val="22"/>
        </w:rPr>
        <w:t>.6. que tiver maior idade</w:t>
      </w:r>
    </w:p>
    <w:p w:rsidR="00644F06" w:rsidRPr="001268F4" w:rsidRDefault="00644F06" w:rsidP="009F35EC">
      <w:pPr>
        <w:pStyle w:val="A212672"/>
        <w:ind w:left="0" w:right="0" w:firstLine="0"/>
        <w:rPr>
          <w:rFonts w:asciiTheme="majorHAnsi" w:hAnsiTheme="majorHAnsi"/>
          <w:color w:val="000000"/>
          <w:sz w:val="22"/>
          <w:szCs w:val="22"/>
        </w:rPr>
      </w:pPr>
    </w:p>
    <w:p w:rsidR="00644F06" w:rsidRPr="001268F4" w:rsidRDefault="00CC2B02" w:rsidP="009F35EC">
      <w:pPr>
        <w:pStyle w:val="Recuodecorpodetexto2"/>
        <w:ind w:firstLine="0"/>
        <w:rPr>
          <w:rFonts w:asciiTheme="majorHAnsi" w:hAnsiTheme="majorHAnsi"/>
          <w:color w:val="000000"/>
          <w:szCs w:val="22"/>
        </w:rPr>
      </w:pPr>
      <w:r w:rsidRPr="001268F4">
        <w:rPr>
          <w:rFonts w:asciiTheme="majorHAnsi" w:hAnsiTheme="majorHAnsi"/>
          <w:color w:val="000000"/>
          <w:szCs w:val="22"/>
        </w:rPr>
        <w:t>6.</w:t>
      </w:r>
      <w:r w:rsidR="008C2E30" w:rsidRPr="001268F4">
        <w:rPr>
          <w:rFonts w:asciiTheme="majorHAnsi" w:hAnsiTheme="majorHAnsi"/>
          <w:color w:val="000000"/>
          <w:szCs w:val="22"/>
        </w:rPr>
        <w:t>9</w:t>
      </w:r>
      <w:r w:rsidR="00644F06" w:rsidRPr="001268F4">
        <w:rPr>
          <w:rFonts w:asciiTheme="majorHAnsi" w:hAnsiTheme="majorHAnsi"/>
          <w:color w:val="000000"/>
          <w:szCs w:val="22"/>
        </w:rPr>
        <w:t>. Persistindo o empate, será realizado sorteio, em ato público, em local e data anunciados com, pelo menos, 2 (dois) dias de antecedência, na forma do item 10.1 deste Edital.</w:t>
      </w:r>
    </w:p>
    <w:p w:rsidR="00644F06" w:rsidRPr="001268F4" w:rsidRDefault="00644F06" w:rsidP="009F35EC">
      <w:pPr>
        <w:jc w:val="both"/>
        <w:rPr>
          <w:rFonts w:asciiTheme="majorHAnsi" w:hAnsiTheme="majorHAnsi"/>
          <w:color w:val="000000"/>
          <w:sz w:val="22"/>
          <w:szCs w:val="22"/>
        </w:rPr>
      </w:pPr>
    </w:p>
    <w:p w:rsidR="00644F06" w:rsidRPr="001268F4" w:rsidRDefault="00CC2B02" w:rsidP="009F35EC">
      <w:pPr>
        <w:jc w:val="both"/>
        <w:rPr>
          <w:rFonts w:asciiTheme="majorHAnsi" w:hAnsiTheme="majorHAnsi"/>
          <w:color w:val="000000"/>
          <w:sz w:val="22"/>
          <w:szCs w:val="22"/>
        </w:rPr>
      </w:pPr>
      <w:r w:rsidRPr="001268F4">
        <w:rPr>
          <w:rFonts w:asciiTheme="majorHAnsi" w:hAnsiTheme="majorHAnsi"/>
          <w:color w:val="000000"/>
          <w:sz w:val="22"/>
          <w:szCs w:val="22"/>
        </w:rPr>
        <w:t>6.1</w:t>
      </w:r>
      <w:r w:rsidR="008C2E30" w:rsidRPr="001268F4">
        <w:rPr>
          <w:rFonts w:asciiTheme="majorHAnsi" w:hAnsiTheme="majorHAnsi"/>
          <w:color w:val="000000"/>
          <w:sz w:val="22"/>
          <w:szCs w:val="22"/>
        </w:rPr>
        <w:t>0</w:t>
      </w:r>
      <w:r w:rsidR="00644F06" w:rsidRPr="001268F4">
        <w:rPr>
          <w:rFonts w:asciiTheme="majorHAnsi" w:hAnsiTheme="majorHAnsi"/>
          <w:color w:val="000000"/>
          <w:sz w:val="22"/>
          <w:szCs w:val="22"/>
        </w:rPr>
        <w:t>. O não comparecimento do candidato, na forma disposta no item 6.1, implicará</w:t>
      </w:r>
      <w:r w:rsidR="00813376">
        <w:rPr>
          <w:rFonts w:asciiTheme="majorHAnsi" w:hAnsiTheme="majorHAnsi"/>
          <w:color w:val="000000"/>
          <w:sz w:val="22"/>
          <w:szCs w:val="22"/>
        </w:rPr>
        <w:t xml:space="preserve"> em</w:t>
      </w:r>
      <w:r w:rsidR="00644F06" w:rsidRPr="001268F4">
        <w:rPr>
          <w:rFonts w:asciiTheme="majorHAnsi" w:hAnsiTheme="majorHAnsi"/>
          <w:color w:val="000000"/>
          <w:sz w:val="22"/>
          <w:szCs w:val="22"/>
        </w:rPr>
        <w:t xml:space="preserve"> sua desclassificação do </w:t>
      </w:r>
      <w:r w:rsidR="00D0513E" w:rsidRPr="001268F4">
        <w:rPr>
          <w:rFonts w:asciiTheme="majorHAnsi" w:hAnsiTheme="majorHAnsi"/>
          <w:color w:val="000000"/>
          <w:sz w:val="22"/>
          <w:szCs w:val="22"/>
        </w:rPr>
        <w:t>Processo Seletivo</w:t>
      </w:r>
      <w:r w:rsidR="00644F06" w:rsidRPr="001268F4">
        <w:rPr>
          <w:rFonts w:asciiTheme="majorHAnsi" w:hAnsiTheme="majorHAnsi"/>
          <w:color w:val="000000"/>
          <w:sz w:val="22"/>
          <w:szCs w:val="22"/>
        </w:rPr>
        <w:t>.</w:t>
      </w:r>
    </w:p>
    <w:p w:rsidR="00644F06" w:rsidRPr="001268F4" w:rsidRDefault="00644F06" w:rsidP="009F35EC">
      <w:pPr>
        <w:jc w:val="both"/>
        <w:rPr>
          <w:rFonts w:asciiTheme="majorHAnsi" w:hAnsiTheme="majorHAnsi"/>
          <w:color w:val="000000"/>
          <w:sz w:val="22"/>
          <w:szCs w:val="22"/>
        </w:rPr>
      </w:pPr>
    </w:p>
    <w:p w:rsidR="00644F06" w:rsidRPr="006C6CB0" w:rsidRDefault="00CC2B02" w:rsidP="009F35EC">
      <w:pPr>
        <w:jc w:val="both"/>
        <w:rPr>
          <w:rFonts w:asciiTheme="majorHAnsi" w:hAnsiTheme="majorHAnsi"/>
          <w:sz w:val="22"/>
          <w:szCs w:val="22"/>
        </w:rPr>
      </w:pPr>
      <w:r w:rsidRPr="006C6CB0">
        <w:rPr>
          <w:rFonts w:asciiTheme="majorHAnsi" w:hAnsiTheme="majorHAnsi"/>
          <w:sz w:val="22"/>
          <w:szCs w:val="22"/>
        </w:rPr>
        <w:t>6.1</w:t>
      </w:r>
      <w:r w:rsidR="008C2E30" w:rsidRPr="006C6CB0">
        <w:rPr>
          <w:rFonts w:asciiTheme="majorHAnsi" w:hAnsiTheme="majorHAnsi"/>
          <w:sz w:val="22"/>
          <w:szCs w:val="22"/>
        </w:rPr>
        <w:t>1</w:t>
      </w:r>
      <w:r w:rsidR="00644F06" w:rsidRPr="006C6CB0">
        <w:rPr>
          <w:rFonts w:asciiTheme="majorHAnsi" w:hAnsiTheme="majorHAnsi"/>
          <w:sz w:val="22"/>
          <w:szCs w:val="22"/>
        </w:rPr>
        <w:t>. A</w:t>
      </w:r>
      <w:r w:rsidR="00813376" w:rsidRPr="006C6CB0">
        <w:rPr>
          <w:rFonts w:asciiTheme="majorHAnsi" w:hAnsiTheme="majorHAnsi"/>
          <w:sz w:val="22"/>
          <w:szCs w:val="22"/>
        </w:rPr>
        <w:t>s</w:t>
      </w:r>
      <w:r w:rsidR="00644F06" w:rsidRPr="006C6CB0">
        <w:rPr>
          <w:rFonts w:asciiTheme="majorHAnsi" w:hAnsiTheme="majorHAnsi"/>
          <w:sz w:val="22"/>
          <w:szCs w:val="22"/>
        </w:rPr>
        <w:t xml:space="preserve"> nota</w:t>
      </w:r>
      <w:r w:rsidR="00813376" w:rsidRPr="006C6CB0">
        <w:rPr>
          <w:rFonts w:asciiTheme="majorHAnsi" w:hAnsiTheme="majorHAnsi"/>
          <w:sz w:val="22"/>
          <w:szCs w:val="22"/>
        </w:rPr>
        <w:t>s</w:t>
      </w:r>
      <w:r w:rsidR="00644F06" w:rsidRPr="006C6CB0">
        <w:rPr>
          <w:rFonts w:asciiTheme="majorHAnsi" w:hAnsiTheme="majorHAnsi"/>
          <w:sz w:val="22"/>
          <w:szCs w:val="22"/>
        </w:rPr>
        <w:t xml:space="preserve"> fina</w:t>
      </w:r>
      <w:r w:rsidR="00813376" w:rsidRPr="006C6CB0">
        <w:rPr>
          <w:rFonts w:asciiTheme="majorHAnsi" w:hAnsiTheme="majorHAnsi"/>
          <w:sz w:val="22"/>
          <w:szCs w:val="22"/>
        </w:rPr>
        <w:t>is</w:t>
      </w:r>
      <w:r w:rsidR="00644F06" w:rsidRPr="006C6CB0">
        <w:rPr>
          <w:rFonts w:asciiTheme="majorHAnsi" w:hAnsiTheme="majorHAnsi"/>
          <w:sz w:val="22"/>
          <w:szCs w:val="22"/>
        </w:rPr>
        <w:t xml:space="preserve"> da</w:t>
      </w:r>
      <w:r w:rsidR="00813376" w:rsidRPr="006C6CB0">
        <w:rPr>
          <w:rFonts w:asciiTheme="majorHAnsi" w:hAnsiTheme="majorHAnsi"/>
          <w:sz w:val="22"/>
          <w:szCs w:val="22"/>
        </w:rPr>
        <w:t>s</w:t>
      </w:r>
      <w:r w:rsidR="00644F06" w:rsidRPr="006C6CB0">
        <w:rPr>
          <w:rFonts w:asciiTheme="majorHAnsi" w:hAnsiTheme="majorHAnsi"/>
          <w:sz w:val="22"/>
          <w:szCs w:val="22"/>
        </w:rPr>
        <w:t xml:space="preserve"> prova</w:t>
      </w:r>
      <w:r w:rsidR="00813376" w:rsidRPr="006C6CB0">
        <w:rPr>
          <w:rFonts w:asciiTheme="majorHAnsi" w:hAnsiTheme="majorHAnsi"/>
          <w:sz w:val="22"/>
          <w:szCs w:val="22"/>
        </w:rPr>
        <w:t>s</w:t>
      </w:r>
      <w:r w:rsidR="00644F06" w:rsidRPr="006C6CB0">
        <w:rPr>
          <w:rFonts w:asciiTheme="majorHAnsi" w:hAnsiTheme="majorHAnsi"/>
          <w:sz w:val="22"/>
          <w:szCs w:val="22"/>
        </w:rPr>
        <w:t xml:space="preserve"> escrita</w:t>
      </w:r>
      <w:r w:rsidR="00813376" w:rsidRPr="006C6CB0">
        <w:rPr>
          <w:rFonts w:asciiTheme="majorHAnsi" w:hAnsiTheme="majorHAnsi"/>
          <w:sz w:val="22"/>
          <w:szCs w:val="22"/>
        </w:rPr>
        <w:t xml:space="preserve"> e</w:t>
      </w:r>
      <w:r w:rsidRPr="006C6CB0">
        <w:rPr>
          <w:rFonts w:asciiTheme="majorHAnsi" w:hAnsiTheme="majorHAnsi"/>
          <w:sz w:val="22"/>
          <w:szCs w:val="22"/>
        </w:rPr>
        <w:t xml:space="preserve"> prova de títulos</w:t>
      </w:r>
      <w:r w:rsidR="00813376" w:rsidRPr="006C6CB0">
        <w:rPr>
          <w:rFonts w:asciiTheme="majorHAnsi" w:hAnsiTheme="majorHAnsi"/>
          <w:sz w:val="22"/>
          <w:szCs w:val="22"/>
        </w:rPr>
        <w:t>, assim como a</w:t>
      </w:r>
      <w:r w:rsidR="00644F06" w:rsidRPr="006C6CB0">
        <w:rPr>
          <w:rFonts w:asciiTheme="majorHAnsi" w:hAnsiTheme="majorHAnsi"/>
          <w:sz w:val="22"/>
          <w:szCs w:val="22"/>
        </w:rPr>
        <w:t xml:space="preserve"> respectiva classificação dos aprovados, serão publicadas nos locais indicados no item 10.1 deste Edital, no dia </w:t>
      </w:r>
      <w:r w:rsidR="006C6CB0" w:rsidRPr="006C6CB0">
        <w:rPr>
          <w:rFonts w:asciiTheme="majorHAnsi" w:hAnsiTheme="majorHAnsi"/>
          <w:b/>
          <w:sz w:val="22"/>
          <w:szCs w:val="22"/>
        </w:rPr>
        <w:t>03/12/2014</w:t>
      </w:r>
      <w:r w:rsidR="00644F06" w:rsidRPr="006C6CB0">
        <w:rPr>
          <w:rFonts w:asciiTheme="majorHAnsi" w:hAnsiTheme="majorHAnsi"/>
          <w:sz w:val="22"/>
          <w:szCs w:val="22"/>
        </w:rPr>
        <w:t>.</w:t>
      </w:r>
    </w:p>
    <w:p w:rsidR="00644F06" w:rsidRPr="006C6CB0" w:rsidRDefault="00644F06" w:rsidP="009F35EC">
      <w:pPr>
        <w:tabs>
          <w:tab w:val="left" w:pos="720"/>
        </w:tabs>
        <w:jc w:val="both"/>
        <w:rPr>
          <w:rFonts w:asciiTheme="majorHAnsi" w:hAnsiTheme="majorHAnsi"/>
          <w:sz w:val="22"/>
          <w:szCs w:val="22"/>
        </w:rPr>
      </w:pPr>
    </w:p>
    <w:p w:rsidR="00644F06" w:rsidRPr="006C6CB0" w:rsidRDefault="00CC2B02" w:rsidP="009F35EC">
      <w:pPr>
        <w:jc w:val="both"/>
        <w:rPr>
          <w:rFonts w:asciiTheme="majorHAnsi" w:hAnsiTheme="majorHAnsi"/>
          <w:sz w:val="22"/>
          <w:szCs w:val="22"/>
        </w:rPr>
      </w:pPr>
      <w:r w:rsidRPr="006C6CB0">
        <w:rPr>
          <w:rFonts w:asciiTheme="majorHAnsi" w:hAnsiTheme="majorHAnsi"/>
          <w:sz w:val="22"/>
          <w:szCs w:val="22"/>
        </w:rPr>
        <w:t>6.1</w:t>
      </w:r>
      <w:r w:rsidR="008C2E30" w:rsidRPr="006C6CB0">
        <w:rPr>
          <w:rFonts w:asciiTheme="majorHAnsi" w:hAnsiTheme="majorHAnsi"/>
          <w:sz w:val="22"/>
          <w:szCs w:val="22"/>
        </w:rPr>
        <w:t>2</w:t>
      </w:r>
      <w:r w:rsidR="00644F06" w:rsidRPr="006C6CB0">
        <w:rPr>
          <w:rFonts w:asciiTheme="majorHAnsi" w:hAnsiTheme="majorHAnsi"/>
          <w:sz w:val="22"/>
          <w:szCs w:val="22"/>
        </w:rPr>
        <w:t xml:space="preserve">. A lista de classificação homologada pelo Prefeito Municipal, será publicada no dia </w:t>
      </w:r>
      <w:r w:rsidR="006C6CB0" w:rsidRPr="006C6CB0">
        <w:rPr>
          <w:rFonts w:asciiTheme="majorHAnsi" w:hAnsiTheme="majorHAnsi"/>
          <w:b/>
          <w:sz w:val="22"/>
          <w:szCs w:val="22"/>
        </w:rPr>
        <w:t>10/12/2014</w:t>
      </w:r>
      <w:r w:rsidR="00644F06" w:rsidRPr="006C6CB0">
        <w:rPr>
          <w:rFonts w:asciiTheme="majorHAnsi" w:hAnsiTheme="majorHAnsi"/>
          <w:sz w:val="22"/>
          <w:szCs w:val="22"/>
        </w:rPr>
        <w:t>, nos locais previstos no item 10.1 deste Edital</w:t>
      </w:r>
      <w:r w:rsidR="006C6CB0" w:rsidRPr="006C6CB0">
        <w:rPr>
          <w:rFonts w:asciiTheme="majorHAnsi" w:hAnsiTheme="majorHAnsi"/>
          <w:sz w:val="22"/>
          <w:szCs w:val="22"/>
        </w:rPr>
        <w:t>.</w:t>
      </w:r>
    </w:p>
    <w:p w:rsidR="00644F06" w:rsidRPr="001268F4" w:rsidRDefault="00644F06" w:rsidP="009F35EC">
      <w:pPr>
        <w:jc w:val="both"/>
        <w:rPr>
          <w:rFonts w:asciiTheme="majorHAnsi" w:hAnsiTheme="majorHAnsi"/>
          <w:color w:val="000000"/>
          <w:sz w:val="22"/>
          <w:szCs w:val="22"/>
        </w:rPr>
      </w:pPr>
    </w:p>
    <w:p w:rsidR="006C6CB0" w:rsidRDefault="006C6CB0" w:rsidP="009F35EC">
      <w:pPr>
        <w:tabs>
          <w:tab w:val="left" w:pos="540"/>
        </w:tabs>
        <w:jc w:val="both"/>
        <w:rPr>
          <w:rFonts w:asciiTheme="majorHAnsi" w:hAnsiTheme="majorHAnsi"/>
          <w:b/>
          <w:color w:val="000000"/>
          <w:sz w:val="22"/>
          <w:szCs w:val="22"/>
        </w:rPr>
      </w:pPr>
    </w:p>
    <w:p w:rsidR="00644F06" w:rsidRPr="001268F4" w:rsidRDefault="00644F06" w:rsidP="009F35EC">
      <w:pPr>
        <w:tabs>
          <w:tab w:val="left" w:pos="540"/>
        </w:tabs>
        <w:jc w:val="both"/>
        <w:rPr>
          <w:rFonts w:asciiTheme="majorHAnsi" w:hAnsiTheme="majorHAnsi"/>
          <w:b/>
          <w:color w:val="000000"/>
          <w:sz w:val="22"/>
          <w:szCs w:val="22"/>
        </w:rPr>
      </w:pPr>
      <w:r w:rsidRPr="001268F4">
        <w:rPr>
          <w:rFonts w:asciiTheme="majorHAnsi" w:hAnsiTheme="majorHAnsi"/>
          <w:b/>
          <w:color w:val="000000"/>
          <w:sz w:val="22"/>
          <w:szCs w:val="22"/>
        </w:rPr>
        <w:t>7. DOS RECURSOS</w:t>
      </w:r>
    </w:p>
    <w:p w:rsidR="00644F06" w:rsidRPr="001268F4" w:rsidRDefault="00644F06" w:rsidP="009F35EC">
      <w:pPr>
        <w:tabs>
          <w:tab w:val="left" w:pos="360"/>
          <w:tab w:val="left" w:pos="540"/>
        </w:tabs>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 Serão admitidos os seguintes recursos:</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7.1.1. do presente Edital;</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7.1.2. do não deferimento do pedido de inscrição;</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7.1.3. da formulação das questões e da discordância com o gabarito da prova;</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7.1.4. da nota da prova escrita;</w:t>
      </w:r>
    </w:p>
    <w:p w:rsidR="00644F06" w:rsidRPr="001268F4" w:rsidRDefault="00644F06" w:rsidP="009F35EC">
      <w:pPr>
        <w:jc w:val="both"/>
        <w:rPr>
          <w:rFonts w:asciiTheme="majorHAnsi" w:hAnsiTheme="majorHAnsi"/>
          <w:color w:val="000000"/>
          <w:sz w:val="22"/>
          <w:szCs w:val="22"/>
        </w:rPr>
      </w:pPr>
    </w:p>
    <w:p w:rsidR="00644F06"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7.1.5. da nota da prova de títulos;</w:t>
      </w:r>
    </w:p>
    <w:p w:rsidR="00423D04" w:rsidRDefault="00423D04" w:rsidP="009F35EC">
      <w:pPr>
        <w:jc w:val="both"/>
        <w:rPr>
          <w:rFonts w:asciiTheme="majorHAnsi" w:hAnsiTheme="majorHAnsi"/>
          <w:color w:val="000000"/>
          <w:sz w:val="22"/>
          <w:szCs w:val="22"/>
        </w:rPr>
      </w:pPr>
    </w:p>
    <w:p w:rsidR="00423D04" w:rsidRPr="001268F4" w:rsidRDefault="00423D04" w:rsidP="009F35EC">
      <w:pPr>
        <w:jc w:val="both"/>
        <w:rPr>
          <w:rFonts w:asciiTheme="majorHAnsi" w:hAnsiTheme="majorHAnsi"/>
          <w:color w:val="000000"/>
          <w:sz w:val="22"/>
          <w:szCs w:val="22"/>
        </w:rPr>
      </w:pPr>
      <w:r>
        <w:rPr>
          <w:rFonts w:asciiTheme="majorHAnsi" w:hAnsiTheme="majorHAnsi"/>
          <w:color w:val="000000"/>
          <w:sz w:val="22"/>
          <w:szCs w:val="22"/>
        </w:rPr>
        <w:t>7.1.6. da nota do tempo de serviço;</w:t>
      </w:r>
    </w:p>
    <w:p w:rsidR="00644F06" w:rsidRDefault="00CC2B02" w:rsidP="009F35EC">
      <w:pPr>
        <w:jc w:val="both"/>
        <w:rPr>
          <w:rFonts w:asciiTheme="majorHAnsi" w:hAnsiTheme="majorHAnsi"/>
          <w:color w:val="000000"/>
          <w:sz w:val="22"/>
          <w:szCs w:val="22"/>
        </w:rPr>
      </w:pPr>
      <w:r w:rsidRPr="001268F4">
        <w:rPr>
          <w:rFonts w:asciiTheme="majorHAnsi" w:hAnsiTheme="majorHAnsi"/>
          <w:color w:val="000000"/>
          <w:sz w:val="22"/>
          <w:szCs w:val="22"/>
        </w:rPr>
        <w:lastRenderedPageBreak/>
        <w:t>7.1.</w:t>
      </w:r>
      <w:r w:rsidR="00423D04">
        <w:rPr>
          <w:rFonts w:asciiTheme="majorHAnsi" w:hAnsiTheme="majorHAnsi"/>
          <w:color w:val="000000"/>
          <w:sz w:val="22"/>
          <w:szCs w:val="22"/>
        </w:rPr>
        <w:t>7</w:t>
      </w:r>
      <w:r w:rsidRPr="001268F4">
        <w:rPr>
          <w:rFonts w:asciiTheme="majorHAnsi" w:hAnsiTheme="majorHAnsi"/>
          <w:color w:val="000000"/>
          <w:sz w:val="22"/>
          <w:szCs w:val="22"/>
        </w:rPr>
        <w:t xml:space="preserve">. </w:t>
      </w:r>
      <w:r w:rsidR="00813376">
        <w:rPr>
          <w:rFonts w:asciiTheme="majorHAnsi" w:hAnsiTheme="majorHAnsi"/>
          <w:color w:val="000000"/>
          <w:sz w:val="22"/>
          <w:szCs w:val="22"/>
        </w:rPr>
        <w:t>da classificação.</w:t>
      </w:r>
    </w:p>
    <w:p w:rsidR="00813376" w:rsidRPr="001268F4" w:rsidRDefault="00813376" w:rsidP="009F35EC">
      <w:pPr>
        <w:jc w:val="both"/>
        <w:rPr>
          <w:rFonts w:asciiTheme="majorHAnsi" w:hAnsiTheme="majorHAnsi"/>
          <w:color w:val="000000"/>
          <w:sz w:val="22"/>
          <w:szCs w:val="22"/>
        </w:rPr>
      </w:pPr>
    </w:p>
    <w:p w:rsidR="00644F06"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7.2. A impugnação a este Edital poderá ser efetuada por qualquer cidadão, no prazo de 2 (dois) dias úteis, após a sua publicação, mediante requerimento protocolizado </w:t>
      </w:r>
      <w:r w:rsidR="00C400F1">
        <w:rPr>
          <w:rFonts w:asciiTheme="majorHAnsi" w:hAnsiTheme="majorHAnsi"/>
          <w:color w:val="000000"/>
          <w:sz w:val="22"/>
          <w:szCs w:val="22"/>
        </w:rPr>
        <w:t xml:space="preserve">na Prefeitura Municipal de </w:t>
      </w:r>
      <w:r w:rsidR="00AB7E33">
        <w:rPr>
          <w:rFonts w:asciiTheme="majorHAnsi" w:hAnsiTheme="majorHAnsi"/>
          <w:color w:val="000000"/>
          <w:sz w:val="22"/>
          <w:szCs w:val="22"/>
        </w:rPr>
        <w:t>Vitor Meireles</w:t>
      </w:r>
      <w:r w:rsidR="00C400F1">
        <w:rPr>
          <w:rFonts w:asciiTheme="majorHAnsi" w:hAnsiTheme="majorHAnsi"/>
          <w:color w:val="000000"/>
          <w:sz w:val="22"/>
          <w:szCs w:val="22"/>
        </w:rPr>
        <w:t xml:space="preserve"> – SC.</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7.3. Os demais recursos deverão ser feitos através do sítio da empresa Click Soluções – </w:t>
      </w:r>
      <w:hyperlink r:id="rId11" w:history="1">
        <w:r w:rsidR="00813376" w:rsidRPr="00D14772">
          <w:rPr>
            <w:rStyle w:val="Hyperlink"/>
            <w:rFonts w:asciiTheme="majorHAnsi" w:hAnsiTheme="majorHAnsi"/>
            <w:sz w:val="22"/>
            <w:szCs w:val="22"/>
          </w:rPr>
          <w:t>www.clicksolucoesinteligentes.com.br</w:t>
        </w:r>
      </w:hyperlink>
      <w:r w:rsidR="00813376">
        <w:rPr>
          <w:rFonts w:asciiTheme="majorHAnsi" w:hAnsiTheme="majorHAnsi"/>
          <w:color w:val="000000"/>
          <w:sz w:val="22"/>
          <w:szCs w:val="22"/>
        </w:rPr>
        <w:t>.</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7.4. Na contagem dos prazos estabelecidos neste Edital, excluir-se-á o dia do início e incluir-se-á o do vencimento.</w:t>
      </w:r>
    </w:p>
    <w:p w:rsidR="00D0513E" w:rsidRPr="001268F4" w:rsidRDefault="00D0513E" w:rsidP="009F35EC">
      <w:pPr>
        <w:jc w:val="both"/>
        <w:rPr>
          <w:rFonts w:asciiTheme="majorHAnsi" w:hAnsiTheme="majorHAnsi"/>
          <w:b/>
          <w:color w:val="000000"/>
          <w:sz w:val="22"/>
          <w:szCs w:val="22"/>
        </w:rPr>
      </w:pPr>
    </w:p>
    <w:p w:rsidR="006C6CB0" w:rsidRDefault="006C6CB0" w:rsidP="009F35EC">
      <w:pPr>
        <w:jc w:val="both"/>
        <w:rPr>
          <w:rFonts w:asciiTheme="majorHAnsi" w:hAnsiTheme="majorHAnsi"/>
          <w:b/>
          <w:color w:val="000000"/>
          <w:sz w:val="22"/>
          <w:szCs w:val="22"/>
        </w:rPr>
      </w:pPr>
    </w:p>
    <w:p w:rsidR="006C6CB0" w:rsidRDefault="006C6CB0" w:rsidP="009F35EC">
      <w:pPr>
        <w:jc w:val="both"/>
        <w:rPr>
          <w:rFonts w:asciiTheme="majorHAnsi" w:hAnsiTheme="majorHAnsi"/>
          <w:b/>
          <w:color w:val="000000"/>
          <w:sz w:val="22"/>
          <w:szCs w:val="22"/>
        </w:rPr>
      </w:pPr>
    </w:p>
    <w:p w:rsidR="006C6CB0" w:rsidRDefault="006C6CB0" w:rsidP="009F35EC">
      <w:pPr>
        <w:jc w:val="both"/>
        <w:rPr>
          <w:rFonts w:asciiTheme="majorHAnsi" w:hAnsiTheme="majorHAnsi"/>
          <w:b/>
          <w:color w:val="000000"/>
          <w:sz w:val="22"/>
          <w:szCs w:val="22"/>
        </w:rPr>
      </w:pPr>
    </w:p>
    <w:p w:rsidR="006C6CB0" w:rsidRDefault="006C6CB0" w:rsidP="009F35EC">
      <w:pPr>
        <w:jc w:val="both"/>
        <w:rPr>
          <w:rFonts w:asciiTheme="majorHAnsi" w:hAnsiTheme="majorHAnsi"/>
          <w:b/>
          <w:color w:val="000000"/>
          <w:sz w:val="22"/>
          <w:szCs w:val="22"/>
        </w:rPr>
      </w:pP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b/>
          <w:color w:val="000000"/>
          <w:sz w:val="22"/>
          <w:szCs w:val="22"/>
        </w:rPr>
        <w:t xml:space="preserve">8. DOS REQUISITOS PARA </w:t>
      </w:r>
      <w:r w:rsidR="009F35EC" w:rsidRPr="001268F4">
        <w:rPr>
          <w:rFonts w:asciiTheme="majorHAnsi" w:hAnsiTheme="majorHAnsi"/>
          <w:b/>
          <w:color w:val="000000"/>
          <w:sz w:val="22"/>
          <w:szCs w:val="22"/>
        </w:rPr>
        <w:t>CONTRATAÇÃO</w:t>
      </w:r>
    </w:p>
    <w:p w:rsidR="006C6CB0" w:rsidRPr="001268F4" w:rsidRDefault="006C6CB0" w:rsidP="009F35EC">
      <w:pPr>
        <w:jc w:val="both"/>
        <w:rPr>
          <w:rFonts w:asciiTheme="majorHAnsi" w:hAnsiTheme="majorHAnsi"/>
          <w:color w:val="000000"/>
          <w:sz w:val="22"/>
          <w:szCs w:val="22"/>
        </w:rPr>
      </w:pP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 xml:space="preserve">8.1. Para a </w:t>
      </w:r>
      <w:r w:rsidR="00C400F1" w:rsidRPr="00423D04">
        <w:rPr>
          <w:rFonts w:asciiTheme="majorHAnsi" w:hAnsiTheme="majorHAnsi"/>
          <w:color w:val="000000"/>
          <w:sz w:val="22"/>
          <w:szCs w:val="22"/>
        </w:rPr>
        <w:t>contratação</w:t>
      </w:r>
      <w:r w:rsidRPr="00423D04">
        <w:rPr>
          <w:rFonts w:asciiTheme="majorHAnsi" w:hAnsiTheme="majorHAnsi"/>
          <w:color w:val="000000"/>
          <w:sz w:val="22"/>
          <w:szCs w:val="22"/>
        </w:rPr>
        <w:t xml:space="preserve"> no cargo, o candidato aprovado deverá, obrigatoriamente, preencher os requisitos a seguir:</w:t>
      </w:r>
    </w:p>
    <w:p w:rsidR="00644F06" w:rsidRPr="00423D04" w:rsidRDefault="00644F06" w:rsidP="009F35EC">
      <w:pPr>
        <w:jc w:val="both"/>
        <w:rPr>
          <w:rFonts w:asciiTheme="majorHAnsi" w:hAnsiTheme="majorHAnsi"/>
          <w:color w:val="000000"/>
          <w:sz w:val="22"/>
          <w:szCs w:val="22"/>
        </w:rPr>
      </w:pP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 xml:space="preserve">8.1.1. </w:t>
      </w:r>
      <w:r w:rsidR="0028399D" w:rsidRPr="00423D04">
        <w:rPr>
          <w:rFonts w:asciiTheme="majorHAnsi" w:hAnsiTheme="majorHAnsi"/>
          <w:color w:val="000000"/>
          <w:sz w:val="22"/>
          <w:szCs w:val="22"/>
        </w:rPr>
        <w:t>Ser</w:t>
      </w:r>
      <w:r w:rsidRPr="00423D04">
        <w:rPr>
          <w:rFonts w:asciiTheme="majorHAnsi" w:hAnsiTheme="majorHAnsi"/>
          <w:color w:val="000000"/>
          <w:sz w:val="22"/>
          <w:szCs w:val="22"/>
        </w:rPr>
        <w:t xml:space="preserve"> brasileiro nato;</w:t>
      </w:r>
    </w:p>
    <w:p w:rsidR="00377B31" w:rsidRPr="00423D04" w:rsidRDefault="00377B31" w:rsidP="009F35EC">
      <w:pPr>
        <w:jc w:val="both"/>
        <w:rPr>
          <w:rFonts w:asciiTheme="majorHAnsi" w:hAnsiTheme="majorHAnsi"/>
          <w:color w:val="000000"/>
          <w:sz w:val="22"/>
          <w:szCs w:val="22"/>
        </w:rPr>
      </w:pP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 xml:space="preserve">8.1.2. </w:t>
      </w:r>
      <w:r w:rsidR="0028399D" w:rsidRPr="00423D04">
        <w:rPr>
          <w:rFonts w:asciiTheme="majorHAnsi" w:hAnsiTheme="majorHAnsi"/>
          <w:color w:val="000000"/>
          <w:sz w:val="22"/>
          <w:szCs w:val="22"/>
        </w:rPr>
        <w:t>Ter</w:t>
      </w:r>
      <w:r w:rsidRPr="00423D04">
        <w:rPr>
          <w:rFonts w:asciiTheme="majorHAnsi" w:hAnsiTheme="majorHAnsi"/>
          <w:color w:val="000000"/>
          <w:sz w:val="22"/>
          <w:szCs w:val="22"/>
        </w:rPr>
        <w:t xml:space="preserve"> idade mínima de 18 (dezoito) anos;</w:t>
      </w:r>
    </w:p>
    <w:p w:rsidR="00644F06" w:rsidRPr="00423D04" w:rsidRDefault="00644F06" w:rsidP="009F35EC">
      <w:pPr>
        <w:jc w:val="both"/>
        <w:rPr>
          <w:rFonts w:asciiTheme="majorHAnsi" w:hAnsiTheme="majorHAnsi"/>
          <w:color w:val="000000"/>
          <w:sz w:val="22"/>
          <w:szCs w:val="22"/>
        </w:rPr>
      </w:pP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 xml:space="preserve">8.1.3. </w:t>
      </w:r>
      <w:r w:rsidR="0028399D" w:rsidRPr="00423D04">
        <w:rPr>
          <w:rFonts w:asciiTheme="majorHAnsi" w:hAnsiTheme="majorHAnsi"/>
          <w:color w:val="000000"/>
          <w:sz w:val="22"/>
          <w:szCs w:val="22"/>
        </w:rPr>
        <w:t>Ter</w:t>
      </w:r>
      <w:r w:rsidRPr="00423D04">
        <w:rPr>
          <w:rFonts w:asciiTheme="majorHAnsi" w:hAnsiTheme="majorHAnsi"/>
          <w:color w:val="000000"/>
          <w:sz w:val="22"/>
          <w:szCs w:val="22"/>
        </w:rPr>
        <w:t xml:space="preserve"> aptidão física e mental, demonstrada por atestado médico de saúde, fornecido por médico do Município, após a apreciação dos exames e dos demais documentos de que trata o ANEXO V deste Edital, os quais são de responsabilidade do candidato;</w:t>
      </w:r>
    </w:p>
    <w:p w:rsidR="00644F06" w:rsidRPr="00423D04" w:rsidRDefault="00644F06" w:rsidP="009F35EC">
      <w:pPr>
        <w:jc w:val="both"/>
        <w:rPr>
          <w:rFonts w:asciiTheme="majorHAnsi" w:hAnsiTheme="majorHAnsi"/>
          <w:color w:val="000000"/>
          <w:sz w:val="22"/>
          <w:szCs w:val="22"/>
        </w:rPr>
      </w:pP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 xml:space="preserve">8.1.4. </w:t>
      </w:r>
      <w:r w:rsidR="0028399D" w:rsidRPr="00423D04">
        <w:rPr>
          <w:rFonts w:asciiTheme="majorHAnsi" w:hAnsiTheme="majorHAnsi"/>
          <w:color w:val="000000"/>
          <w:sz w:val="22"/>
          <w:szCs w:val="22"/>
        </w:rPr>
        <w:t>Apresentar</w:t>
      </w:r>
      <w:r w:rsidRPr="00423D04">
        <w:rPr>
          <w:rFonts w:asciiTheme="majorHAnsi" w:hAnsiTheme="majorHAnsi"/>
          <w:color w:val="000000"/>
          <w:sz w:val="22"/>
          <w:szCs w:val="22"/>
        </w:rPr>
        <w:t xml:space="preserve"> os seguintes documentos, com cópia legível, acompanhada de original, quando for o caso:</w:t>
      </w: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a) Certidão de Casamento ou Nascimento;</w:t>
      </w: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b) Carteira de Identidade;</w:t>
      </w: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c) Cadastro de Pessoa Física – CPF;</w:t>
      </w: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d) Título de Eleitor;</w:t>
      </w:r>
    </w:p>
    <w:p w:rsidR="00644F06" w:rsidRPr="00423D04" w:rsidRDefault="0028399D" w:rsidP="009F35EC">
      <w:pPr>
        <w:jc w:val="both"/>
        <w:rPr>
          <w:rFonts w:asciiTheme="majorHAnsi" w:hAnsiTheme="majorHAnsi"/>
          <w:color w:val="000000"/>
          <w:sz w:val="22"/>
          <w:szCs w:val="22"/>
        </w:rPr>
      </w:pPr>
      <w:r w:rsidRPr="00423D04">
        <w:rPr>
          <w:rFonts w:asciiTheme="majorHAnsi" w:hAnsiTheme="majorHAnsi"/>
          <w:color w:val="000000"/>
          <w:sz w:val="22"/>
          <w:szCs w:val="22"/>
        </w:rPr>
        <w:t>e) C</w:t>
      </w:r>
      <w:r w:rsidR="00644F06" w:rsidRPr="00423D04">
        <w:rPr>
          <w:rFonts w:asciiTheme="majorHAnsi" w:hAnsiTheme="majorHAnsi"/>
          <w:color w:val="000000"/>
          <w:sz w:val="22"/>
          <w:szCs w:val="22"/>
        </w:rPr>
        <w:t>ertidão relativa à quitação eleitoral;</w:t>
      </w:r>
    </w:p>
    <w:p w:rsidR="00644F06" w:rsidRPr="00423D04" w:rsidRDefault="0028399D" w:rsidP="009F35EC">
      <w:pPr>
        <w:jc w:val="both"/>
        <w:rPr>
          <w:rFonts w:asciiTheme="majorHAnsi" w:hAnsiTheme="majorHAnsi"/>
          <w:color w:val="000000"/>
          <w:sz w:val="22"/>
          <w:szCs w:val="22"/>
        </w:rPr>
      </w:pPr>
      <w:r w:rsidRPr="00423D04">
        <w:rPr>
          <w:rFonts w:asciiTheme="majorHAnsi" w:hAnsiTheme="majorHAnsi"/>
          <w:color w:val="000000"/>
          <w:sz w:val="22"/>
          <w:szCs w:val="22"/>
        </w:rPr>
        <w:t>f) C</w:t>
      </w:r>
      <w:r w:rsidR="00644F06" w:rsidRPr="00423D04">
        <w:rPr>
          <w:rFonts w:asciiTheme="majorHAnsi" w:hAnsiTheme="majorHAnsi"/>
          <w:color w:val="000000"/>
          <w:sz w:val="22"/>
          <w:szCs w:val="22"/>
        </w:rPr>
        <w:t>ertidão relativa ao gozo dos direitos políticos;</w:t>
      </w:r>
    </w:p>
    <w:p w:rsidR="00644F06" w:rsidRPr="00423D04" w:rsidRDefault="00644F06" w:rsidP="009F35EC">
      <w:pPr>
        <w:jc w:val="both"/>
        <w:rPr>
          <w:rFonts w:asciiTheme="majorHAnsi" w:hAnsiTheme="majorHAnsi"/>
          <w:color w:val="000000"/>
          <w:sz w:val="22"/>
          <w:szCs w:val="22"/>
        </w:rPr>
      </w:pPr>
      <w:r w:rsidRPr="00423D04">
        <w:rPr>
          <w:rFonts w:asciiTheme="majorHAnsi" w:hAnsiTheme="majorHAnsi"/>
          <w:color w:val="000000"/>
          <w:sz w:val="22"/>
          <w:szCs w:val="22"/>
        </w:rPr>
        <w:t>g) Carteira de Reservista ou equivalente (somente para os candidatos do sexo masculino);</w:t>
      </w:r>
    </w:p>
    <w:p w:rsidR="00644F06" w:rsidRPr="00423D04" w:rsidRDefault="00947526" w:rsidP="009F35EC">
      <w:pPr>
        <w:jc w:val="both"/>
        <w:rPr>
          <w:rFonts w:asciiTheme="majorHAnsi" w:hAnsiTheme="majorHAnsi"/>
          <w:color w:val="000000"/>
          <w:sz w:val="22"/>
          <w:szCs w:val="22"/>
        </w:rPr>
      </w:pPr>
      <w:r w:rsidRPr="00423D04">
        <w:rPr>
          <w:rFonts w:asciiTheme="majorHAnsi" w:hAnsiTheme="majorHAnsi"/>
          <w:color w:val="000000"/>
          <w:sz w:val="22"/>
          <w:szCs w:val="22"/>
        </w:rPr>
        <w:t>h</w:t>
      </w:r>
      <w:r w:rsidR="0028399D" w:rsidRPr="00423D04">
        <w:rPr>
          <w:rFonts w:asciiTheme="majorHAnsi" w:hAnsiTheme="majorHAnsi"/>
          <w:color w:val="000000"/>
          <w:sz w:val="22"/>
          <w:szCs w:val="22"/>
        </w:rPr>
        <w:t>) C</w:t>
      </w:r>
      <w:r w:rsidR="00644F06" w:rsidRPr="00423D04">
        <w:rPr>
          <w:rFonts w:asciiTheme="majorHAnsi" w:hAnsiTheme="majorHAnsi"/>
          <w:color w:val="000000"/>
          <w:sz w:val="22"/>
          <w:szCs w:val="22"/>
        </w:rPr>
        <w:t>omprovante de escolaridade e da formação exigida para o cargo;</w:t>
      </w:r>
    </w:p>
    <w:p w:rsidR="00644F06" w:rsidRPr="00423D04" w:rsidRDefault="00947526" w:rsidP="009F35EC">
      <w:pPr>
        <w:tabs>
          <w:tab w:val="left" w:pos="900"/>
        </w:tabs>
        <w:jc w:val="both"/>
        <w:rPr>
          <w:rFonts w:asciiTheme="majorHAnsi" w:hAnsiTheme="majorHAnsi"/>
          <w:color w:val="000000"/>
          <w:sz w:val="22"/>
          <w:szCs w:val="22"/>
        </w:rPr>
      </w:pPr>
      <w:r w:rsidRPr="00423D04">
        <w:rPr>
          <w:rFonts w:asciiTheme="majorHAnsi" w:hAnsiTheme="majorHAnsi"/>
          <w:color w:val="000000"/>
          <w:sz w:val="22"/>
          <w:szCs w:val="22"/>
        </w:rPr>
        <w:t>i</w:t>
      </w:r>
      <w:r w:rsidR="00644F06" w:rsidRPr="00423D04">
        <w:rPr>
          <w:rFonts w:asciiTheme="majorHAnsi" w:hAnsiTheme="majorHAnsi"/>
          <w:color w:val="000000"/>
          <w:sz w:val="22"/>
          <w:szCs w:val="22"/>
        </w:rPr>
        <w:t>) Certidão de Nascimento dos filhos;</w:t>
      </w:r>
    </w:p>
    <w:p w:rsidR="00644F06" w:rsidRPr="00423D04" w:rsidRDefault="00947526" w:rsidP="009F35EC">
      <w:pPr>
        <w:tabs>
          <w:tab w:val="left" w:pos="900"/>
        </w:tabs>
        <w:jc w:val="both"/>
        <w:rPr>
          <w:rFonts w:asciiTheme="majorHAnsi" w:hAnsiTheme="majorHAnsi"/>
          <w:color w:val="000000"/>
          <w:sz w:val="22"/>
          <w:szCs w:val="22"/>
        </w:rPr>
      </w:pPr>
      <w:r w:rsidRPr="00423D04">
        <w:rPr>
          <w:rFonts w:asciiTheme="majorHAnsi" w:hAnsiTheme="majorHAnsi"/>
          <w:color w:val="000000"/>
          <w:sz w:val="22"/>
          <w:szCs w:val="22"/>
        </w:rPr>
        <w:t>j</w:t>
      </w:r>
      <w:r w:rsidR="00644F06" w:rsidRPr="00423D04">
        <w:rPr>
          <w:rFonts w:asciiTheme="majorHAnsi" w:hAnsiTheme="majorHAnsi"/>
          <w:color w:val="000000"/>
          <w:sz w:val="22"/>
          <w:szCs w:val="22"/>
        </w:rPr>
        <w:t>) Carteira de Trabalho – da parte de identificação (frente e verso) e de todos os registros dos contratos;</w:t>
      </w:r>
    </w:p>
    <w:p w:rsidR="00644F06" w:rsidRPr="00423D04" w:rsidRDefault="00947526" w:rsidP="009F35EC">
      <w:pPr>
        <w:tabs>
          <w:tab w:val="left" w:pos="900"/>
        </w:tabs>
        <w:jc w:val="both"/>
        <w:rPr>
          <w:rFonts w:asciiTheme="majorHAnsi" w:hAnsiTheme="majorHAnsi"/>
          <w:color w:val="000000"/>
          <w:sz w:val="22"/>
          <w:szCs w:val="22"/>
        </w:rPr>
      </w:pPr>
      <w:r w:rsidRPr="00423D04">
        <w:rPr>
          <w:rFonts w:asciiTheme="majorHAnsi" w:hAnsiTheme="majorHAnsi"/>
          <w:color w:val="000000"/>
          <w:sz w:val="22"/>
          <w:szCs w:val="22"/>
        </w:rPr>
        <w:t>k</w:t>
      </w:r>
      <w:r w:rsidR="00644F06" w:rsidRPr="00423D04">
        <w:rPr>
          <w:rFonts w:asciiTheme="majorHAnsi" w:hAnsiTheme="majorHAnsi"/>
          <w:color w:val="000000"/>
          <w:sz w:val="22"/>
          <w:szCs w:val="22"/>
        </w:rPr>
        <w:t xml:space="preserve">) PIS/PASEP (frente e verso); </w:t>
      </w:r>
    </w:p>
    <w:p w:rsidR="00644F06" w:rsidRPr="00423D04" w:rsidRDefault="00947526" w:rsidP="009F35EC">
      <w:pPr>
        <w:tabs>
          <w:tab w:val="left" w:pos="900"/>
        </w:tabs>
        <w:jc w:val="both"/>
        <w:rPr>
          <w:rFonts w:asciiTheme="majorHAnsi" w:hAnsiTheme="majorHAnsi"/>
          <w:color w:val="000000"/>
          <w:sz w:val="22"/>
          <w:szCs w:val="22"/>
        </w:rPr>
      </w:pPr>
      <w:r w:rsidRPr="00423D04">
        <w:rPr>
          <w:rFonts w:asciiTheme="majorHAnsi" w:hAnsiTheme="majorHAnsi"/>
          <w:color w:val="000000"/>
          <w:sz w:val="22"/>
          <w:szCs w:val="22"/>
        </w:rPr>
        <w:t>l</w:t>
      </w:r>
      <w:r w:rsidR="0028399D" w:rsidRPr="00423D04">
        <w:rPr>
          <w:rFonts w:asciiTheme="majorHAnsi" w:hAnsiTheme="majorHAnsi"/>
          <w:color w:val="000000"/>
          <w:sz w:val="22"/>
          <w:szCs w:val="22"/>
        </w:rPr>
        <w:t>) D</w:t>
      </w:r>
      <w:r w:rsidR="00644F06" w:rsidRPr="00423D04">
        <w:rPr>
          <w:rFonts w:asciiTheme="majorHAnsi" w:hAnsiTheme="majorHAnsi"/>
          <w:color w:val="000000"/>
          <w:sz w:val="22"/>
          <w:szCs w:val="22"/>
        </w:rPr>
        <w:t>eclaração de que não estará acumulando cargos públicos, na forma disposta nos incisos XVI e XVII do art. 37 da Constituição da República Federativa do Brasil de 1988 e de que não recebe proventos de aposentadoria oriundos de cargo, emprego ou exercício de função pública ou de regime próprio, nos termos do § 10 do art. 37 da Constituição da República Federativa do Brasil de 1988;</w:t>
      </w:r>
    </w:p>
    <w:p w:rsidR="00644F06" w:rsidRPr="00423D04" w:rsidRDefault="00947526" w:rsidP="009F35EC">
      <w:pPr>
        <w:tabs>
          <w:tab w:val="left" w:pos="900"/>
        </w:tabs>
        <w:jc w:val="both"/>
        <w:rPr>
          <w:rFonts w:asciiTheme="majorHAnsi" w:hAnsiTheme="majorHAnsi"/>
          <w:sz w:val="22"/>
          <w:szCs w:val="22"/>
        </w:rPr>
      </w:pPr>
      <w:r w:rsidRPr="00423D04">
        <w:rPr>
          <w:rFonts w:asciiTheme="majorHAnsi" w:hAnsiTheme="majorHAnsi"/>
          <w:color w:val="000000"/>
          <w:sz w:val="22"/>
          <w:szCs w:val="22"/>
        </w:rPr>
        <w:lastRenderedPageBreak/>
        <w:t>m</w:t>
      </w:r>
      <w:r w:rsidR="00644F06" w:rsidRPr="00423D04">
        <w:rPr>
          <w:rFonts w:asciiTheme="majorHAnsi" w:hAnsiTheme="majorHAnsi"/>
          <w:color w:val="000000"/>
          <w:sz w:val="22"/>
          <w:szCs w:val="22"/>
        </w:rPr>
        <w:t xml:space="preserve">) </w:t>
      </w:r>
      <w:r w:rsidR="0028399D" w:rsidRPr="00423D04">
        <w:rPr>
          <w:rFonts w:asciiTheme="majorHAnsi" w:hAnsiTheme="majorHAnsi"/>
          <w:color w:val="000000"/>
          <w:sz w:val="22"/>
          <w:szCs w:val="22"/>
        </w:rPr>
        <w:t>E</w:t>
      </w:r>
      <w:r w:rsidR="00644F06" w:rsidRPr="00423D04">
        <w:rPr>
          <w:rFonts w:asciiTheme="majorHAnsi" w:hAnsiTheme="majorHAnsi"/>
          <w:color w:val="000000"/>
          <w:sz w:val="22"/>
          <w:szCs w:val="22"/>
        </w:rPr>
        <w:t xml:space="preserve">m caso de acumulação legal de cargos, função, emprego ou percepção de proventos, na forma disposta nas alíneas “a”, “b” e “c” do </w:t>
      </w:r>
      <w:r w:rsidR="00644F06" w:rsidRPr="00423D04">
        <w:rPr>
          <w:rFonts w:asciiTheme="majorHAnsi" w:hAnsiTheme="majorHAnsi"/>
          <w:sz w:val="22"/>
          <w:szCs w:val="22"/>
        </w:rPr>
        <w:t>inciso XVI do art. 37 da Constituição da República Federativa do Brasil de 1988, informar o cargo, órgão ao qual pertence e carga horária;</w:t>
      </w:r>
    </w:p>
    <w:p w:rsidR="00644F06" w:rsidRPr="00423D04" w:rsidRDefault="00947526" w:rsidP="009F35EC">
      <w:pPr>
        <w:autoSpaceDE w:val="0"/>
        <w:autoSpaceDN w:val="0"/>
        <w:adjustRightInd w:val="0"/>
        <w:jc w:val="both"/>
        <w:rPr>
          <w:rFonts w:asciiTheme="majorHAnsi" w:hAnsiTheme="majorHAnsi"/>
          <w:sz w:val="22"/>
          <w:szCs w:val="22"/>
        </w:rPr>
      </w:pPr>
      <w:r w:rsidRPr="00423D04">
        <w:rPr>
          <w:rFonts w:asciiTheme="majorHAnsi" w:hAnsiTheme="majorHAnsi"/>
          <w:sz w:val="22"/>
          <w:szCs w:val="22"/>
        </w:rPr>
        <w:t>n</w:t>
      </w:r>
      <w:r w:rsidR="0028399D" w:rsidRPr="00423D04">
        <w:rPr>
          <w:rFonts w:asciiTheme="majorHAnsi" w:hAnsiTheme="majorHAnsi"/>
          <w:sz w:val="22"/>
          <w:szCs w:val="22"/>
        </w:rPr>
        <w:t>) N</w:t>
      </w:r>
      <w:r w:rsidR="00644F06" w:rsidRPr="00423D04">
        <w:rPr>
          <w:rFonts w:asciiTheme="majorHAnsi" w:hAnsiTheme="majorHAnsi"/>
          <w:sz w:val="22"/>
          <w:szCs w:val="22"/>
        </w:rPr>
        <w:t xml:space="preserve">úmero da conta-corrente, </w:t>
      </w:r>
      <w:r w:rsidR="0028399D" w:rsidRPr="00423D04">
        <w:rPr>
          <w:rFonts w:asciiTheme="majorHAnsi" w:hAnsiTheme="majorHAnsi"/>
          <w:sz w:val="22"/>
          <w:szCs w:val="22"/>
        </w:rPr>
        <w:t>n</w:t>
      </w:r>
      <w:r w:rsidR="00423D04" w:rsidRPr="00423D04">
        <w:rPr>
          <w:rFonts w:asciiTheme="majorHAnsi" w:hAnsiTheme="majorHAnsi"/>
          <w:sz w:val="22"/>
          <w:szCs w:val="22"/>
        </w:rPr>
        <w:t xml:space="preserve">a </w:t>
      </w:r>
      <w:r w:rsidR="00A02197">
        <w:rPr>
          <w:rFonts w:asciiTheme="majorHAnsi" w:hAnsiTheme="majorHAnsi"/>
          <w:b/>
          <w:sz w:val="22"/>
          <w:szCs w:val="22"/>
        </w:rPr>
        <w:t xml:space="preserve">Caixa Econômica, </w:t>
      </w:r>
      <w:r w:rsidR="00DA07C2" w:rsidRPr="00423D04">
        <w:rPr>
          <w:rFonts w:asciiTheme="majorHAnsi" w:hAnsiTheme="majorHAnsi"/>
          <w:b/>
          <w:sz w:val="22"/>
          <w:szCs w:val="22"/>
        </w:rPr>
        <w:t>Cresol</w:t>
      </w:r>
      <w:r w:rsidR="00A02197">
        <w:rPr>
          <w:rFonts w:asciiTheme="majorHAnsi" w:hAnsiTheme="majorHAnsi"/>
          <w:b/>
          <w:sz w:val="22"/>
          <w:szCs w:val="22"/>
        </w:rPr>
        <w:t xml:space="preserve"> ou Banco do Brasil</w:t>
      </w:r>
    </w:p>
    <w:p w:rsidR="00644F06" w:rsidRPr="00423D04" w:rsidRDefault="00947526" w:rsidP="009F35EC">
      <w:pPr>
        <w:tabs>
          <w:tab w:val="left" w:pos="900"/>
        </w:tabs>
        <w:jc w:val="both"/>
        <w:rPr>
          <w:rFonts w:asciiTheme="majorHAnsi" w:hAnsiTheme="majorHAnsi"/>
          <w:sz w:val="22"/>
          <w:szCs w:val="22"/>
        </w:rPr>
      </w:pPr>
      <w:r w:rsidRPr="00423D04">
        <w:rPr>
          <w:rFonts w:asciiTheme="majorHAnsi" w:hAnsiTheme="majorHAnsi"/>
          <w:sz w:val="22"/>
          <w:szCs w:val="22"/>
        </w:rPr>
        <w:t>o</w:t>
      </w:r>
      <w:r w:rsidR="0028399D" w:rsidRPr="00423D04">
        <w:rPr>
          <w:rFonts w:asciiTheme="majorHAnsi" w:hAnsiTheme="majorHAnsi"/>
          <w:sz w:val="22"/>
          <w:szCs w:val="22"/>
        </w:rPr>
        <w:t>) C</w:t>
      </w:r>
      <w:r w:rsidR="00644F06" w:rsidRPr="00423D04">
        <w:rPr>
          <w:rFonts w:asciiTheme="majorHAnsi" w:hAnsiTheme="majorHAnsi"/>
          <w:sz w:val="22"/>
          <w:szCs w:val="22"/>
        </w:rPr>
        <w:t>omprovante de endereço e telefone, atualizados;</w:t>
      </w:r>
    </w:p>
    <w:p w:rsidR="00644F06" w:rsidRPr="001268F4" w:rsidRDefault="00377B31" w:rsidP="009F35EC">
      <w:pPr>
        <w:jc w:val="both"/>
        <w:rPr>
          <w:rFonts w:asciiTheme="majorHAnsi" w:hAnsiTheme="majorHAnsi"/>
          <w:color w:val="000000"/>
          <w:sz w:val="22"/>
          <w:szCs w:val="22"/>
        </w:rPr>
      </w:pPr>
      <w:r w:rsidRPr="00423D04">
        <w:rPr>
          <w:rFonts w:asciiTheme="majorHAnsi" w:hAnsiTheme="majorHAnsi"/>
          <w:sz w:val="22"/>
          <w:szCs w:val="22"/>
        </w:rPr>
        <w:t>p</w:t>
      </w:r>
      <w:r w:rsidR="00644F06" w:rsidRPr="00423D04">
        <w:rPr>
          <w:rFonts w:asciiTheme="majorHAnsi" w:hAnsiTheme="majorHAnsi"/>
          <w:sz w:val="22"/>
          <w:szCs w:val="22"/>
        </w:rPr>
        <w:t>) Declaração de ter sofrido ou não, no exercício de função pública, processo</w:t>
      </w:r>
      <w:r w:rsidR="00644F06" w:rsidRPr="00423D04">
        <w:rPr>
          <w:rFonts w:asciiTheme="majorHAnsi" w:hAnsiTheme="majorHAnsi"/>
          <w:color w:val="000000"/>
          <w:sz w:val="22"/>
          <w:szCs w:val="22"/>
        </w:rPr>
        <w:t xml:space="preserve"> disciplinar/penalidades disciplinares.</w:t>
      </w:r>
    </w:p>
    <w:p w:rsidR="00CC2B02" w:rsidRPr="001268F4" w:rsidRDefault="00CC2B02" w:rsidP="009F35EC">
      <w:pPr>
        <w:jc w:val="both"/>
        <w:rPr>
          <w:rFonts w:asciiTheme="majorHAnsi" w:hAnsiTheme="majorHAnsi"/>
          <w:b/>
          <w:color w:val="000000"/>
          <w:sz w:val="22"/>
          <w:szCs w:val="22"/>
        </w:rPr>
      </w:pPr>
    </w:p>
    <w:p w:rsidR="006C6CB0" w:rsidRDefault="006C6CB0" w:rsidP="009F35EC">
      <w:pPr>
        <w:jc w:val="both"/>
        <w:rPr>
          <w:rFonts w:asciiTheme="majorHAnsi" w:hAnsiTheme="majorHAnsi"/>
          <w:b/>
          <w:color w:val="000000"/>
          <w:sz w:val="22"/>
          <w:szCs w:val="22"/>
        </w:rPr>
      </w:pP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b/>
          <w:color w:val="000000"/>
          <w:sz w:val="22"/>
          <w:szCs w:val="22"/>
        </w:rPr>
        <w:t>9. DA VALIDADE DO PROCESSO SELETIVO E DAS DISPOSIÇÕES GERAIS</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sz w:val="22"/>
          <w:szCs w:val="22"/>
        </w:rPr>
      </w:pPr>
      <w:r w:rsidRPr="001268F4">
        <w:rPr>
          <w:rFonts w:asciiTheme="majorHAnsi" w:hAnsiTheme="majorHAnsi"/>
          <w:color w:val="000000"/>
          <w:sz w:val="22"/>
          <w:szCs w:val="22"/>
        </w:rPr>
        <w:t>9</w:t>
      </w:r>
      <w:r w:rsidRPr="001268F4">
        <w:rPr>
          <w:rFonts w:asciiTheme="majorHAnsi" w:hAnsiTheme="majorHAnsi"/>
          <w:sz w:val="22"/>
          <w:szCs w:val="22"/>
        </w:rPr>
        <w:t>.1. A validade deste Proce</w:t>
      </w:r>
      <w:r w:rsidR="00C461D9" w:rsidRPr="001268F4">
        <w:rPr>
          <w:rFonts w:asciiTheme="majorHAnsi" w:hAnsiTheme="majorHAnsi"/>
          <w:sz w:val="22"/>
          <w:szCs w:val="22"/>
        </w:rPr>
        <w:t xml:space="preserve">sso Seletivo </w:t>
      </w:r>
      <w:r w:rsidR="00C461D9" w:rsidRPr="00423D04">
        <w:rPr>
          <w:rFonts w:asciiTheme="majorHAnsi" w:hAnsiTheme="majorHAnsi"/>
          <w:sz w:val="22"/>
          <w:szCs w:val="22"/>
        </w:rPr>
        <w:t>s</w:t>
      </w:r>
      <w:r w:rsidR="00251F1F" w:rsidRPr="00423D04">
        <w:rPr>
          <w:rFonts w:asciiTheme="majorHAnsi" w:hAnsiTheme="majorHAnsi"/>
          <w:sz w:val="22"/>
          <w:szCs w:val="22"/>
        </w:rPr>
        <w:t xml:space="preserve">erá </w:t>
      </w:r>
      <w:r w:rsidR="00DA07C2" w:rsidRPr="00423D04">
        <w:rPr>
          <w:rFonts w:asciiTheme="majorHAnsi" w:hAnsiTheme="majorHAnsi"/>
          <w:sz w:val="22"/>
          <w:szCs w:val="22"/>
        </w:rPr>
        <w:t>para o ano letivo de 2015</w:t>
      </w:r>
      <w:r w:rsidR="00251F1F" w:rsidRPr="00423D04">
        <w:rPr>
          <w:rFonts w:asciiTheme="majorHAnsi" w:hAnsiTheme="majorHAnsi"/>
          <w:sz w:val="22"/>
          <w:szCs w:val="22"/>
        </w:rPr>
        <w:t>,</w:t>
      </w:r>
      <w:r w:rsidR="00251F1F">
        <w:rPr>
          <w:rFonts w:asciiTheme="majorHAnsi" w:hAnsiTheme="majorHAnsi"/>
          <w:sz w:val="22"/>
          <w:szCs w:val="22"/>
        </w:rPr>
        <w:t xml:space="preserve"> a contar da data de homologação do resultado final.</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9.2. A aprovação neste Processo Seletivo não caracterizará direito à contratação, a qual, no prazo de validade, será efetuada conforme a necessidade da Administração, respeitada a classificação obtida.</w:t>
      </w:r>
    </w:p>
    <w:p w:rsidR="00644F06" w:rsidRPr="001268F4" w:rsidRDefault="00644F06" w:rsidP="009F35EC">
      <w:pPr>
        <w:jc w:val="both"/>
        <w:rPr>
          <w:rFonts w:asciiTheme="majorHAnsi" w:hAnsiTheme="majorHAnsi"/>
          <w:sz w:val="22"/>
          <w:szCs w:val="22"/>
        </w:rPr>
      </w:pPr>
    </w:p>
    <w:p w:rsidR="00644F06" w:rsidRPr="001268F4" w:rsidRDefault="00644F06" w:rsidP="009F35EC">
      <w:pPr>
        <w:pStyle w:val="Corpodetexto2"/>
        <w:rPr>
          <w:rFonts w:asciiTheme="majorHAnsi" w:hAnsiTheme="majorHAnsi"/>
          <w:szCs w:val="22"/>
        </w:rPr>
      </w:pPr>
      <w:r w:rsidRPr="001268F4">
        <w:rPr>
          <w:rFonts w:asciiTheme="majorHAnsi" w:hAnsiTheme="majorHAnsi"/>
          <w:szCs w:val="22"/>
        </w:rPr>
        <w:t xml:space="preserve">9.3. Não poderão participar do Processo Seletivo os membros de quaisquer das comissões deste Processo Seletivo e os profissionais responsáveis pela elaboração das provas, assim como </w:t>
      </w:r>
      <w:r w:rsidR="00377B31" w:rsidRPr="001268F4">
        <w:rPr>
          <w:rFonts w:asciiTheme="majorHAnsi" w:hAnsiTheme="majorHAnsi"/>
          <w:szCs w:val="22"/>
        </w:rPr>
        <w:t xml:space="preserve">os </w:t>
      </w:r>
      <w:r w:rsidRPr="001268F4">
        <w:rPr>
          <w:rFonts w:asciiTheme="majorHAnsi" w:hAnsiTheme="majorHAnsi"/>
          <w:szCs w:val="22"/>
        </w:rPr>
        <w:t>parentes consanguíneos ou por afinidade, em linha reta ou colateral, até segundo grau</w:t>
      </w:r>
      <w:r w:rsidR="00377B31" w:rsidRPr="001268F4">
        <w:rPr>
          <w:rFonts w:asciiTheme="majorHAnsi" w:hAnsiTheme="majorHAnsi"/>
          <w:szCs w:val="22"/>
        </w:rPr>
        <w:t xml:space="preserve"> dos responsáveis pela elaboração das provas. </w:t>
      </w:r>
    </w:p>
    <w:p w:rsidR="00644F06" w:rsidRPr="001268F4" w:rsidRDefault="00644F06" w:rsidP="009F35EC">
      <w:pPr>
        <w:jc w:val="both"/>
        <w:rPr>
          <w:rFonts w:asciiTheme="majorHAnsi" w:hAnsiTheme="majorHAnsi"/>
          <w:color w:val="548DD4" w:themeColor="text2" w:themeTint="99"/>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 xml:space="preserve">9.4. O candidato que não se apresentar no Departamento de Pessoal da Prefeitura Municipal, no prazo de </w:t>
      </w:r>
      <w:r w:rsidR="00D0513E" w:rsidRPr="001268F4">
        <w:rPr>
          <w:rFonts w:asciiTheme="majorHAnsi" w:hAnsiTheme="majorHAnsi"/>
          <w:color w:val="000000"/>
          <w:sz w:val="22"/>
          <w:szCs w:val="22"/>
        </w:rPr>
        <w:t>5 (cinco</w:t>
      </w:r>
      <w:r w:rsidRPr="001268F4">
        <w:rPr>
          <w:rFonts w:asciiTheme="majorHAnsi" w:hAnsiTheme="majorHAnsi"/>
          <w:color w:val="000000"/>
          <w:sz w:val="22"/>
          <w:szCs w:val="22"/>
        </w:rPr>
        <w:t>) dias contados da sua convocação, comprovando todas as condições e exigências dispostas no item 8 deste Edital, mediante a apresentação dos documentos solicitados, ou não for encontrado no endereço constante no requerimento de inscrição, perderá a vaga conquistada neste Processo Seletivo, sendo chamado o classificado imediatamente seguinte.</w:t>
      </w:r>
    </w:p>
    <w:p w:rsidR="00644F06" w:rsidRPr="001268F4" w:rsidRDefault="00644F06" w:rsidP="009F35EC">
      <w:pPr>
        <w:jc w:val="both"/>
        <w:rPr>
          <w:rFonts w:asciiTheme="majorHAnsi" w:eastAsia="Calibri" w:hAnsiTheme="majorHAnsi"/>
          <w:color w:val="000000"/>
          <w:sz w:val="22"/>
          <w:szCs w:val="22"/>
        </w:rPr>
      </w:pPr>
    </w:p>
    <w:p w:rsidR="00644F06" w:rsidRPr="001268F4" w:rsidRDefault="00644F06" w:rsidP="009F35EC">
      <w:pPr>
        <w:jc w:val="both"/>
        <w:rPr>
          <w:rFonts w:asciiTheme="majorHAnsi" w:eastAsia="Calibri" w:hAnsiTheme="majorHAnsi"/>
          <w:color w:val="000000"/>
          <w:sz w:val="22"/>
          <w:szCs w:val="22"/>
        </w:rPr>
      </w:pPr>
      <w:r w:rsidRPr="001268F4">
        <w:rPr>
          <w:rFonts w:asciiTheme="majorHAnsi" w:eastAsia="Calibri" w:hAnsiTheme="majorHAnsi"/>
          <w:color w:val="000000"/>
          <w:sz w:val="22"/>
          <w:szCs w:val="22"/>
        </w:rPr>
        <w:t>9.4.1. A convocação dos candidatos será feita através do endereço informado na ficha de inscrição ou posteriormente atualizado. É responsabilidade exclusiva do candidato manter atualizado o referido endereço.</w:t>
      </w:r>
    </w:p>
    <w:p w:rsidR="00644F06" w:rsidRPr="001268F4" w:rsidRDefault="00644F06" w:rsidP="009F35EC">
      <w:pPr>
        <w:jc w:val="both"/>
        <w:rPr>
          <w:rFonts w:asciiTheme="majorHAnsi" w:eastAsia="Calibri" w:hAnsiTheme="majorHAnsi"/>
          <w:color w:val="000000"/>
          <w:sz w:val="22"/>
          <w:szCs w:val="22"/>
        </w:rPr>
      </w:pPr>
    </w:p>
    <w:p w:rsidR="00644F06" w:rsidRDefault="00644F06" w:rsidP="009F35EC">
      <w:pPr>
        <w:jc w:val="both"/>
        <w:rPr>
          <w:rFonts w:asciiTheme="majorHAnsi" w:eastAsia="Calibri" w:hAnsiTheme="majorHAnsi"/>
          <w:sz w:val="22"/>
          <w:szCs w:val="22"/>
        </w:rPr>
      </w:pPr>
      <w:r w:rsidRPr="001268F4">
        <w:rPr>
          <w:rFonts w:asciiTheme="majorHAnsi" w:eastAsia="Calibri" w:hAnsiTheme="majorHAnsi"/>
          <w:sz w:val="22"/>
          <w:szCs w:val="22"/>
        </w:rPr>
        <w:t>9.5. Não poderão participar deste Processo Seletivo Simplificado os candidatos que responderam processo administr</w:t>
      </w:r>
      <w:r w:rsidR="00264C52">
        <w:rPr>
          <w:rFonts w:asciiTheme="majorHAnsi" w:eastAsia="Calibri" w:hAnsiTheme="majorHAnsi"/>
          <w:sz w:val="22"/>
          <w:szCs w:val="22"/>
        </w:rPr>
        <w:t>ativo ou disciplinar em até 3 (três</w:t>
      </w:r>
      <w:r w:rsidRPr="001268F4">
        <w:rPr>
          <w:rFonts w:asciiTheme="majorHAnsi" w:eastAsia="Calibri" w:hAnsiTheme="majorHAnsi"/>
          <w:sz w:val="22"/>
          <w:szCs w:val="22"/>
        </w:rPr>
        <w:t>) anos.</w:t>
      </w:r>
    </w:p>
    <w:p w:rsidR="00467A93" w:rsidRDefault="00467A93" w:rsidP="009F35EC">
      <w:pPr>
        <w:jc w:val="both"/>
        <w:rPr>
          <w:rFonts w:asciiTheme="majorHAnsi" w:eastAsia="Calibri" w:hAnsiTheme="majorHAnsi"/>
          <w:sz w:val="22"/>
          <w:szCs w:val="22"/>
        </w:rPr>
      </w:pPr>
    </w:p>
    <w:p w:rsidR="00825D0A" w:rsidRDefault="00423D04" w:rsidP="00825D0A">
      <w:pPr>
        <w:jc w:val="both"/>
        <w:rPr>
          <w:rFonts w:asciiTheme="majorHAnsi" w:eastAsia="Calibri" w:hAnsiTheme="majorHAnsi"/>
          <w:sz w:val="22"/>
          <w:szCs w:val="22"/>
        </w:rPr>
      </w:pPr>
      <w:r w:rsidRPr="00423D04">
        <w:rPr>
          <w:rFonts w:asciiTheme="majorHAnsi" w:eastAsia="Calibri" w:hAnsiTheme="majorHAnsi"/>
          <w:sz w:val="22"/>
          <w:szCs w:val="22"/>
        </w:rPr>
        <w:t xml:space="preserve">9.6. </w:t>
      </w:r>
      <w:r w:rsidR="00825D0A" w:rsidRPr="00423D04">
        <w:rPr>
          <w:rFonts w:asciiTheme="majorHAnsi" w:eastAsia="Calibri" w:hAnsiTheme="majorHAnsi"/>
          <w:sz w:val="22"/>
          <w:szCs w:val="22"/>
        </w:rPr>
        <w:t xml:space="preserve"> As vagas oferecidas para este processo seletivo serão as remanescentes do processo de escolha de vagas dos servidores efetivos.</w:t>
      </w:r>
    </w:p>
    <w:p w:rsidR="00CD519F" w:rsidRPr="00423D04" w:rsidRDefault="00CD519F" w:rsidP="00825D0A">
      <w:pPr>
        <w:jc w:val="both"/>
        <w:rPr>
          <w:rFonts w:asciiTheme="majorHAnsi" w:eastAsia="Calibri" w:hAnsiTheme="majorHAnsi"/>
          <w:sz w:val="22"/>
          <w:szCs w:val="22"/>
        </w:rPr>
      </w:pPr>
    </w:p>
    <w:p w:rsidR="00825D0A" w:rsidRPr="00423D04" w:rsidRDefault="00423D04" w:rsidP="00825D0A">
      <w:pPr>
        <w:jc w:val="both"/>
        <w:rPr>
          <w:rFonts w:asciiTheme="majorHAnsi" w:eastAsia="Calibri" w:hAnsiTheme="majorHAnsi"/>
          <w:sz w:val="22"/>
          <w:szCs w:val="22"/>
        </w:rPr>
      </w:pPr>
      <w:r w:rsidRPr="00423D04">
        <w:rPr>
          <w:rFonts w:asciiTheme="majorHAnsi" w:eastAsia="Calibri" w:hAnsiTheme="majorHAnsi"/>
          <w:sz w:val="22"/>
          <w:szCs w:val="22"/>
        </w:rPr>
        <w:t>9.7.</w:t>
      </w:r>
      <w:r w:rsidR="00825D0A" w:rsidRPr="00423D04">
        <w:rPr>
          <w:rFonts w:asciiTheme="majorHAnsi" w:eastAsia="Calibri" w:hAnsiTheme="majorHAnsi"/>
          <w:sz w:val="22"/>
          <w:szCs w:val="22"/>
        </w:rPr>
        <w:t xml:space="preserve"> A escolha de vagas ocorrerá no dia 30/01/201</w:t>
      </w:r>
      <w:r w:rsidR="00A02197">
        <w:rPr>
          <w:rFonts w:asciiTheme="majorHAnsi" w:eastAsia="Calibri" w:hAnsiTheme="majorHAnsi"/>
          <w:sz w:val="22"/>
          <w:szCs w:val="22"/>
        </w:rPr>
        <w:t>5</w:t>
      </w:r>
      <w:r w:rsidR="00825D0A" w:rsidRPr="00423D04">
        <w:rPr>
          <w:rFonts w:asciiTheme="majorHAnsi" w:eastAsia="Calibri" w:hAnsiTheme="majorHAnsi"/>
          <w:sz w:val="22"/>
          <w:szCs w:val="22"/>
        </w:rPr>
        <w:t xml:space="preserve"> com início às 9 horas, na Secretaria Municipal de Educação, situada à Rua Santa Catarina, nº 2450, Centro, Vitor Meireles/SC.</w:t>
      </w:r>
    </w:p>
    <w:p w:rsidR="00423D04" w:rsidRPr="00423D04" w:rsidRDefault="00423D04" w:rsidP="00825D0A">
      <w:pPr>
        <w:jc w:val="both"/>
        <w:rPr>
          <w:rFonts w:asciiTheme="majorHAnsi" w:eastAsia="Calibri" w:hAnsiTheme="majorHAnsi"/>
          <w:sz w:val="22"/>
          <w:szCs w:val="22"/>
        </w:rPr>
      </w:pPr>
    </w:p>
    <w:p w:rsidR="00825D0A" w:rsidRDefault="00423D04" w:rsidP="00825D0A">
      <w:pPr>
        <w:jc w:val="both"/>
        <w:rPr>
          <w:rFonts w:asciiTheme="majorHAnsi" w:eastAsia="Calibri" w:hAnsiTheme="majorHAnsi"/>
          <w:sz w:val="22"/>
          <w:szCs w:val="22"/>
        </w:rPr>
      </w:pPr>
      <w:r w:rsidRPr="00423D04">
        <w:rPr>
          <w:rFonts w:asciiTheme="majorHAnsi" w:eastAsia="Calibri" w:hAnsiTheme="majorHAnsi"/>
          <w:sz w:val="22"/>
          <w:szCs w:val="22"/>
        </w:rPr>
        <w:t>9.8.</w:t>
      </w:r>
      <w:r w:rsidR="00825D0A" w:rsidRPr="00423D04">
        <w:rPr>
          <w:rFonts w:asciiTheme="majorHAnsi" w:eastAsia="Calibri" w:hAnsiTheme="majorHAnsi"/>
          <w:sz w:val="22"/>
          <w:szCs w:val="22"/>
        </w:rPr>
        <w:t xml:space="preserve"> As vagas oferecidas corresponderão ao regime entre 10 a 40 horas semanais.</w:t>
      </w:r>
    </w:p>
    <w:p w:rsidR="0013558C" w:rsidRDefault="0013558C" w:rsidP="00825D0A">
      <w:pPr>
        <w:jc w:val="both"/>
        <w:rPr>
          <w:rFonts w:asciiTheme="majorHAnsi" w:eastAsia="Calibri" w:hAnsiTheme="majorHAnsi"/>
          <w:sz w:val="22"/>
          <w:szCs w:val="22"/>
        </w:rPr>
      </w:pPr>
    </w:p>
    <w:p w:rsidR="0013558C" w:rsidRPr="006C6CB0" w:rsidRDefault="006C6CB0" w:rsidP="00825D0A">
      <w:pPr>
        <w:jc w:val="both"/>
        <w:rPr>
          <w:rFonts w:asciiTheme="majorHAnsi" w:eastAsia="Calibri" w:hAnsiTheme="majorHAnsi"/>
          <w:sz w:val="22"/>
          <w:szCs w:val="22"/>
        </w:rPr>
      </w:pPr>
      <w:r w:rsidRPr="006C6CB0">
        <w:rPr>
          <w:rFonts w:asciiTheme="majorHAnsi" w:eastAsia="Calibri" w:hAnsiTheme="majorHAnsi"/>
          <w:sz w:val="22"/>
          <w:szCs w:val="22"/>
        </w:rPr>
        <w:t>9.9</w:t>
      </w:r>
      <w:r w:rsidR="0013558C" w:rsidRPr="006C6CB0">
        <w:rPr>
          <w:rFonts w:asciiTheme="majorHAnsi" w:eastAsia="Calibri" w:hAnsiTheme="majorHAnsi"/>
          <w:sz w:val="22"/>
          <w:szCs w:val="22"/>
        </w:rPr>
        <w:t>. A chamada dos candidatos selecionados será efetuada obedecendo à ordem de classificação, mediante a existência de vagas, iniciando pelo cargo de Professor de Artes, Professor de Educação Física, Professor de Educação Infantil e Anos Iniciais.  As vagas para professores de educação física e artes que não forem preenchidas (habilitação por área) posteriormente poderão ser preenchidas pelos professores inscritos na Educação Infantil e Anos Iniciais.</w:t>
      </w:r>
    </w:p>
    <w:p w:rsidR="00423D04" w:rsidRPr="00423D04" w:rsidRDefault="00423D04" w:rsidP="00825D0A">
      <w:pPr>
        <w:jc w:val="both"/>
        <w:rPr>
          <w:rFonts w:asciiTheme="majorHAnsi" w:eastAsia="Calibri" w:hAnsiTheme="majorHAnsi"/>
          <w:sz w:val="22"/>
          <w:szCs w:val="22"/>
        </w:rPr>
      </w:pPr>
    </w:p>
    <w:p w:rsidR="00825D0A" w:rsidRPr="00423D04" w:rsidRDefault="00423D04" w:rsidP="00825D0A">
      <w:pPr>
        <w:jc w:val="both"/>
        <w:rPr>
          <w:rFonts w:asciiTheme="majorHAnsi" w:eastAsia="Calibri" w:hAnsiTheme="majorHAnsi"/>
          <w:sz w:val="22"/>
          <w:szCs w:val="22"/>
        </w:rPr>
      </w:pPr>
      <w:r w:rsidRPr="00423D04">
        <w:rPr>
          <w:rFonts w:asciiTheme="majorHAnsi" w:eastAsia="Calibri" w:hAnsiTheme="majorHAnsi"/>
          <w:sz w:val="22"/>
          <w:szCs w:val="22"/>
        </w:rPr>
        <w:lastRenderedPageBreak/>
        <w:t>9.</w:t>
      </w:r>
      <w:r w:rsidR="006C6CB0">
        <w:rPr>
          <w:rFonts w:asciiTheme="majorHAnsi" w:eastAsia="Calibri" w:hAnsiTheme="majorHAnsi"/>
          <w:sz w:val="22"/>
          <w:szCs w:val="22"/>
        </w:rPr>
        <w:t>10</w:t>
      </w:r>
      <w:r w:rsidR="00825D0A" w:rsidRPr="00423D04">
        <w:rPr>
          <w:rFonts w:asciiTheme="majorHAnsi" w:eastAsia="Calibri" w:hAnsiTheme="majorHAnsi"/>
          <w:sz w:val="22"/>
          <w:szCs w:val="22"/>
        </w:rPr>
        <w:t>. O candidato que não se apresentar no dia e horário determinado para a escolha de vagas será desclassificado do Processo Seletivo, sem direito a chamada posterior; o candidato presente que não aceitar a vaga oferecida perderá o direito pela primeira escolha, passando seu nome para o final da listagem de classificação para chamada posterior de acordo com eventuais necessidades da Secretaria Municipal de Educação.</w:t>
      </w:r>
    </w:p>
    <w:p w:rsidR="00423D04" w:rsidRPr="00423D04" w:rsidRDefault="00423D04" w:rsidP="00825D0A">
      <w:pPr>
        <w:jc w:val="both"/>
        <w:rPr>
          <w:rFonts w:asciiTheme="majorHAnsi" w:eastAsia="Calibri" w:hAnsiTheme="majorHAnsi"/>
          <w:sz w:val="22"/>
          <w:szCs w:val="22"/>
        </w:rPr>
      </w:pPr>
    </w:p>
    <w:p w:rsidR="00825D0A" w:rsidRDefault="006C6CB0" w:rsidP="00825D0A">
      <w:pPr>
        <w:jc w:val="both"/>
        <w:rPr>
          <w:rFonts w:asciiTheme="majorHAnsi" w:eastAsia="Calibri" w:hAnsiTheme="majorHAnsi"/>
          <w:sz w:val="22"/>
          <w:szCs w:val="22"/>
        </w:rPr>
      </w:pPr>
      <w:r>
        <w:rPr>
          <w:rFonts w:asciiTheme="majorHAnsi" w:eastAsia="Calibri" w:hAnsiTheme="majorHAnsi"/>
          <w:sz w:val="22"/>
          <w:szCs w:val="22"/>
        </w:rPr>
        <w:t>9.11</w:t>
      </w:r>
      <w:r w:rsidR="00423D04" w:rsidRPr="00423D04">
        <w:rPr>
          <w:rFonts w:asciiTheme="majorHAnsi" w:eastAsia="Calibri" w:hAnsiTheme="majorHAnsi"/>
          <w:sz w:val="22"/>
          <w:szCs w:val="22"/>
        </w:rPr>
        <w:t>.</w:t>
      </w:r>
      <w:r w:rsidR="00825D0A" w:rsidRPr="00423D04">
        <w:rPr>
          <w:rFonts w:asciiTheme="majorHAnsi" w:eastAsia="Calibri" w:hAnsiTheme="majorHAnsi"/>
          <w:sz w:val="22"/>
          <w:szCs w:val="22"/>
        </w:rPr>
        <w:t xml:space="preserve"> Se no ato da escolha de vagas não houver vaga suficiente para preencher a carga horária de 40 (quarenta) horas, o candidato permanece em sua colocação na lista de classificação, para eventual chamada posterior.</w:t>
      </w:r>
    </w:p>
    <w:p w:rsidR="00423D04" w:rsidRPr="00423D04" w:rsidRDefault="00423D04" w:rsidP="00825D0A">
      <w:pPr>
        <w:jc w:val="both"/>
        <w:rPr>
          <w:rFonts w:asciiTheme="majorHAnsi" w:eastAsia="Calibri" w:hAnsiTheme="majorHAnsi"/>
          <w:sz w:val="22"/>
          <w:szCs w:val="22"/>
        </w:rPr>
      </w:pPr>
    </w:p>
    <w:p w:rsidR="00825D0A" w:rsidRDefault="006C6CB0" w:rsidP="00825D0A">
      <w:pPr>
        <w:jc w:val="both"/>
        <w:rPr>
          <w:rFonts w:asciiTheme="majorHAnsi" w:eastAsia="Calibri" w:hAnsiTheme="majorHAnsi"/>
          <w:sz w:val="22"/>
          <w:szCs w:val="22"/>
        </w:rPr>
      </w:pPr>
      <w:r>
        <w:rPr>
          <w:rFonts w:asciiTheme="majorHAnsi" w:eastAsia="Calibri" w:hAnsiTheme="majorHAnsi"/>
          <w:sz w:val="22"/>
          <w:szCs w:val="22"/>
        </w:rPr>
        <w:t>9.12</w:t>
      </w:r>
      <w:r w:rsidR="00825D0A" w:rsidRPr="00423D04">
        <w:rPr>
          <w:rFonts w:asciiTheme="majorHAnsi" w:eastAsia="Calibri" w:hAnsiTheme="majorHAnsi"/>
          <w:sz w:val="22"/>
          <w:szCs w:val="22"/>
        </w:rPr>
        <w:t>. O candidato que escolher vaga e não assumir o exercício perderá todos os direitos previstos neste edital.</w:t>
      </w:r>
    </w:p>
    <w:p w:rsidR="00CD519F" w:rsidRDefault="00CD519F" w:rsidP="00825D0A">
      <w:pPr>
        <w:jc w:val="both"/>
        <w:rPr>
          <w:rFonts w:asciiTheme="majorHAnsi" w:eastAsia="Calibri" w:hAnsiTheme="majorHAnsi"/>
          <w:sz w:val="22"/>
          <w:szCs w:val="22"/>
        </w:rPr>
      </w:pPr>
    </w:p>
    <w:p w:rsidR="00CD519F" w:rsidRPr="006C6CB0" w:rsidRDefault="00CD519F" w:rsidP="00825D0A">
      <w:pPr>
        <w:jc w:val="both"/>
        <w:rPr>
          <w:rFonts w:asciiTheme="majorHAnsi" w:eastAsia="Calibri" w:hAnsiTheme="majorHAnsi"/>
          <w:sz w:val="22"/>
          <w:szCs w:val="22"/>
        </w:rPr>
      </w:pPr>
      <w:r w:rsidRPr="006C6CB0">
        <w:rPr>
          <w:rFonts w:asciiTheme="majorHAnsi" w:eastAsia="Calibri" w:hAnsiTheme="majorHAnsi"/>
          <w:sz w:val="22"/>
          <w:szCs w:val="22"/>
        </w:rPr>
        <w:t>9.12</w:t>
      </w:r>
      <w:r w:rsidR="006C6CB0" w:rsidRPr="006C6CB0">
        <w:rPr>
          <w:rFonts w:asciiTheme="majorHAnsi" w:eastAsia="Calibri" w:hAnsiTheme="majorHAnsi"/>
          <w:sz w:val="22"/>
          <w:szCs w:val="22"/>
        </w:rPr>
        <w:t>.</w:t>
      </w:r>
      <w:r w:rsidRPr="006C6CB0">
        <w:rPr>
          <w:rFonts w:asciiTheme="majorHAnsi" w:eastAsia="Calibri" w:hAnsiTheme="majorHAnsi"/>
          <w:sz w:val="22"/>
          <w:szCs w:val="22"/>
        </w:rPr>
        <w:t xml:space="preserve"> Fica</w:t>
      </w:r>
      <w:r w:rsidR="006C6CB0" w:rsidRPr="006C6CB0">
        <w:rPr>
          <w:rFonts w:asciiTheme="majorHAnsi" w:eastAsia="Calibri" w:hAnsiTheme="majorHAnsi"/>
          <w:sz w:val="22"/>
          <w:szCs w:val="22"/>
        </w:rPr>
        <w:t xml:space="preserve"> </w:t>
      </w:r>
      <w:r w:rsidRPr="006C6CB0">
        <w:rPr>
          <w:rFonts w:asciiTheme="majorHAnsi" w:eastAsia="Calibri" w:hAnsiTheme="majorHAnsi"/>
          <w:sz w:val="22"/>
          <w:szCs w:val="22"/>
        </w:rPr>
        <w:t>Revogado o item 8 do capítulo XIII (Disposições Gerais) do Edital de Processo seletivo Simplificado para ACT Nº 003/2013</w:t>
      </w:r>
      <w:r w:rsidR="001512E6">
        <w:rPr>
          <w:rFonts w:asciiTheme="majorHAnsi" w:eastAsia="Calibri" w:hAnsiTheme="majorHAnsi"/>
          <w:sz w:val="22"/>
          <w:szCs w:val="22"/>
        </w:rPr>
        <w:t>.</w:t>
      </w:r>
    </w:p>
    <w:p w:rsidR="00423D04" w:rsidRPr="00423D04" w:rsidRDefault="00423D04" w:rsidP="00825D0A">
      <w:pPr>
        <w:jc w:val="both"/>
        <w:rPr>
          <w:rFonts w:asciiTheme="majorHAnsi" w:eastAsia="Calibri" w:hAnsiTheme="majorHAnsi"/>
          <w:sz w:val="22"/>
          <w:szCs w:val="22"/>
        </w:rPr>
      </w:pPr>
    </w:p>
    <w:p w:rsidR="00467A93" w:rsidRDefault="00467A93" w:rsidP="009F35EC">
      <w:pPr>
        <w:jc w:val="both"/>
        <w:rPr>
          <w:rFonts w:asciiTheme="majorHAnsi" w:hAnsiTheme="majorHAnsi"/>
          <w:b/>
          <w:color w:val="000000"/>
          <w:sz w:val="22"/>
          <w:szCs w:val="22"/>
        </w:rPr>
      </w:pPr>
    </w:p>
    <w:p w:rsidR="00644F06" w:rsidRPr="001268F4" w:rsidRDefault="00644F06" w:rsidP="009F35EC">
      <w:pPr>
        <w:jc w:val="both"/>
        <w:rPr>
          <w:rFonts w:asciiTheme="majorHAnsi" w:hAnsiTheme="majorHAnsi"/>
          <w:b/>
          <w:color w:val="000000"/>
          <w:sz w:val="22"/>
          <w:szCs w:val="22"/>
        </w:rPr>
      </w:pPr>
      <w:r w:rsidRPr="001268F4">
        <w:rPr>
          <w:rFonts w:asciiTheme="majorHAnsi" w:hAnsiTheme="majorHAnsi"/>
          <w:b/>
          <w:color w:val="000000"/>
          <w:sz w:val="22"/>
          <w:szCs w:val="22"/>
        </w:rPr>
        <w:t>10. DAS DISPOSIÇÕES FINAIS</w:t>
      </w:r>
    </w:p>
    <w:p w:rsidR="00F957F1" w:rsidRPr="001268F4" w:rsidRDefault="00F957F1" w:rsidP="009F35EC">
      <w:pPr>
        <w:jc w:val="both"/>
        <w:rPr>
          <w:rFonts w:asciiTheme="majorHAnsi" w:hAnsiTheme="majorHAnsi"/>
          <w:color w:val="000000"/>
          <w:sz w:val="22"/>
          <w:szCs w:val="22"/>
        </w:rPr>
      </w:pPr>
    </w:p>
    <w:p w:rsidR="00644F06" w:rsidRPr="006C6CB0" w:rsidRDefault="00644F06" w:rsidP="009F35EC">
      <w:pPr>
        <w:jc w:val="both"/>
        <w:rPr>
          <w:rFonts w:asciiTheme="majorHAnsi" w:hAnsiTheme="majorHAnsi"/>
          <w:sz w:val="22"/>
          <w:szCs w:val="22"/>
        </w:rPr>
      </w:pPr>
      <w:r w:rsidRPr="00423D04">
        <w:rPr>
          <w:rFonts w:asciiTheme="majorHAnsi" w:hAnsiTheme="majorHAnsi"/>
          <w:color w:val="000000"/>
          <w:sz w:val="22"/>
          <w:szCs w:val="22"/>
        </w:rPr>
        <w:t xml:space="preserve">10.1. A lista de inscritos, o gabarito da prova escrita, a lista de classificados e decisões resultantes de recursos e demais atos provenientes deste Edital de Processo Seletivo, serão publicados no mural interno da Prefeitura Municipal, no mural da </w:t>
      </w:r>
      <w:r w:rsidR="0028399D" w:rsidRPr="00423D04">
        <w:rPr>
          <w:rFonts w:asciiTheme="majorHAnsi" w:hAnsiTheme="majorHAnsi"/>
          <w:sz w:val="22"/>
          <w:szCs w:val="22"/>
        </w:rPr>
        <w:t>Secretaria de Educação</w:t>
      </w:r>
      <w:r w:rsidR="006C6CB0">
        <w:rPr>
          <w:rFonts w:asciiTheme="majorHAnsi" w:hAnsiTheme="majorHAnsi"/>
          <w:sz w:val="22"/>
          <w:szCs w:val="22"/>
        </w:rPr>
        <w:t xml:space="preserve"> </w:t>
      </w:r>
      <w:r w:rsidRPr="00423D04">
        <w:rPr>
          <w:rFonts w:asciiTheme="majorHAnsi" w:hAnsiTheme="majorHAnsi"/>
          <w:color w:val="000000"/>
          <w:sz w:val="22"/>
          <w:szCs w:val="22"/>
        </w:rPr>
        <w:t xml:space="preserve">e na </w:t>
      </w:r>
      <w:r w:rsidRPr="00423D04">
        <w:rPr>
          <w:rFonts w:asciiTheme="majorHAnsi" w:hAnsiTheme="majorHAnsi"/>
          <w:i/>
          <w:color w:val="000000"/>
          <w:sz w:val="22"/>
          <w:szCs w:val="22"/>
        </w:rPr>
        <w:t>internet</w:t>
      </w:r>
      <w:r w:rsidRPr="00423D04">
        <w:rPr>
          <w:rFonts w:asciiTheme="majorHAnsi" w:hAnsiTheme="majorHAnsi"/>
          <w:color w:val="000000"/>
          <w:sz w:val="22"/>
          <w:szCs w:val="22"/>
        </w:rPr>
        <w:t xml:space="preserve">, nos seguintes sítios: </w:t>
      </w:r>
      <w:hyperlink r:id="rId12" w:history="1">
        <w:r w:rsidR="00467A93" w:rsidRPr="006C6CB0">
          <w:rPr>
            <w:rStyle w:val="Hyperlink"/>
            <w:rFonts w:asciiTheme="majorHAnsi" w:hAnsiTheme="majorHAnsi"/>
            <w:color w:val="auto"/>
            <w:sz w:val="22"/>
            <w:szCs w:val="22"/>
          </w:rPr>
          <w:t>www.</w:t>
        </w:r>
        <w:r w:rsidR="00467A93" w:rsidRPr="006C6CB0">
          <w:rPr>
            <w:rStyle w:val="Hyperlink"/>
            <w:color w:val="auto"/>
          </w:rPr>
          <w:t>vitormeireles.sc.gov.br</w:t>
        </w:r>
      </w:hyperlink>
      <w:r w:rsidR="006C6CB0" w:rsidRPr="006C6CB0">
        <w:t xml:space="preserve"> </w:t>
      </w:r>
      <w:r w:rsidRPr="006C6CB0">
        <w:rPr>
          <w:rFonts w:asciiTheme="majorHAnsi" w:hAnsiTheme="majorHAnsi"/>
          <w:sz w:val="22"/>
          <w:szCs w:val="22"/>
        </w:rPr>
        <w:t xml:space="preserve">e </w:t>
      </w:r>
      <w:hyperlink r:id="rId13" w:history="1">
        <w:r w:rsidRPr="006C6CB0">
          <w:rPr>
            <w:rStyle w:val="Hyperlink"/>
            <w:rFonts w:asciiTheme="majorHAnsi" w:hAnsiTheme="majorHAnsi"/>
            <w:color w:val="auto"/>
            <w:sz w:val="22"/>
            <w:szCs w:val="22"/>
          </w:rPr>
          <w:t>www.clicksolucoesinteligentes.com.br</w:t>
        </w:r>
      </w:hyperlink>
      <w:r w:rsidRPr="006C6CB0">
        <w:rPr>
          <w:rFonts w:asciiTheme="majorHAnsi" w:hAnsiTheme="majorHAnsi"/>
          <w:sz w:val="22"/>
          <w:szCs w:val="22"/>
        </w:rPr>
        <w:t>.</w:t>
      </w:r>
    </w:p>
    <w:p w:rsidR="00467A93" w:rsidRPr="001268F4" w:rsidRDefault="00467A93"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10.</w:t>
      </w:r>
      <w:r w:rsidR="001144CD" w:rsidRPr="001268F4">
        <w:rPr>
          <w:rFonts w:asciiTheme="majorHAnsi" w:hAnsiTheme="majorHAnsi"/>
          <w:color w:val="000000"/>
          <w:sz w:val="22"/>
          <w:szCs w:val="22"/>
        </w:rPr>
        <w:t>2</w:t>
      </w:r>
      <w:r w:rsidRPr="001268F4">
        <w:rPr>
          <w:rFonts w:asciiTheme="majorHAnsi" w:hAnsiTheme="majorHAnsi"/>
          <w:color w:val="000000"/>
          <w:sz w:val="22"/>
          <w:szCs w:val="22"/>
        </w:rPr>
        <w:t>. Itens deste Edital poderão sofrer eventuais alterações, atualizações ou acréscimos, circunstâncias que serão mencionadas em adendo ou aviso a ser publicado.</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10.</w:t>
      </w:r>
      <w:r w:rsidR="001144CD" w:rsidRPr="001268F4">
        <w:rPr>
          <w:rFonts w:asciiTheme="majorHAnsi" w:hAnsiTheme="majorHAnsi"/>
          <w:color w:val="000000"/>
          <w:sz w:val="22"/>
          <w:szCs w:val="22"/>
        </w:rPr>
        <w:t>3</w:t>
      </w:r>
      <w:r w:rsidRPr="001268F4">
        <w:rPr>
          <w:rFonts w:asciiTheme="majorHAnsi" w:hAnsiTheme="majorHAnsi"/>
          <w:color w:val="000000"/>
          <w:sz w:val="22"/>
          <w:szCs w:val="22"/>
        </w:rPr>
        <w:t>. Os casos omissos serão resolvidos pela Comissão Coordenadora.</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jc w:val="both"/>
        <w:rPr>
          <w:rFonts w:asciiTheme="majorHAnsi" w:hAnsiTheme="majorHAnsi"/>
          <w:color w:val="000000"/>
          <w:sz w:val="22"/>
          <w:szCs w:val="22"/>
        </w:rPr>
      </w:pPr>
      <w:r w:rsidRPr="001268F4">
        <w:rPr>
          <w:rFonts w:asciiTheme="majorHAnsi" w:hAnsiTheme="majorHAnsi"/>
          <w:color w:val="000000"/>
          <w:sz w:val="22"/>
          <w:szCs w:val="22"/>
        </w:rPr>
        <w:t>10.5. Integram o presente Edital os seguintes Anexos:</w:t>
      </w:r>
    </w:p>
    <w:p w:rsidR="00644F06" w:rsidRPr="001268F4" w:rsidRDefault="00644F06" w:rsidP="009F35EC">
      <w:pPr>
        <w:pStyle w:val="Recuodecorpodetexto2"/>
        <w:ind w:firstLine="0"/>
        <w:rPr>
          <w:rFonts w:asciiTheme="majorHAnsi" w:hAnsiTheme="majorHAnsi"/>
          <w:szCs w:val="22"/>
        </w:rPr>
      </w:pPr>
      <w:r w:rsidRPr="001268F4">
        <w:rPr>
          <w:rFonts w:asciiTheme="majorHAnsi" w:hAnsiTheme="majorHAnsi"/>
          <w:szCs w:val="22"/>
        </w:rPr>
        <w:t xml:space="preserve">10.5.1. Anexo I – Quadro </w:t>
      </w:r>
      <w:r w:rsidR="00C1707A" w:rsidRPr="001268F4">
        <w:rPr>
          <w:rFonts w:asciiTheme="majorHAnsi" w:hAnsiTheme="majorHAnsi"/>
          <w:szCs w:val="22"/>
        </w:rPr>
        <w:t>de cargos e habilitação mínima exigida</w:t>
      </w:r>
    </w:p>
    <w:p w:rsidR="00644F06" w:rsidRPr="001268F4" w:rsidRDefault="00644F06" w:rsidP="009F35EC">
      <w:pPr>
        <w:tabs>
          <w:tab w:val="left" w:pos="540"/>
          <w:tab w:val="left" w:pos="1980"/>
        </w:tabs>
        <w:jc w:val="both"/>
        <w:rPr>
          <w:rFonts w:asciiTheme="majorHAnsi" w:hAnsiTheme="majorHAnsi"/>
          <w:color w:val="000000"/>
          <w:sz w:val="22"/>
          <w:szCs w:val="22"/>
        </w:rPr>
      </w:pPr>
      <w:r w:rsidRPr="001268F4">
        <w:rPr>
          <w:rFonts w:asciiTheme="majorHAnsi" w:hAnsiTheme="majorHAnsi"/>
          <w:color w:val="000000"/>
          <w:sz w:val="22"/>
          <w:szCs w:val="22"/>
        </w:rPr>
        <w:t>10.5.2. Anexo II – Conteúdo Programático da Prova Escrita;</w:t>
      </w:r>
    </w:p>
    <w:p w:rsidR="00644F06" w:rsidRPr="001268F4" w:rsidRDefault="00644F06" w:rsidP="009F35EC">
      <w:pPr>
        <w:tabs>
          <w:tab w:val="left" w:pos="540"/>
          <w:tab w:val="left" w:pos="1980"/>
        </w:tabs>
        <w:jc w:val="both"/>
        <w:rPr>
          <w:rFonts w:asciiTheme="majorHAnsi" w:hAnsiTheme="majorHAnsi"/>
          <w:color w:val="000000"/>
          <w:sz w:val="22"/>
          <w:szCs w:val="22"/>
        </w:rPr>
      </w:pPr>
      <w:r w:rsidRPr="001268F4">
        <w:rPr>
          <w:rFonts w:asciiTheme="majorHAnsi" w:hAnsiTheme="majorHAnsi"/>
          <w:color w:val="000000"/>
          <w:sz w:val="22"/>
          <w:szCs w:val="22"/>
        </w:rPr>
        <w:t>10.5.3. Anexo III – Normas para realização da Prova Escrita;</w:t>
      </w:r>
    </w:p>
    <w:p w:rsidR="002D552B" w:rsidRPr="001268F4" w:rsidRDefault="00644F06" w:rsidP="009F35EC">
      <w:pPr>
        <w:tabs>
          <w:tab w:val="left" w:pos="540"/>
          <w:tab w:val="left" w:pos="1980"/>
        </w:tabs>
        <w:jc w:val="both"/>
        <w:rPr>
          <w:rFonts w:asciiTheme="majorHAnsi" w:hAnsiTheme="majorHAnsi"/>
          <w:color w:val="000000"/>
          <w:sz w:val="22"/>
          <w:szCs w:val="22"/>
        </w:rPr>
      </w:pPr>
      <w:r w:rsidRPr="001268F4">
        <w:rPr>
          <w:rFonts w:asciiTheme="majorHAnsi" w:hAnsiTheme="majorHAnsi"/>
          <w:color w:val="000000"/>
          <w:sz w:val="22"/>
          <w:szCs w:val="22"/>
        </w:rPr>
        <w:t>10.5.4. Anexo IV – Normas para Prova de Títulos</w:t>
      </w:r>
      <w:r w:rsidR="00423D04">
        <w:rPr>
          <w:rFonts w:asciiTheme="majorHAnsi" w:hAnsiTheme="majorHAnsi"/>
          <w:color w:val="000000"/>
          <w:sz w:val="22"/>
          <w:szCs w:val="22"/>
        </w:rPr>
        <w:t xml:space="preserve"> e Tempo de Serviço;</w:t>
      </w:r>
    </w:p>
    <w:p w:rsidR="00644F06" w:rsidRPr="001268F4" w:rsidRDefault="00644F06" w:rsidP="009F35EC">
      <w:pPr>
        <w:tabs>
          <w:tab w:val="left" w:pos="540"/>
          <w:tab w:val="left" w:pos="1980"/>
        </w:tabs>
        <w:jc w:val="both"/>
        <w:rPr>
          <w:rFonts w:asciiTheme="majorHAnsi" w:hAnsiTheme="majorHAnsi"/>
          <w:color w:val="000000"/>
          <w:sz w:val="22"/>
          <w:szCs w:val="22"/>
        </w:rPr>
      </w:pPr>
      <w:r w:rsidRPr="001268F4">
        <w:rPr>
          <w:rFonts w:asciiTheme="majorHAnsi" w:hAnsiTheme="majorHAnsi"/>
          <w:color w:val="000000"/>
          <w:sz w:val="22"/>
          <w:szCs w:val="22"/>
        </w:rPr>
        <w:t>10.5.5. Anexo V – Declaração para candidatos portadores de necessidades especiais.</w:t>
      </w:r>
    </w:p>
    <w:p w:rsidR="00644F06" w:rsidRPr="001268F4" w:rsidRDefault="00644F06" w:rsidP="009F35EC">
      <w:pPr>
        <w:tabs>
          <w:tab w:val="left" w:pos="540"/>
          <w:tab w:val="left" w:pos="1980"/>
        </w:tabs>
        <w:jc w:val="both"/>
        <w:rPr>
          <w:rFonts w:asciiTheme="majorHAnsi" w:hAnsiTheme="majorHAnsi"/>
          <w:color w:val="000000"/>
          <w:sz w:val="22"/>
          <w:szCs w:val="22"/>
        </w:rPr>
      </w:pPr>
      <w:r w:rsidRPr="001268F4">
        <w:rPr>
          <w:rFonts w:asciiTheme="majorHAnsi" w:hAnsiTheme="majorHAnsi"/>
          <w:color w:val="000000"/>
          <w:sz w:val="22"/>
          <w:szCs w:val="22"/>
        </w:rPr>
        <w:t>10.5.6 Anexo VI – Cronograma.</w:t>
      </w:r>
    </w:p>
    <w:p w:rsidR="00825D0A" w:rsidRPr="00825D0A" w:rsidRDefault="00825D0A" w:rsidP="009F35EC">
      <w:pPr>
        <w:jc w:val="both"/>
        <w:rPr>
          <w:rFonts w:asciiTheme="majorHAnsi" w:hAnsiTheme="majorHAnsi"/>
          <w:color w:val="FF0000"/>
          <w:sz w:val="22"/>
          <w:szCs w:val="22"/>
        </w:rPr>
      </w:pPr>
    </w:p>
    <w:p w:rsidR="00E63A49" w:rsidRPr="001268F4" w:rsidRDefault="00C400F1" w:rsidP="00E63A49">
      <w:pPr>
        <w:jc w:val="center"/>
        <w:rPr>
          <w:rFonts w:asciiTheme="majorHAnsi" w:hAnsiTheme="majorHAnsi"/>
          <w:color w:val="000000"/>
          <w:sz w:val="22"/>
          <w:szCs w:val="22"/>
        </w:rPr>
      </w:pPr>
      <w:r>
        <w:rPr>
          <w:rFonts w:asciiTheme="majorHAnsi" w:hAnsiTheme="majorHAnsi"/>
          <w:color w:val="000000"/>
          <w:sz w:val="22"/>
          <w:szCs w:val="22"/>
        </w:rPr>
        <w:t xml:space="preserve">Prefeitura Municipal de </w:t>
      </w:r>
      <w:r w:rsidR="00467A93">
        <w:rPr>
          <w:rFonts w:asciiTheme="majorHAnsi" w:hAnsiTheme="majorHAnsi"/>
          <w:color w:val="000000"/>
          <w:sz w:val="22"/>
          <w:szCs w:val="22"/>
        </w:rPr>
        <w:t>Vitor Meireles</w:t>
      </w:r>
      <w:r>
        <w:rPr>
          <w:rFonts w:asciiTheme="majorHAnsi" w:hAnsiTheme="majorHAnsi"/>
          <w:color w:val="000000"/>
          <w:sz w:val="22"/>
          <w:szCs w:val="22"/>
        </w:rPr>
        <w:t xml:space="preserve">, </w:t>
      </w:r>
      <w:r w:rsidR="00467A93">
        <w:rPr>
          <w:rFonts w:asciiTheme="majorHAnsi" w:hAnsiTheme="majorHAnsi"/>
          <w:color w:val="000000"/>
          <w:sz w:val="22"/>
          <w:szCs w:val="22"/>
        </w:rPr>
        <w:t>22 de outubro de</w:t>
      </w:r>
      <w:r>
        <w:rPr>
          <w:rFonts w:asciiTheme="majorHAnsi" w:hAnsiTheme="majorHAnsi"/>
          <w:color w:val="000000"/>
          <w:sz w:val="22"/>
          <w:szCs w:val="22"/>
        </w:rPr>
        <w:t xml:space="preserve"> 2014.</w:t>
      </w:r>
    </w:p>
    <w:p w:rsidR="00644F06" w:rsidRPr="001268F4" w:rsidRDefault="00644F06" w:rsidP="009F35EC">
      <w:pPr>
        <w:jc w:val="both"/>
        <w:rPr>
          <w:rFonts w:asciiTheme="majorHAnsi" w:hAnsiTheme="majorHAnsi"/>
          <w:color w:val="000000"/>
          <w:sz w:val="22"/>
          <w:szCs w:val="22"/>
        </w:rPr>
      </w:pPr>
    </w:p>
    <w:p w:rsidR="00644F06" w:rsidRPr="001268F4" w:rsidRDefault="00644F06" w:rsidP="009F35EC">
      <w:pPr>
        <w:pStyle w:val="C262672"/>
        <w:ind w:left="0" w:firstLine="0"/>
        <w:rPr>
          <w:rFonts w:asciiTheme="majorHAnsi" w:hAnsiTheme="majorHAnsi"/>
          <w:color w:val="000000"/>
          <w:sz w:val="22"/>
          <w:szCs w:val="22"/>
        </w:rPr>
      </w:pPr>
    </w:p>
    <w:p w:rsidR="00644F06" w:rsidRPr="001268F4" w:rsidRDefault="00644F06" w:rsidP="009F35EC">
      <w:pPr>
        <w:pStyle w:val="C262672"/>
        <w:ind w:left="0" w:firstLine="0"/>
        <w:rPr>
          <w:rStyle w:val="apple-style-span"/>
          <w:rFonts w:asciiTheme="majorHAnsi" w:hAnsiTheme="majorHAnsi"/>
          <w:sz w:val="22"/>
          <w:szCs w:val="22"/>
          <w:shd w:val="clear" w:color="auto" w:fill="FFFFFF"/>
        </w:rPr>
      </w:pPr>
    </w:p>
    <w:p w:rsidR="00396FA5" w:rsidRDefault="00396FA5" w:rsidP="009F35EC">
      <w:pPr>
        <w:pStyle w:val="C262672"/>
        <w:ind w:left="0" w:firstLine="0"/>
        <w:rPr>
          <w:rFonts w:asciiTheme="majorHAnsi" w:hAnsiTheme="majorHAnsi"/>
          <w:b/>
          <w:color w:val="000000"/>
          <w:sz w:val="22"/>
          <w:szCs w:val="22"/>
        </w:rPr>
      </w:pPr>
      <w:r w:rsidRPr="006C6CB0">
        <w:rPr>
          <w:rFonts w:asciiTheme="majorHAnsi" w:hAnsiTheme="majorHAnsi"/>
          <w:b/>
          <w:color w:val="000000"/>
          <w:sz w:val="22"/>
          <w:szCs w:val="22"/>
        </w:rPr>
        <w:t>Lourival Lunelli</w:t>
      </w:r>
    </w:p>
    <w:p w:rsidR="00644F06" w:rsidRPr="001268F4" w:rsidRDefault="00644F06" w:rsidP="009F35EC">
      <w:pPr>
        <w:pStyle w:val="C262672"/>
        <w:ind w:left="0" w:firstLine="0"/>
        <w:rPr>
          <w:rFonts w:asciiTheme="majorHAnsi" w:hAnsiTheme="majorHAnsi"/>
          <w:color w:val="000000"/>
          <w:sz w:val="22"/>
          <w:szCs w:val="22"/>
        </w:rPr>
      </w:pPr>
      <w:r w:rsidRPr="001268F4">
        <w:rPr>
          <w:rFonts w:asciiTheme="majorHAnsi" w:hAnsiTheme="majorHAnsi"/>
          <w:color w:val="000000"/>
          <w:sz w:val="22"/>
          <w:szCs w:val="22"/>
        </w:rPr>
        <w:t>Prefeito Municipal</w:t>
      </w:r>
    </w:p>
    <w:p w:rsidR="00FE7AAA" w:rsidRPr="001268F4" w:rsidRDefault="00FE7AAA" w:rsidP="009F35EC">
      <w:pPr>
        <w:pStyle w:val="C262672"/>
        <w:ind w:left="0" w:firstLine="0"/>
        <w:jc w:val="left"/>
        <w:rPr>
          <w:rFonts w:asciiTheme="majorHAnsi" w:hAnsiTheme="majorHAnsi"/>
          <w:color w:val="000000"/>
          <w:sz w:val="22"/>
          <w:szCs w:val="22"/>
        </w:rPr>
      </w:pPr>
    </w:p>
    <w:p w:rsidR="009F35EC" w:rsidRPr="001268F4" w:rsidRDefault="009F35EC">
      <w:pPr>
        <w:spacing w:after="240"/>
        <w:rPr>
          <w:rFonts w:asciiTheme="majorHAnsi" w:hAnsiTheme="majorHAnsi"/>
          <w:color w:val="000000"/>
          <w:kern w:val="28"/>
          <w:sz w:val="22"/>
          <w:szCs w:val="22"/>
        </w:rPr>
      </w:pPr>
      <w:r w:rsidRPr="001268F4">
        <w:rPr>
          <w:rFonts w:asciiTheme="majorHAnsi" w:hAnsiTheme="majorHAnsi"/>
          <w:color w:val="000000"/>
          <w:kern w:val="28"/>
          <w:sz w:val="22"/>
          <w:szCs w:val="22"/>
        </w:rPr>
        <w:br w:type="page"/>
      </w:r>
    </w:p>
    <w:p w:rsidR="00FE7AAA" w:rsidRPr="00E05754" w:rsidRDefault="00FE7AAA" w:rsidP="009F35EC">
      <w:pPr>
        <w:keepNext/>
        <w:widowControl w:val="0"/>
        <w:ind w:right="-9"/>
        <w:jc w:val="center"/>
        <w:outlineLvl w:val="3"/>
        <w:rPr>
          <w:rFonts w:asciiTheme="majorHAnsi" w:hAnsiTheme="majorHAnsi"/>
          <w:b/>
          <w:color w:val="000000"/>
          <w:sz w:val="22"/>
          <w:szCs w:val="22"/>
        </w:rPr>
      </w:pPr>
      <w:r w:rsidRPr="00E05754">
        <w:rPr>
          <w:rFonts w:asciiTheme="majorHAnsi" w:hAnsiTheme="majorHAnsi"/>
          <w:b/>
          <w:color w:val="000000"/>
          <w:kern w:val="28"/>
          <w:sz w:val="22"/>
          <w:szCs w:val="22"/>
        </w:rPr>
        <w:lastRenderedPageBreak/>
        <w:t>ANEXO I</w:t>
      </w:r>
    </w:p>
    <w:p w:rsidR="00FE7AAA" w:rsidRPr="00E05754" w:rsidRDefault="00FE7AAA" w:rsidP="00B317EB">
      <w:pPr>
        <w:keepNext/>
        <w:ind w:right="-9"/>
        <w:jc w:val="center"/>
        <w:outlineLvl w:val="0"/>
        <w:rPr>
          <w:rFonts w:asciiTheme="majorHAnsi" w:hAnsiTheme="majorHAnsi"/>
          <w:color w:val="000000"/>
          <w:sz w:val="22"/>
          <w:szCs w:val="22"/>
        </w:rPr>
      </w:pPr>
      <w:r w:rsidRPr="00E05754">
        <w:rPr>
          <w:rFonts w:asciiTheme="majorHAnsi" w:hAnsiTheme="majorHAnsi"/>
          <w:color w:val="000000"/>
          <w:sz w:val="22"/>
          <w:szCs w:val="22"/>
        </w:rPr>
        <w:t>QUADRO DE CARGOS E HABILITAÇÃO MÍNIMA EXIGIDA</w:t>
      </w:r>
    </w:p>
    <w:p w:rsidR="00B317EB" w:rsidRPr="00E05754" w:rsidRDefault="00B317EB" w:rsidP="00B317EB">
      <w:pPr>
        <w:keepNext/>
        <w:ind w:right="-9"/>
        <w:jc w:val="center"/>
        <w:outlineLvl w:val="0"/>
        <w:rPr>
          <w:rFonts w:asciiTheme="majorHAnsi" w:hAnsiTheme="maj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78"/>
        <w:gridCol w:w="4009"/>
      </w:tblGrid>
      <w:tr w:rsidR="006C6CB0" w:rsidRPr="00E05754" w:rsidTr="00B317EB">
        <w:tc>
          <w:tcPr>
            <w:tcW w:w="2167" w:type="dxa"/>
            <w:shd w:val="clear" w:color="auto" w:fill="auto"/>
            <w:vAlign w:val="center"/>
          </w:tcPr>
          <w:p w:rsidR="006C6CB0" w:rsidRPr="00E05754" w:rsidRDefault="006C6CB0" w:rsidP="00B317EB">
            <w:pPr>
              <w:autoSpaceDE w:val="0"/>
              <w:autoSpaceDN w:val="0"/>
              <w:adjustRightInd w:val="0"/>
              <w:jc w:val="both"/>
              <w:rPr>
                <w:rFonts w:asciiTheme="majorHAnsi" w:hAnsiTheme="majorHAnsi"/>
                <w:b/>
                <w:bCs/>
              </w:rPr>
            </w:pPr>
            <w:r w:rsidRPr="00E05754">
              <w:rPr>
                <w:rFonts w:asciiTheme="majorHAnsi" w:hAnsiTheme="majorHAnsi"/>
                <w:b/>
                <w:bCs/>
              </w:rPr>
              <w:t>CARGO</w:t>
            </w:r>
          </w:p>
        </w:tc>
        <w:tc>
          <w:tcPr>
            <w:tcW w:w="3678" w:type="dxa"/>
            <w:shd w:val="clear" w:color="auto" w:fill="auto"/>
            <w:vAlign w:val="center"/>
          </w:tcPr>
          <w:p w:rsidR="006C6CB0" w:rsidRPr="00E05754" w:rsidRDefault="006C6CB0" w:rsidP="00B317EB">
            <w:pPr>
              <w:autoSpaceDE w:val="0"/>
              <w:autoSpaceDN w:val="0"/>
              <w:adjustRightInd w:val="0"/>
              <w:jc w:val="both"/>
              <w:rPr>
                <w:rFonts w:asciiTheme="majorHAnsi" w:hAnsiTheme="majorHAnsi"/>
                <w:b/>
                <w:bCs/>
              </w:rPr>
            </w:pPr>
            <w:r w:rsidRPr="00E05754">
              <w:rPr>
                <w:rFonts w:asciiTheme="majorHAnsi" w:hAnsiTheme="majorHAnsi"/>
                <w:b/>
                <w:bCs/>
              </w:rPr>
              <w:t>HABILITAÇÃO MÍNIMA</w:t>
            </w:r>
          </w:p>
        </w:tc>
        <w:tc>
          <w:tcPr>
            <w:tcW w:w="0" w:type="auto"/>
            <w:shd w:val="clear" w:color="auto" w:fill="auto"/>
            <w:vAlign w:val="center"/>
          </w:tcPr>
          <w:p w:rsidR="006C6CB0" w:rsidRPr="00E05754" w:rsidRDefault="006C6CB0" w:rsidP="00B317EB">
            <w:pPr>
              <w:autoSpaceDE w:val="0"/>
              <w:autoSpaceDN w:val="0"/>
              <w:adjustRightInd w:val="0"/>
              <w:jc w:val="center"/>
              <w:rPr>
                <w:rFonts w:asciiTheme="majorHAnsi" w:hAnsiTheme="majorHAnsi"/>
                <w:b/>
                <w:bCs/>
              </w:rPr>
            </w:pPr>
            <w:r w:rsidRPr="00E05754">
              <w:rPr>
                <w:rFonts w:asciiTheme="majorHAnsi" w:hAnsiTheme="majorHAnsi"/>
                <w:b/>
                <w:bCs/>
              </w:rPr>
              <w:t>SALÁRIO INICIAL R$</w:t>
            </w:r>
          </w:p>
        </w:tc>
      </w:tr>
      <w:tr w:rsidR="006C6CB0" w:rsidRPr="00E05754" w:rsidTr="00B317EB">
        <w:tc>
          <w:tcPr>
            <w:tcW w:w="2167" w:type="dxa"/>
            <w:shd w:val="clear" w:color="auto" w:fill="auto"/>
            <w:vAlign w:val="center"/>
          </w:tcPr>
          <w:p w:rsidR="006C6CB0" w:rsidRPr="00E05754" w:rsidRDefault="006C6CB0" w:rsidP="00467A93">
            <w:pPr>
              <w:autoSpaceDE w:val="0"/>
              <w:autoSpaceDN w:val="0"/>
              <w:adjustRightInd w:val="0"/>
              <w:jc w:val="both"/>
              <w:rPr>
                <w:rFonts w:asciiTheme="majorHAnsi" w:hAnsiTheme="majorHAnsi"/>
              </w:rPr>
            </w:pPr>
            <w:r w:rsidRPr="00E05754">
              <w:rPr>
                <w:rFonts w:asciiTheme="majorHAnsi" w:hAnsiTheme="majorHAnsi"/>
              </w:rPr>
              <w:t xml:space="preserve">Professor </w:t>
            </w:r>
            <w:r>
              <w:rPr>
                <w:rFonts w:asciiTheme="majorHAnsi" w:hAnsiTheme="majorHAnsi"/>
              </w:rPr>
              <w:t>de Educação Infantil e Anos Iniciais</w:t>
            </w:r>
          </w:p>
        </w:tc>
        <w:tc>
          <w:tcPr>
            <w:tcW w:w="3678" w:type="dxa"/>
            <w:shd w:val="clear" w:color="auto" w:fill="auto"/>
            <w:vAlign w:val="center"/>
          </w:tcPr>
          <w:p w:rsidR="006C6CB0" w:rsidRDefault="006C6CB0" w:rsidP="00306181">
            <w:pPr>
              <w:autoSpaceDE w:val="0"/>
              <w:autoSpaceDN w:val="0"/>
              <w:adjustRightInd w:val="0"/>
              <w:jc w:val="both"/>
              <w:rPr>
                <w:rFonts w:asciiTheme="majorHAnsi" w:hAnsiTheme="majorHAnsi"/>
              </w:rPr>
            </w:pPr>
            <w:r w:rsidRPr="00306181">
              <w:rPr>
                <w:rFonts w:asciiTheme="majorHAnsi" w:hAnsiTheme="majorHAnsi"/>
              </w:rPr>
              <w:t>H</w:t>
            </w:r>
            <w:r>
              <w:rPr>
                <w:rFonts w:asciiTheme="majorHAnsi" w:hAnsiTheme="majorHAnsi"/>
              </w:rPr>
              <w:t>ABILITADO</w:t>
            </w:r>
            <w:r w:rsidRPr="00306181">
              <w:rPr>
                <w:rFonts w:asciiTheme="majorHAnsi" w:hAnsiTheme="majorHAnsi"/>
              </w:rPr>
              <w:t xml:space="preserve"> – Portador de certificado de conclusão de curso superior com licenciatura plena em Pedagogia ou curso normal superior.</w:t>
            </w:r>
          </w:p>
          <w:p w:rsidR="006C6CB0" w:rsidRPr="00306181" w:rsidRDefault="006C6CB0" w:rsidP="00306181">
            <w:pPr>
              <w:autoSpaceDE w:val="0"/>
              <w:autoSpaceDN w:val="0"/>
              <w:adjustRightInd w:val="0"/>
              <w:jc w:val="both"/>
              <w:rPr>
                <w:rFonts w:asciiTheme="majorHAnsi" w:hAnsiTheme="majorHAnsi"/>
              </w:rPr>
            </w:pPr>
          </w:p>
          <w:p w:rsidR="006C6CB0" w:rsidRDefault="006C6CB0" w:rsidP="00306181">
            <w:pPr>
              <w:autoSpaceDE w:val="0"/>
              <w:autoSpaceDN w:val="0"/>
              <w:adjustRightInd w:val="0"/>
              <w:jc w:val="both"/>
              <w:rPr>
                <w:rFonts w:asciiTheme="majorHAnsi" w:hAnsiTheme="majorHAnsi"/>
              </w:rPr>
            </w:pPr>
            <w:r>
              <w:rPr>
                <w:rFonts w:asciiTheme="majorHAnsi" w:hAnsiTheme="majorHAnsi"/>
              </w:rPr>
              <w:t>NÃO HABILITADO</w:t>
            </w:r>
            <w:r w:rsidRPr="00306181">
              <w:rPr>
                <w:rFonts w:asciiTheme="majorHAnsi" w:hAnsiTheme="majorHAnsi"/>
              </w:rPr>
              <w:t xml:space="preserve">– Certidão de </w:t>
            </w:r>
            <w:r>
              <w:rPr>
                <w:rFonts w:asciiTheme="majorHAnsi" w:hAnsiTheme="majorHAnsi"/>
              </w:rPr>
              <w:t>f</w:t>
            </w:r>
            <w:r w:rsidRPr="00306181">
              <w:rPr>
                <w:rFonts w:asciiTheme="majorHAnsi" w:hAnsiTheme="majorHAnsi"/>
              </w:rPr>
              <w:t>requência do Curso de Graduação em Pedagogia.</w:t>
            </w:r>
          </w:p>
          <w:p w:rsidR="006C6CB0" w:rsidRPr="00467A93" w:rsidRDefault="006C6CB0" w:rsidP="00306181">
            <w:pPr>
              <w:autoSpaceDE w:val="0"/>
              <w:autoSpaceDN w:val="0"/>
              <w:adjustRightInd w:val="0"/>
              <w:jc w:val="both"/>
              <w:rPr>
                <w:rFonts w:asciiTheme="majorHAnsi" w:hAnsiTheme="majorHAnsi"/>
                <w:highlight w:val="yellow"/>
              </w:rPr>
            </w:pPr>
          </w:p>
        </w:tc>
        <w:tc>
          <w:tcPr>
            <w:tcW w:w="0" w:type="auto"/>
            <w:shd w:val="clear" w:color="auto" w:fill="auto"/>
            <w:vAlign w:val="center"/>
          </w:tcPr>
          <w:p w:rsidR="006C6CB0" w:rsidRPr="006C6CB0" w:rsidRDefault="006C6CB0" w:rsidP="00B317EB">
            <w:pPr>
              <w:autoSpaceDE w:val="0"/>
              <w:autoSpaceDN w:val="0"/>
              <w:adjustRightInd w:val="0"/>
              <w:jc w:val="center"/>
              <w:rPr>
                <w:rFonts w:asciiTheme="majorHAnsi" w:hAnsiTheme="majorHAnsi"/>
                <w:bCs/>
              </w:rPr>
            </w:pPr>
            <w:r w:rsidRPr="006C6CB0">
              <w:rPr>
                <w:rFonts w:asciiTheme="majorHAnsi" w:hAnsiTheme="majorHAnsi"/>
                <w:bCs/>
              </w:rPr>
              <w:t>Proporcional ao Vencimento na época da contratação</w:t>
            </w:r>
          </w:p>
        </w:tc>
      </w:tr>
      <w:tr w:rsidR="006C6CB0" w:rsidRPr="00E05754" w:rsidTr="00B317EB">
        <w:tc>
          <w:tcPr>
            <w:tcW w:w="2167" w:type="dxa"/>
            <w:shd w:val="clear" w:color="auto" w:fill="auto"/>
            <w:vAlign w:val="center"/>
          </w:tcPr>
          <w:p w:rsidR="006C6CB0" w:rsidRPr="00E05754" w:rsidRDefault="006C6CB0" w:rsidP="00B317EB">
            <w:pPr>
              <w:autoSpaceDE w:val="0"/>
              <w:autoSpaceDN w:val="0"/>
              <w:adjustRightInd w:val="0"/>
              <w:jc w:val="both"/>
              <w:rPr>
                <w:rFonts w:asciiTheme="majorHAnsi" w:hAnsiTheme="majorHAnsi"/>
              </w:rPr>
            </w:pPr>
            <w:r w:rsidRPr="00E05754">
              <w:rPr>
                <w:rFonts w:asciiTheme="majorHAnsi" w:hAnsiTheme="majorHAnsi"/>
              </w:rPr>
              <w:t>Professor de Educação Física</w:t>
            </w:r>
          </w:p>
        </w:tc>
        <w:tc>
          <w:tcPr>
            <w:tcW w:w="3678" w:type="dxa"/>
            <w:shd w:val="clear" w:color="auto" w:fill="auto"/>
            <w:vAlign w:val="center"/>
          </w:tcPr>
          <w:p w:rsidR="006C6CB0" w:rsidRDefault="006C6CB0" w:rsidP="00306181">
            <w:pPr>
              <w:autoSpaceDE w:val="0"/>
              <w:autoSpaceDN w:val="0"/>
              <w:adjustRightInd w:val="0"/>
              <w:jc w:val="both"/>
              <w:rPr>
                <w:rFonts w:asciiTheme="majorHAnsi" w:hAnsiTheme="majorHAnsi"/>
              </w:rPr>
            </w:pPr>
            <w:r w:rsidRPr="00306181">
              <w:rPr>
                <w:rFonts w:asciiTheme="majorHAnsi" w:hAnsiTheme="majorHAnsi"/>
              </w:rPr>
              <w:t>H</w:t>
            </w:r>
            <w:r>
              <w:rPr>
                <w:rFonts w:asciiTheme="majorHAnsi" w:hAnsiTheme="majorHAnsi"/>
              </w:rPr>
              <w:t>ABILITADO - P</w:t>
            </w:r>
            <w:r w:rsidRPr="00306181">
              <w:rPr>
                <w:rFonts w:asciiTheme="majorHAnsi" w:hAnsiTheme="majorHAnsi"/>
              </w:rPr>
              <w:t>ortador de certificado de conclusão de curso superior com licenciatura ou bacharelado em Educação Física.</w:t>
            </w:r>
          </w:p>
          <w:p w:rsidR="006C6CB0" w:rsidRPr="00306181" w:rsidRDefault="006C6CB0" w:rsidP="00306181">
            <w:pPr>
              <w:autoSpaceDE w:val="0"/>
              <w:autoSpaceDN w:val="0"/>
              <w:adjustRightInd w:val="0"/>
              <w:jc w:val="both"/>
              <w:rPr>
                <w:rFonts w:asciiTheme="majorHAnsi" w:hAnsiTheme="majorHAnsi"/>
              </w:rPr>
            </w:pPr>
          </w:p>
          <w:p w:rsidR="006C6CB0" w:rsidRDefault="006C6CB0" w:rsidP="00A107EE">
            <w:pPr>
              <w:autoSpaceDE w:val="0"/>
              <w:autoSpaceDN w:val="0"/>
              <w:adjustRightInd w:val="0"/>
              <w:jc w:val="both"/>
              <w:rPr>
                <w:rFonts w:asciiTheme="majorHAnsi" w:hAnsiTheme="majorHAnsi"/>
              </w:rPr>
            </w:pPr>
            <w:r w:rsidRPr="00306181">
              <w:rPr>
                <w:rFonts w:asciiTheme="majorHAnsi" w:hAnsiTheme="majorHAnsi"/>
              </w:rPr>
              <w:t>N</w:t>
            </w:r>
            <w:r>
              <w:rPr>
                <w:rFonts w:asciiTheme="majorHAnsi" w:hAnsiTheme="majorHAnsi"/>
              </w:rPr>
              <w:t>ÃO HABILITADO -</w:t>
            </w:r>
            <w:r w:rsidRPr="00306181">
              <w:rPr>
                <w:rFonts w:asciiTheme="majorHAnsi" w:hAnsiTheme="majorHAnsi"/>
              </w:rPr>
              <w:t xml:space="preserve">Certidão de </w:t>
            </w:r>
            <w:r>
              <w:rPr>
                <w:rFonts w:asciiTheme="majorHAnsi" w:hAnsiTheme="majorHAnsi"/>
              </w:rPr>
              <w:t>f</w:t>
            </w:r>
            <w:r w:rsidRPr="00306181">
              <w:rPr>
                <w:rFonts w:asciiTheme="majorHAnsi" w:hAnsiTheme="majorHAnsi"/>
              </w:rPr>
              <w:t>reqüência do Curso de Graduação em Licenciatura ou bacharelado em Educação Física.</w:t>
            </w:r>
          </w:p>
          <w:p w:rsidR="006C6CB0" w:rsidRPr="00467A93" w:rsidRDefault="006C6CB0" w:rsidP="00A107EE">
            <w:pPr>
              <w:autoSpaceDE w:val="0"/>
              <w:autoSpaceDN w:val="0"/>
              <w:adjustRightInd w:val="0"/>
              <w:jc w:val="both"/>
              <w:rPr>
                <w:rFonts w:asciiTheme="majorHAnsi" w:hAnsiTheme="majorHAnsi"/>
                <w:highlight w:val="yellow"/>
              </w:rPr>
            </w:pPr>
          </w:p>
        </w:tc>
        <w:tc>
          <w:tcPr>
            <w:tcW w:w="0" w:type="auto"/>
            <w:shd w:val="clear" w:color="auto" w:fill="auto"/>
            <w:vAlign w:val="center"/>
          </w:tcPr>
          <w:p w:rsidR="006C6CB0" w:rsidRPr="006C6CB0" w:rsidRDefault="006C6CB0" w:rsidP="005F6D30">
            <w:pPr>
              <w:autoSpaceDE w:val="0"/>
              <w:autoSpaceDN w:val="0"/>
              <w:adjustRightInd w:val="0"/>
              <w:jc w:val="center"/>
              <w:rPr>
                <w:rFonts w:asciiTheme="majorHAnsi" w:hAnsiTheme="majorHAnsi"/>
                <w:bCs/>
              </w:rPr>
            </w:pPr>
            <w:r w:rsidRPr="006C6CB0">
              <w:rPr>
                <w:rFonts w:asciiTheme="majorHAnsi" w:hAnsiTheme="majorHAnsi"/>
                <w:bCs/>
              </w:rPr>
              <w:t>Proporcional ao Vencimento na época da contratação</w:t>
            </w:r>
          </w:p>
        </w:tc>
      </w:tr>
      <w:tr w:rsidR="006C6CB0" w:rsidRPr="00E05754" w:rsidTr="00B317EB">
        <w:tc>
          <w:tcPr>
            <w:tcW w:w="2167" w:type="dxa"/>
            <w:shd w:val="clear" w:color="auto" w:fill="auto"/>
            <w:vAlign w:val="center"/>
          </w:tcPr>
          <w:p w:rsidR="006C6CB0" w:rsidRPr="00E05754" w:rsidRDefault="006C6CB0" w:rsidP="00B317EB">
            <w:pPr>
              <w:autoSpaceDE w:val="0"/>
              <w:autoSpaceDN w:val="0"/>
              <w:adjustRightInd w:val="0"/>
              <w:jc w:val="both"/>
              <w:rPr>
                <w:rFonts w:asciiTheme="majorHAnsi" w:hAnsiTheme="majorHAnsi"/>
              </w:rPr>
            </w:pPr>
            <w:r>
              <w:rPr>
                <w:rFonts w:asciiTheme="majorHAnsi" w:hAnsiTheme="majorHAnsi"/>
              </w:rPr>
              <w:t>Professor de Artes</w:t>
            </w:r>
          </w:p>
        </w:tc>
        <w:tc>
          <w:tcPr>
            <w:tcW w:w="3678" w:type="dxa"/>
            <w:shd w:val="clear" w:color="auto" w:fill="auto"/>
            <w:vAlign w:val="center"/>
          </w:tcPr>
          <w:p w:rsidR="006C6CB0" w:rsidRPr="00A107EE" w:rsidRDefault="006C6CB0" w:rsidP="00A107EE">
            <w:pPr>
              <w:autoSpaceDE w:val="0"/>
              <w:autoSpaceDN w:val="0"/>
              <w:adjustRightInd w:val="0"/>
              <w:jc w:val="both"/>
              <w:rPr>
                <w:rFonts w:asciiTheme="majorHAnsi" w:hAnsiTheme="majorHAnsi"/>
              </w:rPr>
            </w:pPr>
            <w:r w:rsidRPr="00A107EE">
              <w:rPr>
                <w:rFonts w:asciiTheme="majorHAnsi" w:hAnsiTheme="majorHAnsi"/>
              </w:rPr>
              <w:t>H</w:t>
            </w:r>
            <w:r>
              <w:rPr>
                <w:rFonts w:asciiTheme="majorHAnsi" w:hAnsiTheme="majorHAnsi"/>
              </w:rPr>
              <w:t xml:space="preserve">ABILITADO - </w:t>
            </w:r>
            <w:r w:rsidRPr="00A107EE">
              <w:rPr>
                <w:rFonts w:asciiTheme="majorHAnsi" w:hAnsiTheme="majorHAnsi"/>
              </w:rPr>
              <w:t>Portador de certificado de conclusão de curso superior com licenciatura em Artes, licenciatura de Artes</w:t>
            </w:r>
          </w:p>
          <w:p w:rsidR="006C6CB0" w:rsidRDefault="006C6CB0" w:rsidP="00A107EE">
            <w:pPr>
              <w:autoSpaceDE w:val="0"/>
              <w:autoSpaceDN w:val="0"/>
              <w:adjustRightInd w:val="0"/>
              <w:jc w:val="both"/>
              <w:rPr>
                <w:rFonts w:asciiTheme="majorHAnsi" w:hAnsiTheme="majorHAnsi"/>
              </w:rPr>
            </w:pPr>
            <w:r w:rsidRPr="00A107EE">
              <w:rPr>
                <w:rFonts w:asciiTheme="majorHAnsi" w:hAnsiTheme="majorHAnsi"/>
              </w:rPr>
              <w:t>Visuais, ou Educação Artística.</w:t>
            </w:r>
          </w:p>
          <w:p w:rsidR="006C6CB0" w:rsidRPr="00A107EE" w:rsidRDefault="006C6CB0" w:rsidP="00A107EE">
            <w:pPr>
              <w:autoSpaceDE w:val="0"/>
              <w:autoSpaceDN w:val="0"/>
              <w:adjustRightInd w:val="0"/>
              <w:jc w:val="both"/>
              <w:rPr>
                <w:rFonts w:asciiTheme="majorHAnsi" w:hAnsiTheme="majorHAnsi"/>
              </w:rPr>
            </w:pPr>
          </w:p>
          <w:p w:rsidR="006C6CB0" w:rsidRPr="00A107EE" w:rsidRDefault="006C6CB0" w:rsidP="00A107EE">
            <w:pPr>
              <w:autoSpaceDE w:val="0"/>
              <w:autoSpaceDN w:val="0"/>
              <w:adjustRightInd w:val="0"/>
              <w:jc w:val="both"/>
              <w:rPr>
                <w:rFonts w:asciiTheme="majorHAnsi" w:hAnsiTheme="majorHAnsi"/>
              </w:rPr>
            </w:pPr>
            <w:r w:rsidRPr="00A107EE">
              <w:rPr>
                <w:rFonts w:asciiTheme="majorHAnsi" w:hAnsiTheme="majorHAnsi"/>
              </w:rPr>
              <w:t>Não H</w:t>
            </w:r>
            <w:r>
              <w:rPr>
                <w:rFonts w:asciiTheme="majorHAnsi" w:hAnsiTheme="majorHAnsi"/>
              </w:rPr>
              <w:t xml:space="preserve">ABILITADO </w:t>
            </w:r>
            <w:r w:rsidRPr="00A107EE">
              <w:rPr>
                <w:rFonts w:asciiTheme="majorHAnsi" w:hAnsiTheme="majorHAnsi"/>
              </w:rPr>
              <w:t xml:space="preserve">– Certidão de </w:t>
            </w:r>
            <w:r>
              <w:rPr>
                <w:rFonts w:asciiTheme="majorHAnsi" w:hAnsiTheme="majorHAnsi"/>
              </w:rPr>
              <w:t>f</w:t>
            </w:r>
            <w:r w:rsidRPr="00A107EE">
              <w:rPr>
                <w:rFonts w:asciiTheme="majorHAnsi" w:hAnsiTheme="majorHAnsi"/>
              </w:rPr>
              <w:t>reqüência do Curso de Graduação emlicenciatura em Artes, licenciatura de Artes</w:t>
            </w:r>
          </w:p>
          <w:p w:rsidR="006C6CB0" w:rsidRDefault="006C6CB0" w:rsidP="00A107EE">
            <w:pPr>
              <w:autoSpaceDE w:val="0"/>
              <w:autoSpaceDN w:val="0"/>
              <w:adjustRightInd w:val="0"/>
              <w:jc w:val="both"/>
              <w:rPr>
                <w:rFonts w:asciiTheme="majorHAnsi" w:hAnsiTheme="majorHAnsi"/>
              </w:rPr>
            </w:pPr>
            <w:r w:rsidRPr="00A107EE">
              <w:rPr>
                <w:rFonts w:asciiTheme="majorHAnsi" w:hAnsiTheme="majorHAnsi"/>
              </w:rPr>
              <w:t>Visuais, ou Educação Artística.</w:t>
            </w:r>
          </w:p>
          <w:p w:rsidR="006C6CB0" w:rsidRPr="00467A93" w:rsidRDefault="006C6CB0" w:rsidP="00A107EE">
            <w:pPr>
              <w:autoSpaceDE w:val="0"/>
              <w:autoSpaceDN w:val="0"/>
              <w:adjustRightInd w:val="0"/>
              <w:jc w:val="both"/>
              <w:rPr>
                <w:rFonts w:asciiTheme="majorHAnsi" w:hAnsiTheme="majorHAnsi"/>
                <w:highlight w:val="yellow"/>
              </w:rPr>
            </w:pPr>
          </w:p>
        </w:tc>
        <w:tc>
          <w:tcPr>
            <w:tcW w:w="0" w:type="auto"/>
            <w:shd w:val="clear" w:color="auto" w:fill="auto"/>
            <w:vAlign w:val="center"/>
          </w:tcPr>
          <w:p w:rsidR="006C6CB0" w:rsidRPr="006C6CB0" w:rsidRDefault="006C6CB0" w:rsidP="005F6D30">
            <w:pPr>
              <w:autoSpaceDE w:val="0"/>
              <w:autoSpaceDN w:val="0"/>
              <w:adjustRightInd w:val="0"/>
              <w:jc w:val="center"/>
              <w:rPr>
                <w:rFonts w:asciiTheme="majorHAnsi" w:hAnsiTheme="majorHAnsi"/>
                <w:bCs/>
              </w:rPr>
            </w:pPr>
            <w:r w:rsidRPr="006C6CB0">
              <w:rPr>
                <w:rFonts w:asciiTheme="majorHAnsi" w:hAnsiTheme="majorHAnsi"/>
                <w:bCs/>
              </w:rPr>
              <w:t>Proporcional ao Vencimento na época da contratação</w:t>
            </w:r>
          </w:p>
        </w:tc>
      </w:tr>
    </w:tbl>
    <w:p w:rsidR="00B317EB" w:rsidRPr="001268F4" w:rsidRDefault="00B317EB" w:rsidP="00B317EB">
      <w:pPr>
        <w:keepNext/>
        <w:ind w:right="-9"/>
        <w:jc w:val="center"/>
        <w:outlineLvl w:val="0"/>
        <w:rPr>
          <w:rFonts w:asciiTheme="majorHAnsi" w:hAnsiTheme="majorHAnsi"/>
          <w:color w:val="FF0000"/>
          <w:sz w:val="22"/>
          <w:szCs w:val="22"/>
        </w:rPr>
      </w:pPr>
    </w:p>
    <w:p w:rsidR="00D36C9B" w:rsidRPr="001268F4" w:rsidRDefault="00D36C9B" w:rsidP="008253A9">
      <w:pPr>
        <w:pStyle w:val="Corpodetexto"/>
        <w:rPr>
          <w:rFonts w:asciiTheme="majorHAnsi" w:hAnsiTheme="majorHAnsi"/>
          <w:color w:val="FF0000"/>
          <w:sz w:val="22"/>
          <w:szCs w:val="22"/>
        </w:rPr>
      </w:pPr>
    </w:p>
    <w:p w:rsidR="00467A93" w:rsidRPr="004141DF" w:rsidRDefault="00467A93">
      <w:pPr>
        <w:spacing w:after="240"/>
        <w:rPr>
          <w:rFonts w:asciiTheme="majorHAnsi" w:hAnsiTheme="majorHAnsi"/>
          <w:color w:val="000000"/>
          <w:sz w:val="22"/>
          <w:szCs w:val="22"/>
        </w:rPr>
      </w:pPr>
    </w:p>
    <w:p w:rsidR="006C6CB0" w:rsidRDefault="006C6CB0">
      <w:pPr>
        <w:spacing w:after="240"/>
        <w:rPr>
          <w:rFonts w:asciiTheme="majorHAnsi" w:hAnsiTheme="majorHAnsi"/>
          <w:color w:val="000000"/>
          <w:sz w:val="22"/>
          <w:szCs w:val="22"/>
        </w:rPr>
      </w:pPr>
      <w:r>
        <w:rPr>
          <w:rFonts w:asciiTheme="majorHAnsi" w:hAnsiTheme="majorHAnsi"/>
          <w:color w:val="000000"/>
          <w:sz w:val="22"/>
          <w:szCs w:val="22"/>
        </w:rPr>
        <w:br w:type="page"/>
      </w:r>
    </w:p>
    <w:p w:rsidR="00FE7AAA" w:rsidRPr="001268F4" w:rsidRDefault="00FE7AAA" w:rsidP="009F35EC">
      <w:pPr>
        <w:keepNext/>
        <w:widowControl w:val="0"/>
        <w:ind w:right="-9"/>
        <w:jc w:val="center"/>
        <w:outlineLvl w:val="3"/>
        <w:rPr>
          <w:rFonts w:asciiTheme="majorHAnsi" w:hAnsiTheme="majorHAnsi"/>
          <w:color w:val="000000"/>
          <w:sz w:val="22"/>
          <w:szCs w:val="22"/>
        </w:rPr>
      </w:pPr>
      <w:r w:rsidRPr="001268F4">
        <w:rPr>
          <w:rFonts w:asciiTheme="majorHAnsi" w:hAnsiTheme="majorHAnsi"/>
          <w:color w:val="000000"/>
          <w:sz w:val="22"/>
          <w:szCs w:val="22"/>
        </w:rPr>
        <w:lastRenderedPageBreak/>
        <w:t>ANEXO II</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CONTEÚDO PROGRAMÁTICO DA PROVA ESCRITA</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both"/>
        <w:rPr>
          <w:rFonts w:asciiTheme="majorHAnsi" w:hAnsiTheme="majorHAnsi"/>
          <w:b/>
          <w:color w:val="000000"/>
          <w:sz w:val="22"/>
          <w:szCs w:val="22"/>
          <w:u w:val="single"/>
        </w:rPr>
      </w:pPr>
      <w:r w:rsidRPr="001268F4">
        <w:rPr>
          <w:rFonts w:asciiTheme="majorHAnsi" w:hAnsiTheme="majorHAnsi"/>
          <w:b/>
          <w:color w:val="000000"/>
          <w:sz w:val="22"/>
          <w:szCs w:val="22"/>
          <w:u w:val="single"/>
        </w:rPr>
        <w:t>1 – LÍNGUA PORTUGUESA:</w:t>
      </w:r>
    </w:p>
    <w:p w:rsidR="00FE7AAA" w:rsidRPr="001268F4" w:rsidRDefault="00FE7AAA" w:rsidP="009F35EC">
      <w:pPr>
        <w:autoSpaceDE w:val="0"/>
        <w:autoSpaceDN w:val="0"/>
        <w:adjustRightInd w:val="0"/>
        <w:spacing w:before="120"/>
        <w:jc w:val="both"/>
        <w:rPr>
          <w:rFonts w:asciiTheme="majorHAnsi" w:hAnsiTheme="majorHAnsi"/>
          <w:color w:val="000000"/>
          <w:sz w:val="22"/>
          <w:szCs w:val="22"/>
        </w:rPr>
      </w:pPr>
      <w:r w:rsidRPr="001268F4">
        <w:rPr>
          <w:rFonts w:asciiTheme="majorHAnsi" w:hAnsiTheme="majorHAnsi"/>
          <w:bCs/>
          <w:color w:val="000000"/>
          <w:sz w:val="22"/>
          <w:szCs w:val="22"/>
        </w:rPr>
        <w:t>Compreensão de textos–T</w:t>
      </w:r>
      <w:r w:rsidRPr="001268F4">
        <w:rPr>
          <w:rFonts w:asciiTheme="majorHAnsi" w:hAnsiTheme="majorHAnsi"/>
          <w:color w:val="000000"/>
          <w:sz w:val="22"/>
          <w:szCs w:val="22"/>
        </w:rPr>
        <w:t xml:space="preserve">extos não literários de diversos tipos, textos literários de autores brasileiros: crônica, conto, novela, romance, poema, teatro. </w:t>
      </w:r>
      <w:r w:rsidRPr="001268F4">
        <w:rPr>
          <w:rFonts w:asciiTheme="majorHAnsi" w:hAnsiTheme="majorHAnsi"/>
          <w:bCs/>
          <w:color w:val="000000"/>
          <w:sz w:val="22"/>
          <w:szCs w:val="22"/>
        </w:rPr>
        <w:t>Literatura –</w:t>
      </w:r>
      <w:r w:rsidRPr="001268F4">
        <w:rPr>
          <w:rFonts w:asciiTheme="majorHAnsi" w:hAnsiTheme="majorHAnsi"/>
          <w:color w:val="000000"/>
          <w:sz w:val="22"/>
          <w:szCs w:val="22"/>
        </w:rPr>
        <w:t xml:space="preserve">A literatura brasileira: das origens aos nossos dias. </w:t>
      </w:r>
      <w:r w:rsidRPr="001268F4">
        <w:rPr>
          <w:rFonts w:asciiTheme="majorHAnsi" w:hAnsiTheme="majorHAnsi"/>
          <w:bCs/>
          <w:color w:val="000000"/>
          <w:sz w:val="22"/>
          <w:szCs w:val="22"/>
        </w:rPr>
        <w:t>Conhecimento linguístico–</w:t>
      </w:r>
      <w:r w:rsidRPr="001268F4">
        <w:rPr>
          <w:rFonts w:asciiTheme="majorHAnsi" w:hAnsiTheme="majorHAnsi"/>
          <w:color w:val="000000"/>
          <w:sz w:val="22"/>
          <w:szCs w:val="22"/>
        </w:rPr>
        <w:t>Morfossintaxe: o nome e seus determinantes. O verbo. As palavras de relação – Estrutura do período, da oração e da frase – Concordância nominal e verbal – Regência nominal e verbal – Colocação pronominal – Estrutura do parágrafo – Ortografia, acentuação e pontuação. Estilística: Denotação e conotação. Figuras de linguagem: figuras de palavras, figuras de sintaxe e figuras de pensamento.</w:t>
      </w:r>
    </w:p>
    <w:p w:rsidR="00FE7AAA" w:rsidRPr="001268F4" w:rsidRDefault="00FE7AAA" w:rsidP="009F35EC">
      <w:pPr>
        <w:jc w:val="both"/>
        <w:rPr>
          <w:rFonts w:asciiTheme="majorHAnsi" w:hAnsiTheme="majorHAnsi"/>
          <w:b/>
          <w:bCs/>
          <w:color w:val="000000"/>
          <w:sz w:val="22"/>
          <w:szCs w:val="22"/>
          <w:u w:val="single"/>
        </w:rPr>
      </w:pPr>
    </w:p>
    <w:p w:rsidR="00FE7AAA" w:rsidRPr="001268F4" w:rsidRDefault="00FE7AAA" w:rsidP="009F35EC">
      <w:pPr>
        <w:tabs>
          <w:tab w:val="left" w:pos="1132"/>
        </w:tabs>
        <w:jc w:val="both"/>
        <w:rPr>
          <w:rFonts w:asciiTheme="majorHAnsi" w:hAnsiTheme="majorHAnsi"/>
          <w:b/>
          <w:color w:val="000000"/>
          <w:sz w:val="22"/>
          <w:szCs w:val="22"/>
          <w:u w:val="single"/>
        </w:rPr>
      </w:pPr>
      <w:r w:rsidRPr="001268F4">
        <w:rPr>
          <w:rFonts w:asciiTheme="majorHAnsi" w:hAnsiTheme="majorHAnsi"/>
          <w:b/>
          <w:color w:val="000000"/>
          <w:sz w:val="22"/>
          <w:szCs w:val="22"/>
          <w:u w:val="single"/>
        </w:rPr>
        <w:t>2 – CONHECIMENTOS GERAIS/ATUALIDADES:</w:t>
      </w:r>
    </w:p>
    <w:p w:rsidR="00FE7AAA" w:rsidRPr="001268F4" w:rsidRDefault="00FE7AAA" w:rsidP="009F35EC">
      <w:pPr>
        <w:spacing w:before="120"/>
        <w:jc w:val="both"/>
        <w:rPr>
          <w:rFonts w:asciiTheme="majorHAnsi" w:hAnsiTheme="majorHAnsi"/>
          <w:iCs/>
          <w:color w:val="000000"/>
          <w:sz w:val="22"/>
          <w:szCs w:val="22"/>
        </w:rPr>
      </w:pPr>
      <w:r w:rsidRPr="001268F4">
        <w:rPr>
          <w:rFonts w:asciiTheme="majorHAnsi" w:hAnsiTheme="majorHAnsi"/>
          <w:iCs/>
          <w:color w:val="000000"/>
          <w:sz w:val="22"/>
          <w:szCs w:val="22"/>
        </w:rPr>
        <w:t xml:space="preserve">História e geografia do Brasil, de Santa Catarina e de </w:t>
      </w:r>
      <w:r w:rsidR="004216C8">
        <w:rPr>
          <w:rFonts w:asciiTheme="majorHAnsi" w:hAnsiTheme="majorHAnsi"/>
          <w:iCs/>
          <w:color w:val="000000"/>
          <w:sz w:val="22"/>
          <w:szCs w:val="22"/>
        </w:rPr>
        <w:t>Vitor Meireles</w:t>
      </w:r>
      <w:r w:rsidRPr="001268F4">
        <w:rPr>
          <w:rFonts w:asciiTheme="majorHAnsi" w:hAnsiTheme="majorHAnsi"/>
          <w:iCs/>
          <w:color w:val="000000"/>
          <w:sz w:val="22"/>
          <w:szCs w:val="22"/>
        </w:rPr>
        <w:t xml:space="preserve">. Aspectos econômicos, políticos e sociais do mundo, do Brasil, de Santa Catarina e de </w:t>
      </w:r>
      <w:r w:rsidR="0062158F" w:rsidRPr="00C76D41">
        <w:rPr>
          <w:rFonts w:asciiTheme="majorHAnsi" w:hAnsiTheme="majorHAnsi"/>
          <w:iCs/>
          <w:sz w:val="22"/>
          <w:szCs w:val="36"/>
        </w:rPr>
        <w:t>Vitor Meireles</w:t>
      </w:r>
      <w:r w:rsidRPr="00C76D41">
        <w:rPr>
          <w:rFonts w:asciiTheme="majorHAnsi" w:hAnsiTheme="majorHAnsi"/>
          <w:iCs/>
          <w:sz w:val="22"/>
          <w:szCs w:val="36"/>
        </w:rPr>
        <w:t>.</w:t>
      </w:r>
      <w:r w:rsidRPr="00C76D41">
        <w:rPr>
          <w:rFonts w:asciiTheme="majorHAnsi" w:hAnsiTheme="majorHAnsi"/>
          <w:iCs/>
          <w:color w:val="000000"/>
          <w:sz w:val="14"/>
          <w:szCs w:val="22"/>
        </w:rPr>
        <w:t xml:space="preserve"> </w:t>
      </w:r>
      <w:r w:rsidRPr="001268F4">
        <w:rPr>
          <w:rFonts w:asciiTheme="majorHAnsi" w:hAnsiTheme="majorHAnsi"/>
          <w:iCs/>
          <w:color w:val="000000"/>
          <w:sz w:val="22"/>
          <w:szCs w:val="22"/>
        </w:rPr>
        <w:t>Atualidades do Brasil e do mundo. Esportes, turismo e lazer. Economia mundial, nacional, estadual e municipal. Lei Org</w:t>
      </w:r>
      <w:r w:rsidRPr="001268F4">
        <w:rPr>
          <w:rFonts w:asciiTheme="majorHAnsi" w:hAnsiTheme="majorHAnsi"/>
          <w:color w:val="000000"/>
          <w:sz w:val="22"/>
          <w:szCs w:val="22"/>
        </w:rPr>
        <w:t>ânica do Município.</w:t>
      </w:r>
    </w:p>
    <w:p w:rsidR="00FE7AAA" w:rsidRPr="001268F4" w:rsidRDefault="00FE7AAA" w:rsidP="009F35EC">
      <w:pPr>
        <w:jc w:val="both"/>
        <w:rPr>
          <w:rFonts w:asciiTheme="majorHAnsi" w:hAnsiTheme="majorHAnsi"/>
          <w:b/>
          <w:color w:val="000000"/>
          <w:sz w:val="22"/>
          <w:szCs w:val="22"/>
          <w:u w:val="single"/>
        </w:rPr>
      </w:pPr>
    </w:p>
    <w:p w:rsidR="00FE7AAA" w:rsidRPr="001268F4" w:rsidRDefault="00FE7AAA" w:rsidP="009F35EC">
      <w:pPr>
        <w:jc w:val="both"/>
        <w:rPr>
          <w:rFonts w:asciiTheme="majorHAnsi" w:hAnsiTheme="majorHAnsi"/>
          <w:b/>
          <w:color w:val="000000"/>
          <w:sz w:val="22"/>
          <w:szCs w:val="22"/>
          <w:u w:val="single"/>
        </w:rPr>
      </w:pPr>
      <w:r w:rsidRPr="001268F4">
        <w:rPr>
          <w:rFonts w:asciiTheme="majorHAnsi" w:hAnsiTheme="majorHAnsi"/>
          <w:b/>
          <w:color w:val="000000"/>
          <w:sz w:val="22"/>
          <w:szCs w:val="22"/>
          <w:u w:val="single"/>
        </w:rPr>
        <w:t>3 – RACIOCÍNIO LÓGICO (MATEMÁTICA):</w:t>
      </w:r>
    </w:p>
    <w:p w:rsidR="00FE7AAA" w:rsidRPr="001268F4" w:rsidRDefault="00FE7AAA" w:rsidP="009F35EC">
      <w:pPr>
        <w:jc w:val="both"/>
        <w:rPr>
          <w:rFonts w:asciiTheme="majorHAnsi" w:hAnsiTheme="majorHAnsi"/>
          <w:color w:val="000000"/>
          <w:sz w:val="22"/>
          <w:szCs w:val="22"/>
        </w:rPr>
      </w:pPr>
      <w:r w:rsidRPr="001268F4">
        <w:rPr>
          <w:rFonts w:asciiTheme="majorHAnsi" w:hAnsiTheme="majorHAnsi"/>
          <w:color w:val="000000"/>
          <w:sz w:val="22"/>
          <w:szCs w:val="22"/>
        </w:rPr>
        <w:t>Raciocínio lógico em regras de três, simples e compostas; equações de 1º e de 2º grau; cálculo de juros simples e juros compostos; razão e proporção; regra de 3 simples e composta; resolução de problemas; progressão aritmética e geométrica e análise combinatória; medidas: de valor, de tempo,  de área e de volume; raciocínio seqüencial; orientação espacial e temporal; problemas e operações matemáticas que afiram o raciocínio lógico dos concorrentes. Conjuntos números naturais múltiplos e divisores; números inteiros; números racionais; números reais; sistema de numeração decimal; Operações fundamentais; Sistema métrico decimal de medidas de: comprimento, superfície, volume, capacidade, massa e tempo; equações; Inequações e sistemas de 1º e 2º graus; matrizes e determinantes; Razões e proporções; estatística; análise combinatória; probabilidade; matemática financeira; porcentagens; Cálculo algébrico; Potenciação e radiciação; Funções de 1º e 2º graus; Função modular; Progressões (PA e PG); Geometrias.</w:t>
      </w:r>
    </w:p>
    <w:p w:rsidR="00FE7AAA" w:rsidRPr="001268F4" w:rsidRDefault="00FE7AAA" w:rsidP="009F35EC">
      <w:pPr>
        <w:ind w:right="-9"/>
        <w:jc w:val="both"/>
        <w:rPr>
          <w:rFonts w:asciiTheme="majorHAnsi" w:hAnsiTheme="majorHAnsi"/>
          <w:b/>
          <w:color w:val="000000"/>
          <w:sz w:val="22"/>
          <w:szCs w:val="22"/>
          <w:u w:val="single"/>
        </w:rPr>
      </w:pPr>
    </w:p>
    <w:p w:rsidR="00FE7AAA" w:rsidRPr="001268F4" w:rsidRDefault="00FE7AAA" w:rsidP="009F35EC">
      <w:pPr>
        <w:ind w:right="-9"/>
        <w:jc w:val="both"/>
        <w:rPr>
          <w:rFonts w:asciiTheme="majorHAnsi" w:hAnsiTheme="majorHAnsi"/>
          <w:b/>
          <w:color w:val="000000"/>
          <w:sz w:val="22"/>
          <w:szCs w:val="22"/>
        </w:rPr>
      </w:pPr>
      <w:r w:rsidRPr="001268F4">
        <w:rPr>
          <w:rFonts w:asciiTheme="majorHAnsi" w:hAnsiTheme="majorHAnsi"/>
          <w:b/>
          <w:color w:val="000000"/>
          <w:sz w:val="22"/>
          <w:szCs w:val="22"/>
          <w:u w:val="single"/>
        </w:rPr>
        <w:t>4 – CONHECIMENTOS ESPECÍFICOS:</w:t>
      </w:r>
    </w:p>
    <w:p w:rsidR="00FE7AAA" w:rsidRPr="001268F4" w:rsidRDefault="00FE7AAA" w:rsidP="009F35EC">
      <w:pPr>
        <w:ind w:right="-9"/>
        <w:jc w:val="both"/>
        <w:rPr>
          <w:rFonts w:asciiTheme="majorHAnsi" w:hAnsiTheme="majorHAnsi"/>
          <w:b/>
          <w:color w:val="000000"/>
          <w:sz w:val="22"/>
          <w:szCs w:val="22"/>
        </w:rPr>
      </w:pPr>
    </w:p>
    <w:p w:rsidR="002D552B" w:rsidRPr="001268F4" w:rsidRDefault="002D552B" w:rsidP="00D0513E">
      <w:pPr>
        <w:pStyle w:val="Corpodetexto"/>
        <w:spacing w:after="0"/>
        <w:jc w:val="both"/>
        <w:rPr>
          <w:rFonts w:asciiTheme="majorHAnsi" w:hAnsiTheme="majorHAnsi"/>
          <w:b/>
          <w:color w:val="000000"/>
          <w:sz w:val="22"/>
          <w:szCs w:val="22"/>
        </w:rPr>
      </w:pPr>
      <w:r w:rsidRPr="001268F4">
        <w:rPr>
          <w:rFonts w:asciiTheme="majorHAnsi" w:hAnsiTheme="majorHAnsi"/>
          <w:b/>
          <w:color w:val="000000"/>
          <w:sz w:val="22"/>
          <w:szCs w:val="22"/>
        </w:rPr>
        <w:t xml:space="preserve">4.1. Professor </w:t>
      </w:r>
      <w:r w:rsidR="00467A93">
        <w:rPr>
          <w:rFonts w:asciiTheme="majorHAnsi" w:hAnsiTheme="majorHAnsi"/>
          <w:b/>
          <w:color w:val="000000"/>
          <w:sz w:val="22"/>
          <w:szCs w:val="22"/>
        </w:rPr>
        <w:t>de Educação Infantil e Anos Iniciais</w:t>
      </w:r>
      <w:r w:rsidRPr="001268F4">
        <w:rPr>
          <w:rFonts w:asciiTheme="majorHAnsi" w:hAnsiTheme="majorHAnsi"/>
          <w:b/>
          <w:color w:val="000000"/>
          <w:sz w:val="22"/>
          <w:szCs w:val="22"/>
        </w:rPr>
        <w:t>:</w:t>
      </w:r>
    </w:p>
    <w:p w:rsidR="002D552B" w:rsidRPr="001268F4" w:rsidRDefault="002D552B" w:rsidP="002D552B">
      <w:pPr>
        <w:ind w:right="-9"/>
        <w:jc w:val="both"/>
        <w:rPr>
          <w:rFonts w:asciiTheme="majorHAnsi" w:hAnsiTheme="majorHAnsi"/>
          <w:color w:val="000000"/>
          <w:sz w:val="22"/>
          <w:szCs w:val="22"/>
        </w:rPr>
      </w:pPr>
      <w:r w:rsidRPr="001268F4">
        <w:rPr>
          <w:rFonts w:asciiTheme="majorHAnsi" w:hAnsiTheme="majorHAnsi"/>
          <w:color w:val="000000"/>
          <w:sz w:val="22"/>
          <w:szCs w:val="22"/>
        </w:rPr>
        <w:t>Educação no mundo atual, Relacionamento Professor x Aluno, Função e papel da escola, Problemas de aprendizagem, Fatores físicos, psíquicos e sociais, Recreação: Atividades recreativas, Aprendizagem: Leitura/Escrita, Didática: métodos, técnicas, livro didático, recursos/material didático, Processo Ensino-aprendizagem: avaliação, recuperação, Planejamento de aula: habilidade objetivos à avaliação, Métodos e processos no ensino da leitura, Desenvolvimento da linguagem oral, escrita, audição e leitura, métodos, técnicas e habilidades, Instrumentos/Atividades Pedagógicas, Lei de Diretrizes e Bases - LDB, Métodos de Alfabetização, Tendências Pedagógicas, Papel do Professor, Decroly, Maria Montessouri, Freinet, Rosseau, Vygotsky, Piaget, Psicologia da Educação. Psicologia da Aprendizagem e do Desenvolvimento; Didática Geral. Novas diretrizes curriculares para o ensino fundamental, PCN Parâmetros Curriculares Nacionais, LDB.</w:t>
      </w:r>
    </w:p>
    <w:p w:rsidR="002D552B" w:rsidRPr="001268F4" w:rsidRDefault="002D552B" w:rsidP="00D0513E">
      <w:pPr>
        <w:pStyle w:val="Corpodetexto"/>
        <w:spacing w:after="0"/>
        <w:jc w:val="both"/>
        <w:rPr>
          <w:rFonts w:asciiTheme="majorHAnsi" w:hAnsiTheme="majorHAnsi"/>
          <w:b/>
          <w:color w:val="000000"/>
          <w:sz w:val="22"/>
          <w:szCs w:val="22"/>
        </w:rPr>
      </w:pPr>
    </w:p>
    <w:p w:rsidR="002D552B" w:rsidRPr="001268F4" w:rsidRDefault="002D552B" w:rsidP="00D0513E">
      <w:pPr>
        <w:pStyle w:val="Corpodetexto"/>
        <w:spacing w:after="0"/>
        <w:jc w:val="both"/>
        <w:rPr>
          <w:rFonts w:asciiTheme="majorHAnsi" w:hAnsiTheme="majorHAnsi"/>
          <w:b/>
          <w:color w:val="000000"/>
          <w:sz w:val="22"/>
          <w:szCs w:val="22"/>
        </w:rPr>
      </w:pPr>
      <w:r w:rsidRPr="001268F4">
        <w:rPr>
          <w:rFonts w:asciiTheme="majorHAnsi" w:hAnsiTheme="majorHAnsi"/>
          <w:b/>
          <w:color w:val="000000"/>
          <w:sz w:val="22"/>
          <w:szCs w:val="22"/>
        </w:rPr>
        <w:lastRenderedPageBreak/>
        <w:t>4.2. Professor Artes:</w:t>
      </w:r>
    </w:p>
    <w:p w:rsidR="002D552B" w:rsidRPr="001268F4" w:rsidRDefault="002D552B" w:rsidP="002D552B">
      <w:pPr>
        <w:ind w:right="-9"/>
        <w:jc w:val="both"/>
        <w:rPr>
          <w:rFonts w:asciiTheme="majorHAnsi" w:hAnsiTheme="majorHAnsi"/>
          <w:color w:val="000000"/>
          <w:sz w:val="22"/>
          <w:szCs w:val="22"/>
        </w:rPr>
      </w:pPr>
      <w:r w:rsidRPr="001268F4">
        <w:rPr>
          <w:rFonts w:asciiTheme="majorHAnsi" w:hAnsiTheme="majorHAnsi"/>
          <w:color w:val="000000"/>
          <w:sz w:val="22"/>
          <w:szCs w:val="22"/>
        </w:rPr>
        <w:t>Artes visuais: elementos de visualidade e suas relações; comunicação na contemporaneidade; - Artes Plásticas: História geral das artes; história e ensino das artes no Brasil; - Artes: Conceitos e generalidades, fatos históricos, sua importância no contexto educacional no Brasil e no Mundo; - Pintores Brasileiros.</w:t>
      </w:r>
    </w:p>
    <w:p w:rsidR="002D552B" w:rsidRPr="001268F4" w:rsidRDefault="002D552B" w:rsidP="00D0513E">
      <w:pPr>
        <w:pStyle w:val="Corpodetexto"/>
        <w:spacing w:after="0"/>
        <w:jc w:val="both"/>
        <w:rPr>
          <w:rFonts w:asciiTheme="majorHAnsi" w:hAnsiTheme="majorHAnsi"/>
          <w:b/>
          <w:color w:val="000000"/>
          <w:sz w:val="22"/>
          <w:szCs w:val="22"/>
        </w:rPr>
      </w:pPr>
    </w:p>
    <w:p w:rsidR="002D552B" w:rsidRPr="001268F4" w:rsidRDefault="002D552B" w:rsidP="00D24872">
      <w:pPr>
        <w:pStyle w:val="Corpodetexto"/>
        <w:spacing w:after="0"/>
        <w:jc w:val="both"/>
        <w:rPr>
          <w:rFonts w:asciiTheme="majorHAnsi" w:hAnsiTheme="majorHAnsi"/>
          <w:b/>
          <w:color w:val="000000"/>
          <w:sz w:val="22"/>
          <w:szCs w:val="22"/>
        </w:rPr>
      </w:pPr>
      <w:r w:rsidRPr="001268F4">
        <w:rPr>
          <w:rFonts w:asciiTheme="majorHAnsi" w:hAnsiTheme="majorHAnsi"/>
          <w:b/>
          <w:color w:val="000000"/>
          <w:sz w:val="22"/>
          <w:szCs w:val="22"/>
        </w:rPr>
        <w:t>4.3</w:t>
      </w:r>
      <w:r w:rsidR="00B317EB">
        <w:rPr>
          <w:rFonts w:asciiTheme="majorHAnsi" w:hAnsiTheme="majorHAnsi"/>
          <w:b/>
          <w:color w:val="000000"/>
          <w:sz w:val="22"/>
          <w:szCs w:val="22"/>
        </w:rPr>
        <w:t>.</w:t>
      </w:r>
      <w:r w:rsidR="009937B1" w:rsidRPr="001268F4">
        <w:rPr>
          <w:rFonts w:asciiTheme="majorHAnsi" w:hAnsiTheme="majorHAnsi"/>
          <w:b/>
          <w:color w:val="000000"/>
          <w:sz w:val="22"/>
          <w:szCs w:val="22"/>
        </w:rPr>
        <w:t>Professor Educação Física:</w:t>
      </w:r>
    </w:p>
    <w:p w:rsidR="00656D96" w:rsidRPr="00656D96" w:rsidRDefault="009937B1" w:rsidP="004216C8">
      <w:pPr>
        <w:ind w:right="-9"/>
        <w:jc w:val="both"/>
        <w:rPr>
          <w:rFonts w:asciiTheme="majorHAnsi" w:hAnsiTheme="majorHAnsi"/>
          <w:color w:val="000000"/>
          <w:sz w:val="22"/>
          <w:szCs w:val="22"/>
        </w:rPr>
      </w:pPr>
      <w:r w:rsidRPr="001268F4">
        <w:rPr>
          <w:rFonts w:asciiTheme="majorHAnsi" w:hAnsiTheme="majorHAnsi"/>
          <w:color w:val="000000"/>
          <w:sz w:val="22"/>
          <w:szCs w:val="22"/>
        </w:rPr>
        <w:t>Didática Geral; - Históricos Conceitos e generalidades; - Conhecimento teórico prático das modalidades esportivas; - Concepções psicomotoras na educação física escolar; - Educação Física e o desenvolvimento humano; - Metodologia para o ensino da Educação Física; - As teorias da Educação Física e do Esporte; - As qualidades físicas na Educação Física e desportos; - Biologia do esporte; - Fisiologia do exercício. - Anatomia Humana; - Dimensões filosóficas, antropológicas e sociais aplicadas à Educação e ao Esporte: Lazer e as interfaces com a Educação Física, esporte, mídia e os desdobramentos na Educação Física; - Dimensões biológicas aplicadas à Educação Física e ao Esporte: as mudanças fisiológicas resultantes da atividade física; - Educação física escolar e cidadania; os objetivos, conteúdos, metodologia e avaliação na Educação Física Escolar; - Esporte e Jogos na Escola: competição, cooperação e transformação didático-pedagógica; Crescimento e desenvolvimento motor.</w:t>
      </w:r>
    </w:p>
    <w:p w:rsidR="00A965E5" w:rsidRPr="001268F4" w:rsidRDefault="00A965E5" w:rsidP="00A965E5">
      <w:pPr>
        <w:autoSpaceDE w:val="0"/>
        <w:autoSpaceDN w:val="0"/>
        <w:adjustRightInd w:val="0"/>
        <w:jc w:val="both"/>
        <w:rPr>
          <w:rFonts w:asciiTheme="majorHAnsi" w:hAnsiTheme="majorHAnsi"/>
          <w:b/>
          <w:color w:val="000000"/>
          <w:sz w:val="22"/>
          <w:szCs w:val="22"/>
        </w:rPr>
      </w:pPr>
    </w:p>
    <w:p w:rsidR="00A965E5" w:rsidRPr="001268F4" w:rsidRDefault="00A965E5" w:rsidP="00A965E5">
      <w:pPr>
        <w:autoSpaceDE w:val="0"/>
        <w:autoSpaceDN w:val="0"/>
        <w:adjustRightInd w:val="0"/>
        <w:jc w:val="both"/>
        <w:rPr>
          <w:rFonts w:asciiTheme="majorHAnsi" w:hAnsiTheme="majorHAnsi"/>
          <w:b/>
          <w:color w:val="000000"/>
          <w:sz w:val="22"/>
          <w:szCs w:val="22"/>
        </w:rPr>
      </w:pPr>
    </w:p>
    <w:p w:rsidR="00A965E5" w:rsidRPr="001268F4" w:rsidRDefault="00A965E5" w:rsidP="00A965E5">
      <w:pPr>
        <w:autoSpaceDE w:val="0"/>
        <w:autoSpaceDN w:val="0"/>
        <w:adjustRightInd w:val="0"/>
        <w:jc w:val="both"/>
        <w:rPr>
          <w:rFonts w:asciiTheme="majorHAnsi" w:hAnsiTheme="majorHAnsi"/>
          <w:b/>
          <w:color w:val="000000"/>
          <w:sz w:val="22"/>
          <w:szCs w:val="22"/>
        </w:rPr>
      </w:pPr>
    </w:p>
    <w:p w:rsidR="00FE7AAA" w:rsidRPr="001268F4" w:rsidRDefault="00FE7AAA" w:rsidP="00A965E5">
      <w:pPr>
        <w:autoSpaceDE w:val="0"/>
        <w:autoSpaceDN w:val="0"/>
        <w:adjustRightInd w:val="0"/>
        <w:jc w:val="center"/>
        <w:rPr>
          <w:rFonts w:asciiTheme="majorHAnsi" w:hAnsiTheme="majorHAnsi"/>
          <w:color w:val="000000"/>
          <w:sz w:val="22"/>
          <w:szCs w:val="22"/>
        </w:rPr>
      </w:pPr>
      <w:r w:rsidRPr="001268F4">
        <w:rPr>
          <w:rFonts w:asciiTheme="majorHAnsi" w:hAnsiTheme="majorHAnsi"/>
          <w:color w:val="000000"/>
          <w:sz w:val="22"/>
          <w:szCs w:val="22"/>
        </w:rPr>
        <w:br w:type="page"/>
      </w:r>
      <w:r w:rsidRPr="001268F4">
        <w:rPr>
          <w:rFonts w:asciiTheme="majorHAnsi" w:hAnsiTheme="majorHAnsi"/>
          <w:color w:val="000000"/>
          <w:sz w:val="22"/>
          <w:szCs w:val="22"/>
        </w:rPr>
        <w:lastRenderedPageBreak/>
        <w:t>ANEXO III</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b/>
          <w:color w:val="000000"/>
          <w:sz w:val="22"/>
          <w:szCs w:val="22"/>
        </w:rPr>
      </w:pPr>
      <w:r w:rsidRPr="001268F4">
        <w:rPr>
          <w:rFonts w:asciiTheme="majorHAnsi" w:hAnsiTheme="majorHAnsi"/>
          <w:b/>
          <w:color w:val="000000"/>
          <w:sz w:val="22"/>
          <w:szCs w:val="22"/>
        </w:rPr>
        <w:t>NORMAS PARA REALIZAÇÃO DA PROVA ESCRITA</w:t>
      </w:r>
    </w:p>
    <w:p w:rsidR="00FE7AAA" w:rsidRPr="001268F4" w:rsidRDefault="00FE7AAA" w:rsidP="009F35EC">
      <w:pPr>
        <w:jc w:val="both"/>
        <w:rPr>
          <w:rFonts w:asciiTheme="majorHAnsi" w:hAnsiTheme="majorHAnsi"/>
          <w:color w:val="000000"/>
          <w:sz w:val="22"/>
          <w:szCs w:val="22"/>
        </w:rPr>
      </w:pPr>
    </w:p>
    <w:p w:rsidR="00FE7AAA" w:rsidRPr="001268F4" w:rsidRDefault="00FE7AAA" w:rsidP="009F35EC">
      <w:pPr>
        <w:jc w:val="both"/>
        <w:rPr>
          <w:rFonts w:asciiTheme="majorHAnsi" w:hAnsiTheme="majorHAnsi"/>
          <w:color w:val="000000"/>
          <w:sz w:val="22"/>
          <w:szCs w:val="22"/>
        </w:rPr>
      </w:pPr>
      <w:r w:rsidRPr="001268F4">
        <w:rPr>
          <w:rFonts w:asciiTheme="majorHAnsi" w:hAnsiTheme="majorHAnsi"/>
          <w:color w:val="000000"/>
          <w:sz w:val="22"/>
          <w:szCs w:val="22"/>
        </w:rPr>
        <w:t>Na realização da prova escrita, o candidato deverá observar os seguintes aspectos, sob pena de desclassificação do certame:</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1. comparecer no local da prova, convenientemente trajado, com antecedência mínima de 1</w:t>
      </w:r>
      <w:r w:rsidR="006244B8" w:rsidRPr="001268F4">
        <w:rPr>
          <w:rFonts w:asciiTheme="majorHAnsi" w:hAnsiTheme="majorHAnsi"/>
          <w:color w:val="000000"/>
          <w:sz w:val="22"/>
          <w:szCs w:val="22"/>
        </w:rPr>
        <w:t>5</w:t>
      </w:r>
      <w:r w:rsidRPr="001268F4">
        <w:rPr>
          <w:rFonts w:asciiTheme="majorHAnsi" w:hAnsiTheme="majorHAnsi"/>
          <w:color w:val="000000"/>
          <w:sz w:val="22"/>
          <w:szCs w:val="22"/>
        </w:rPr>
        <w:t xml:space="preserve"> (</w:t>
      </w:r>
      <w:r w:rsidR="006244B8" w:rsidRPr="001268F4">
        <w:rPr>
          <w:rFonts w:asciiTheme="majorHAnsi" w:hAnsiTheme="majorHAnsi"/>
          <w:color w:val="000000"/>
          <w:sz w:val="22"/>
          <w:szCs w:val="22"/>
        </w:rPr>
        <w:t>quinze</w:t>
      </w:r>
      <w:r w:rsidRPr="001268F4">
        <w:rPr>
          <w:rFonts w:asciiTheme="majorHAnsi" w:hAnsiTheme="majorHAnsi"/>
          <w:color w:val="000000"/>
          <w:sz w:val="22"/>
          <w:szCs w:val="22"/>
        </w:rPr>
        <w:t>) minutos do início da mesma, portando, obrigatoriamente, documento de identidade e caneta esferográfica com tinta azul ou preta;</w:t>
      </w:r>
    </w:p>
    <w:p w:rsidR="00FE7AAA" w:rsidRPr="001268F4" w:rsidRDefault="00FE7AAA" w:rsidP="009F35EC">
      <w:pPr>
        <w:spacing w:before="120"/>
        <w:jc w:val="both"/>
        <w:rPr>
          <w:rFonts w:asciiTheme="majorHAnsi" w:hAnsiTheme="majorHAnsi"/>
          <w:color w:val="000000"/>
          <w:sz w:val="22"/>
          <w:szCs w:val="22"/>
        </w:rPr>
      </w:pPr>
      <w:r w:rsidRPr="001268F4">
        <w:rPr>
          <w:rFonts w:asciiTheme="majorHAnsi" w:hAnsiTheme="majorHAnsi"/>
          <w:color w:val="000000"/>
          <w:sz w:val="22"/>
          <w:szCs w:val="22"/>
        </w:rPr>
        <w:t>1.1. s</w:t>
      </w:r>
      <w:r w:rsidRPr="001268F4">
        <w:rPr>
          <w:rFonts w:asciiTheme="majorHAnsi" w:eastAsia="Calibri" w:hAnsiTheme="majorHAnsi"/>
          <w:color w:val="000000"/>
          <w:sz w:val="22"/>
          <w:szCs w:val="22"/>
        </w:rPr>
        <w:t>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o modelo aprovado pelo artigo 159 da Lei Federal nº 9.503, de 23 de setembro de 1997);</w:t>
      </w:r>
    </w:p>
    <w:p w:rsidR="00FE7AAA" w:rsidRPr="001268F4" w:rsidRDefault="00FE7AAA" w:rsidP="009F35EC">
      <w:pPr>
        <w:spacing w:before="120"/>
        <w:jc w:val="both"/>
        <w:rPr>
          <w:rFonts w:asciiTheme="majorHAnsi" w:eastAsia="Calibri" w:hAnsiTheme="majorHAnsi"/>
          <w:color w:val="000000"/>
          <w:sz w:val="22"/>
          <w:szCs w:val="22"/>
        </w:rPr>
      </w:pPr>
      <w:r w:rsidRPr="001268F4">
        <w:rPr>
          <w:rFonts w:asciiTheme="majorHAnsi" w:hAnsiTheme="majorHAnsi"/>
          <w:color w:val="000000"/>
          <w:sz w:val="22"/>
          <w:szCs w:val="22"/>
        </w:rPr>
        <w:t xml:space="preserve">1.2. </w:t>
      </w:r>
      <w:r w:rsidRPr="001268F4">
        <w:rPr>
          <w:rFonts w:asciiTheme="majorHAnsi" w:eastAsia="Calibri" w:hAnsiTheme="majorHAnsi"/>
          <w:color w:val="000000"/>
          <w:sz w:val="22"/>
          <w:szCs w:val="22"/>
        </w:rPr>
        <w:t>não serão aceitos como documentos de identidade: certidões de nascimento, títulos eleitorais, carteiras de motorista (modelo antigo), carteiras de estudante, carteiras funcionais, CPF, ou qualquer outro documento sem valor de identidade, bem como documentos ilegíveis ou não identificáveis.</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2. a prova terá duração mínima de 1 (uma) hora e será composta por 25 (vinte e cinco) questões de múltipla escolha, na forma abaixo:</w:t>
      </w:r>
    </w:p>
    <w:p w:rsidR="00FE7AAA" w:rsidRPr="001268F4" w:rsidRDefault="00FE7AAA" w:rsidP="009F35EC">
      <w:pPr>
        <w:tabs>
          <w:tab w:val="left" w:pos="5492"/>
        </w:tabs>
        <w:jc w:val="both"/>
        <w:rPr>
          <w:rFonts w:asciiTheme="majorHAnsi" w:hAnsiTheme="majorHAnsi"/>
          <w:color w:val="000000"/>
          <w:sz w:val="22"/>
          <w:szCs w:val="22"/>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3008"/>
        <w:gridCol w:w="2918"/>
      </w:tblGrid>
      <w:tr w:rsidR="00FE7AAA" w:rsidRPr="001268F4" w:rsidTr="00B6184D">
        <w:trPr>
          <w:jc w:val="center"/>
        </w:trPr>
        <w:tc>
          <w:tcPr>
            <w:tcW w:w="3928" w:type="dxa"/>
          </w:tcPr>
          <w:p w:rsidR="00FE7AAA" w:rsidRPr="001268F4" w:rsidRDefault="00FE7AAA" w:rsidP="009F35EC">
            <w:pPr>
              <w:tabs>
                <w:tab w:val="left" w:pos="360"/>
              </w:tabs>
              <w:spacing w:before="120"/>
              <w:jc w:val="center"/>
              <w:rPr>
                <w:rFonts w:asciiTheme="majorHAnsi" w:hAnsiTheme="majorHAnsi"/>
                <w:b/>
              </w:rPr>
            </w:pPr>
            <w:r w:rsidRPr="001268F4">
              <w:rPr>
                <w:rFonts w:asciiTheme="majorHAnsi" w:hAnsiTheme="majorHAnsi"/>
                <w:b/>
                <w:sz w:val="22"/>
                <w:szCs w:val="22"/>
              </w:rPr>
              <w:t>MATÉRIAS</w:t>
            </w:r>
          </w:p>
        </w:tc>
        <w:tc>
          <w:tcPr>
            <w:tcW w:w="3008" w:type="dxa"/>
          </w:tcPr>
          <w:p w:rsidR="00FE7AAA" w:rsidRPr="001268F4" w:rsidRDefault="00FE7AAA" w:rsidP="009F35EC">
            <w:pPr>
              <w:tabs>
                <w:tab w:val="left" w:pos="360"/>
              </w:tabs>
              <w:spacing w:before="120"/>
              <w:jc w:val="center"/>
              <w:rPr>
                <w:rFonts w:asciiTheme="majorHAnsi" w:hAnsiTheme="majorHAnsi"/>
                <w:b/>
              </w:rPr>
            </w:pPr>
            <w:r w:rsidRPr="001268F4">
              <w:rPr>
                <w:rFonts w:asciiTheme="majorHAnsi" w:hAnsiTheme="majorHAnsi"/>
                <w:b/>
                <w:sz w:val="22"/>
                <w:szCs w:val="22"/>
              </w:rPr>
              <w:t>NÚMERO DE QUESTÕES</w:t>
            </w:r>
          </w:p>
        </w:tc>
        <w:tc>
          <w:tcPr>
            <w:tcW w:w="2918" w:type="dxa"/>
          </w:tcPr>
          <w:p w:rsidR="00FE7AAA" w:rsidRPr="001268F4" w:rsidRDefault="00FE7AAA" w:rsidP="009F35EC">
            <w:pPr>
              <w:tabs>
                <w:tab w:val="left" w:pos="360"/>
              </w:tabs>
              <w:spacing w:before="120"/>
              <w:jc w:val="center"/>
              <w:rPr>
                <w:rFonts w:asciiTheme="majorHAnsi" w:hAnsiTheme="majorHAnsi"/>
                <w:b/>
              </w:rPr>
            </w:pPr>
            <w:r w:rsidRPr="001268F4">
              <w:rPr>
                <w:rFonts w:asciiTheme="majorHAnsi" w:hAnsiTheme="majorHAnsi"/>
                <w:b/>
                <w:sz w:val="22"/>
                <w:szCs w:val="22"/>
              </w:rPr>
              <w:t>VALOR DE CADA QUESTÃO</w:t>
            </w:r>
          </w:p>
        </w:tc>
      </w:tr>
      <w:tr w:rsidR="00FE7AAA" w:rsidRPr="001268F4" w:rsidTr="00B6184D">
        <w:trPr>
          <w:jc w:val="center"/>
        </w:trPr>
        <w:tc>
          <w:tcPr>
            <w:tcW w:w="3928" w:type="dxa"/>
          </w:tcPr>
          <w:p w:rsidR="00FE7AAA" w:rsidRPr="001268F4" w:rsidRDefault="00FE7AAA" w:rsidP="009F35EC">
            <w:pPr>
              <w:tabs>
                <w:tab w:val="left" w:pos="360"/>
              </w:tabs>
              <w:jc w:val="both"/>
              <w:rPr>
                <w:rFonts w:asciiTheme="majorHAnsi" w:hAnsiTheme="majorHAnsi"/>
              </w:rPr>
            </w:pPr>
            <w:r w:rsidRPr="001268F4">
              <w:rPr>
                <w:rFonts w:asciiTheme="majorHAnsi" w:hAnsiTheme="majorHAnsi"/>
                <w:sz w:val="22"/>
                <w:szCs w:val="22"/>
              </w:rPr>
              <w:t>Língua Portuguesa</w:t>
            </w:r>
          </w:p>
        </w:tc>
        <w:tc>
          <w:tcPr>
            <w:tcW w:w="300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05</w:t>
            </w:r>
          </w:p>
        </w:tc>
        <w:tc>
          <w:tcPr>
            <w:tcW w:w="291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0,4</w:t>
            </w:r>
          </w:p>
        </w:tc>
      </w:tr>
      <w:tr w:rsidR="00FE7AAA" w:rsidRPr="001268F4" w:rsidTr="00B6184D">
        <w:trPr>
          <w:jc w:val="center"/>
        </w:trPr>
        <w:tc>
          <w:tcPr>
            <w:tcW w:w="3928" w:type="dxa"/>
          </w:tcPr>
          <w:p w:rsidR="00FE7AAA" w:rsidRPr="001268F4" w:rsidRDefault="00FE7AAA" w:rsidP="009F35EC">
            <w:pPr>
              <w:tabs>
                <w:tab w:val="left" w:pos="360"/>
              </w:tabs>
              <w:jc w:val="both"/>
              <w:rPr>
                <w:rFonts w:asciiTheme="majorHAnsi" w:hAnsiTheme="majorHAnsi"/>
              </w:rPr>
            </w:pPr>
            <w:r w:rsidRPr="001268F4">
              <w:rPr>
                <w:rFonts w:asciiTheme="majorHAnsi" w:hAnsiTheme="majorHAnsi"/>
                <w:sz w:val="22"/>
                <w:szCs w:val="22"/>
              </w:rPr>
              <w:t>Conhecimentos Gerais/Atualidades</w:t>
            </w:r>
          </w:p>
        </w:tc>
        <w:tc>
          <w:tcPr>
            <w:tcW w:w="300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05</w:t>
            </w:r>
          </w:p>
        </w:tc>
        <w:tc>
          <w:tcPr>
            <w:tcW w:w="291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0,4</w:t>
            </w:r>
          </w:p>
        </w:tc>
      </w:tr>
      <w:tr w:rsidR="00FE7AAA" w:rsidRPr="001268F4" w:rsidTr="00B6184D">
        <w:trPr>
          <w:jc w:val="center"/>
        </w:trPr>
        <w:tc>
          <w:tcPr>
            <w:tcW w:w="3928" w:type="dxa"/>
          </w:tcPr>
          <w:p w:rsidR="00FE7AAA" w:rsidRPr="001268F4" w:rsidRDefault="00FE7AAA" w:rsidP="009F35EC">
            <w:pPr>
              <w:tabs>
                <w:tab w:val="left" w:pos="360"/>
              </w:tabs>
              <w:jc w:val="both"/>
              <w:rPr>
                <w:rFonts w:asciiTheme="majorHAnsi" w:hAnsiTheme="majorHAnsi"/>
              </w:rPr>
            </w:pPr>
            <w:r w:rsidRPr="001268F4">
              <w:rPr>
                <w:rFonts w:asciiTheme="majorHAnsi" w:hAnsiTheme="majorHAnsi"/>
                <w:sz w:val="22"/>
                <w:szCs w:val="22"/>
              </w:rPr>
              <w:t>Raciocínio Lógico (Matemática)</w:t>
            </w:r>
          </w:p>
        </w:tc>
        <w:tc>
          <w:tcPr>
            <w:tcW w:w="300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05</w:t>
            </w:r>
          </w:p>
        </w:tc>
        <w:tc>
          <w:tcPr>
            <w:tcW w:w="291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0,4</w:t>
            </w:r>
          </w:p>
        </w:tc>
      </w:tr>
      <w:tr w:rsidR="00FE7AAA" w:rsidRPr="001268F4" w:rsidTr="00B6184D">
        <w:trPr>
          <w:jc w:val="center"/>
        </w:trPr>
        <w:tc>
          <w:tcPr>
            <w:tcW w:w="3928" w:type="dxa"/>
          </w:tcPr>
          <w:p w:rsidR="00FE7AAA" w:rsidRPr="001268F4" w:rsidRDefault="00FE7AAA" w:rsidP="009F35EC">
            <w:pPr>
              <w:tabs>
                <w:tab w:val="left" w:pos="360"/>
              </w:tabs>
              <w:jc w:val="both"/>
              <w:rPr>
                <w:rFonts w:asciiTheme="majorHAnsi" w:hAnsiTheme="majorHAnsi"/>
              </w:rPr>
            </w:pPr>
            <w:r w:rsidRPr="001268F4">
              <w:rPr>
                <w:rFonts w:asciiTheme="majorHAnsi" w:hAnsiTheme="majorHAnsi"/>
                <w:sz w:val="22"/>
                <w:szCs w:val="22"/>
              </w:rPr>
              <w:t>Conhecimentos Específicos</w:t>
            </w:r>
          </w:p>
        </w:tc>
        <w:tc>
          <w:tcPr>
            <w:tcW w:w="300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10</w:t>
            </w:r>
          </w:p>
        </w:tc>
        <w:tc>
          <w:tcPr>
            <w:tcW w:w="2918" w:type="dxa"/>
          </w:tcPr>
          <w:p w:rsidR="00FE7AAA" w:rsidRPr="001268F4" w:rsidRDefault="00FE7AAA" w:rsidP="009F35EC">
            <w:pPr>
              <w:tabs>
                <w:tab w:val="left" w:pos="360"/>
              </w:tabs>
              <w:jc w:val="center"/>
              <w:rPr>
                <w:rFonts w:asciiTheme="majorHAnsi" w:hAnsiTheme="majorHAnsi"/>
              </w:rPr>
            </w:pPr>
            <w:r w:rsidRPr="001268F4">
              <w:rPr>
                <w:rFonts w:asciiTheme="majorHAnsi" w:hAnsiTheme="majorHAnsi"/>
                <w:sz w:val="22"/>
                <w:szCs w:val="22"/>
              </w:rPr>
              <w:t>0,4</w:t>
            </w:r>
          </w:p>
        </w:tc>
      </w:tr>
    </w:tbl>
    <w:p w:rsidR="00FE7AAA" w:rsidRPr="001268F4" w:rsidRDefault="00FE7AAA" w:rsidP="009F35EC">
      <w:pPr>
        <w:tabs>
          <w:tab w:val="left" w:pos="5492"/>
        </w:tabs>
        <w:jc w:val="both"/>
        <w:rPr>
          <w:rFonts w:asciiTheme="majorHAnsi" w:hAnsiTheme="majorHAnsi"/>
          <w:color w:val="000000"/>
          <w:sz w:val="22"/>
          <w:szCs w:val="22"/>
        </w:rPr>
      </w:pPr>
    </w:p>
    <w:p w:rsidR="00FE7AAA" w:rsidRPr="001268F4" w:rsidRDefault="00FE7AAA" w:rsidP="009F35EC">
      <w:pPr>
        <w:pStyle w:val="Corpodetexto3"/>
        <w:spacing w:after="0"/>
        <w:jc w:val="both"/>
        <w:rPr>
          <w:rFonts w:asciiTheme="majorHAnsi" w:hAnsiTheme="majorHAnsi"/>
          <w:color w:val="000000"/>
          <w:sz w:val="22"/>
          <w:szCs w:val="22"/>
        </w:rPr>
      </w:pPr>
      <w:r w:rsidRPr="001268F4">
        <w:rPr>
          <w:rFonts w:asciiTheme="majorHAnsi" w:hAnsiTheme="majorHAnsi"/>
          <w:color w:val="000000"/>
          <w:sz w:val="22"/>
          <w:szCs w:val="22"/>
        </w:rPr>
        <w:t xml:space="preserve">3. durante a realização da prova não será permitido ao candidato, sob pena de ficar excluído do </w:t>
      </w:r>
      <w:r w:rsidR="001144CD" w:rsidRPr="001268F4">
        <w:rPr>
          <w:rFonts w:asciiTheme="majorHAnsi" w:hAnsiTheme="majorHAnsi"/>
          <w:color w:val="000000"/>
          <w:sz w:val="22"/>
          <w:szCs w:val="22"/>
        </w:rPr>
        <w:t>Processo Seletivo</w:t>
      </w:r>
      <w:r w:rsidRPr="001268F4">
        <w:rPr>
          <w:rFonts w:asciiTheme="majorHAnsi" w:hAnsiTheme="majorHAnsi"/>
          <w:color w:val="000000"/>
          <w:sz w:val="22"/>
          <w:szCs w:val="22"/>
        </w:rPr>
        <w:t>:</w:t>
      </w:r>
    </w:p>
    <w:p w:rsidR="00FE7AAA" w:rsidRPr="001268F4" w:rsidRDefault="00FE7AAA" w:rsidP="009F35EC">
      <w:pPr>
        <w:pStyle w:val="Corpodetexto3"/>
        <w:tabs>
          <w:tab w:val="left" w:pos="1134"/>
          <w:tab w:val="left" w:pos="1276"/>
        </w:tabs>
        <w:spacing w:before="120" w:after="0"/>
        <w:jc w:val="both"/>
        <w:rPr>
          <w:rFonts w:asciiTheme="majorHAnsi" w:hAnsiTheme="majorHAnsi"/>
          <w:color w:val="000000"/>
          <w:sz w:val="22"/>
          <w:szCs w:val="22"/>
        </w:rPr>
      </w:pPr>
      <w:r w:rsidRPr="001268F4">
        <w:rPr>
          <w:rFonts w:asciiTheme="majorHAnsi" w:hAnsiTheme="majorHAnsi"/>
          <w:color w:val="000000"/>
          <w:sz w:val="22"/>
          <w:szCs w:val="22"/>
        </w:rPr>
        <w:t xml:space="preserve">3.1. comunicar-se com os demais candidatos ou pessoas estranhas ao </w:t>
      </w:r>
      <w:r w:rsidR="001144CD" w:rsidRPr="001268F4">
        <w:rPr>
          <w:rFonts w:asciiTheme="majorHAnsi" w:hAnsiTheme="majorHAnsi"/>
          <w:color w:val="000000"/>
          <w:sz w:val="22"/>
          <w:szCs w:val="22"/>
        </w:rPr>
        <w:t>Processo Seletivo</w:t>
      </w:r>
      <w:r w:rsidRPr="001268F4">
        <w:rPr>
          <w:rFonts w:asciiTheme="majorHAnsi" w:hAnsiTheme="majorHAnsi"/>
          <w:color w:val="000000"/>
          <w:sz w:val="22"/>
          <w:szCs w:val="22"/>
        </w:rPr>
        <w:t>, bem como consultar livros ou apontamentos;</w:t>
      </w:r>
    </w:p>
    <w:p w:rsidR="00FE7AAA" w:rsidRPr="001268F4" w:rsidRDefault="00FE7AAA" w:rsidP="009F35EC">
      <w:pPr>
        <w:pStyle w:val="Corpodetexto3"/>
        <w:tabs>
          <w:tab w:val="left" w:pos="1134"/>
          <w:tab w:val="left" w:pos="1276"/>
        </w:tabs>
        <w:spacing w:before="120" w:after="0"/>
        <w:jc w:val="both"/>
        <w:rPr>
          <w:rFonts w:asciiTheme="majorHAnsi" w:hAnsiTheme="majorHAnsi"/>
          <w:color w:val="000000"/>
          <w:sz w:val="22"/>
          <w:szCs w:val="22"/>
        </w:rPr>
      </w:pPr>
      <w:r w:rsidRPr="001268F4">
        <w:rPr>
          <w:rFonts w:asciiTheme="majorHAnsi" w:hAnsiTheme="majorHAnsi"/>
          <w:color w:val="000000"/>
          <w:sz w:val="22"/>
          <w:szCs w:val="22"/>
        </w:rPr>
        <w:t>3.2. ausentar-se do recinto, a não ser momentaneamente, em casos especiais e na presença de fiscal;</w:t>
      </w:r>
    </w:p>
    <w:p w:rsidR="00FE7AAA" w:rsidRPr="001268F4" w:rsidRDefault="00FE7AAA" w:rsidP="009F35EC">
      <w:pPr>
        <w:pStyle w:val="Corpodetexto3"/>
        <w:tabs>
          <w:tab w:val="left" w:pos="1134"/>
          <w:tab w:val="left" w:pos="1276"/>
        </w:tabs>
        <w:spacing w:before="120" w:after="0"/>
        <w:jc w:val="both"/>
        <w:rPr>
          <w:rFonts w:asciiTheme="majorHAnsi" w:hAnsiTheme="majorHAnsi"/>
          <w:color w:val="000000"/>
          <w:sz w:val="22"/>
          <w:szCs w:val="22"/>
        </w:rPr>
      </w:pPr>
      <w:r w:rsidRPr="001268F4">
        <w:rPr>
          <w:rFonts w:asciiTheme="majorHAnsi" w:hAnsiTheme="majorHAnsi"/>
          <w:color w:val="000000"/>
          <w:sz w:val="22"/>
          <w:szCs w:val="22"/>
        </w:rPr>
        <w:t xml:space="preserve">3.3. </w:t>
      </w:r>
      <w:r w:rsidR="00A257B3" w:rsidRPr="001268F4">
        <w:rPr>
          <w:rFonts w:asciiTheme="majorHAnsi" w:hAnsiTheme="majorHAnsi"/>
          <w:color w:val="000000"/>
          <w:sz w:val="22"/>
          <w:szCs w:val="22"/>
        </w:rPr>
        <w:t>usar</w:t>
      </w:r>
      <w:r w:rsidRPr="001268F4">
        <w:rPr>
          <w:rFonts w:asciiTheme="majorHAnsi" w:hAnsiTheme="majorHAnsi"/>
          <w:color w:val="000000"/>
          <w:sz w:val="22"/>
          <w:szCs w:val="22"/>
        </w:rPr>
        <w:t xml:space="preserve"> telefone celular ou qualquer outro equipamento eletrônico ou de comunicação;</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4. em hipótese alguma haverá segunda chamada após o horário de início da prova;</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5. os envelopes contendo as provas serão abertos por 2 (dois) candidatos, que comprovarão os respectivos lacres e assinarão, juntamente com o fiscal, o termo de abertura dos mesmos;</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6. todas as respostas da prova deverão ser transportadas para o cartão-resposta. Não serão computadas as questões não assinaladas ou que contenham mais de uma resposta, emenda ou rasura;</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7. na hipótese de ocorrer anulação de questões, as mesmas serão consideradas como respondidas corretamente por todos os candidatos;</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8. após a realização da prova, o candidato deverá afastar-se do local. O candidato que não concluiu a prova não poderá comunicar-se com os candidatos que já a efetuaram;</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lastRenderedPageBreak/>
        <w:t>9. ao terminar a prova, o candidato entregará ao fiscal o caderno da prova e o cartão-resposta devidamente preenchido;</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 xml:space="preserve">10. no local da prova, os 3 (três) últimos candidatos permanecerão até o último concluir, os quais assinarão o termo de encerramento, juntamente com os fiscais, </w:t>
      </w:r>
      <w:r w:rsidRPr="001268F4">
        <w:rPr>
          <w:rFonts w:asciiTheme="majorHAnsi" w:hAnsiTheme="majorHAnsi"/>
          <w:b/>
          <w:color w:val="000000"/>
          <w:sz w:val="22"/>
          <w:szCs w:val="22"/>
        </w:rPr>
        <w:t>e efetuarão a conferência dos cartões-resposta, cujas irregularidades serão apontadas no referido termo</w:t>
      </w:r>
      <w:r w:rsidRPr="001268F4">
        <w:rPr>
          <w:rFonts w:asciiTheme="majorHAnsi" w:hAnsiTheme="majorHAnsi"/>
          <w:color w:val="000000"/>
          <w:sz w:val="22"/>
          <w:szCs w:val="22"/>
        </w:rPr>
        <w:t>;</w:t>
      </w:r>
    </w:p>
    <w:p w:rsidR="00FE7AAA" w:rsidRPr="001268F4" w:rsidRDefault="00FE7AAA" w:rsidP="009F35EC">
      <w:pPr>
        <w:tabs>
          <w:tab w:val="left" w:pos="360"/>
        </w:tabs>
        <w:spacing w:before="120"/>
        <w:jc w:val="both"/>
        <w:rPr>
          <w:rFonts w:asciiTheme="majorHAnsi" w:hAnsiTheme="majorHAnsi"/>
          <w:color w:val="000000"/>
          <w:sz w:val="22"/>
          <w:szCs w:val="22"/>
        </w:rPr>
      </w:pPr>
      <w:r w:rsidRPr="001268F4">
        <w:rPr>
          <w:rFonts w:asciiTheme="majorHAnsi" w:hAnsiTheme="majorHAnsi"/>
          <w:color w:val="000000"/>
          <w:sz w:val="22"/>
          <w:szCs w:val="22"/>
        </w:rPr>
        <w:t xml:space="preserve">11. os envelopes contendo os cadernos das provas e os cartões-resposta serão entregues, pelos fiscais, à Comissão Executora do </w:t>
      </w:r>
      <w:r w:rsidR="001144CD" w:rsidRPr="001268F4">
        <w:rPr>
          <w:rFonts w:asciiTheme="majorHAnsi" w:hAnsiTheme="majorHAnsi"/>
          <w:color w:val="000000"/>
          <w:sz w:val="22"/>
          <w:szCs w:val="22"/>
        </w:rPr>
        <w:t>Processo Seletivo</w:t>
      </w:r>
      <w:r w:rsidRPr="001268F4">
        <w:rPr>
          <w:rFonts w:asciiTheme="majorHAnsi" w:hAnsiTheme="majorHAnsi"/>
          <w:color w:val="000000"/>
          <w:sz w:val="22"/>
          <w:szCs w:val="22"/>
        </w:rPr>
        <w:t>.</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autoSpaceDE w:val="0"/>
        <w:autoSpaceDN w:val="0"/>
        <w:adjustRightInd w:val="0"/>
        <w:jc w:val="center"/>
        <w:rPr>
          <w:rFonts w:asciiTheme="majorHAnsi" w:hAnsiTheme="majorHAnsi"/>
          <w:color w:val="000000"/>
          <w:sz w:val="22"/>
          <w:szCs w:val="22"/>
        </w:rPr>
      </w:pPr>
      <w:r w:rsidRPr="001268F4">
        <w:rPr>
          <w:rFonts w:asciiTheme="majorHAnsi" w:hAnsiTheme="majorHAnsi"/>
          <w:color w:val="000000"/>
          <w:sz w:val="22"/>
          <w:szCs w:val="22"/>
        </w:rPr>
        <w:br w:type="page"/>
      </w:r>
      <w:r w:rsidRPr="001268F4">
        <w:rPr>
          <w:rFonts w:asciiTheme="majorHAnsi" w:hAnsiTheme="majorHAnsi"/>
          <w:color w:val="000000"/>
          <w:sz w:val="22"/>
          <w:szCs w:val="22"/>
        </w:rPr>
        <w:lastRenderedPageBreak/>
        <w:t>ANEXO IV</w:t>
      </w:r>
    </w:p>
    <w:p w:rsidR="00FE7AAA" w:rsidRPr="001268F4" w:rsidRDefault="00FE7AAA" w:rsidP="009F35EC">
      <w:pPr>
        <w:jc w:val="center"/>
        <w:rPr>
          <w:rFonts w:asciiTheme="majorHAnsi" w:hAnsiTheme="majorHAnsi"/>
          <w:color w:val="000000"/>
          <w:sz w:val="22"/>
          <w:szCs w:val="22"/>
        </w:rPr>
      </w:pPr>
    </w:p>
    <w:p w:rsidR="00FE7AAA" w:rsidRDefault="00FE7AAA" w:rsidP="002D2738">
      <w:pPr>
        <w:jc w:val="center"/>
        <w:rPr>
          <w:rFonts w:asciiTheme="majorHAnsi" w:hAnsiTheme="majorHAnsi"/>
          <w:b/>
          <w:color w:val="000000"/>
          <w:sz w:val="22"/>
          <w:szCs w:val="22"/>
        </w:rPr>
      </w:pPr>
      <w:r w:rsidRPr="001268F4">
        <w:rPr>
          <w:rFonts w:asciiTheme="majorHAnsi" w:hAnsiTheme="majorHAnsi"/>
          <w:b/>
          <w:color w:val="000000"/>
          <w:sz w:val="22"/>
          <w:szCs w:val="22"/>
        </w:rPr>
        <w:t>NORMAS PARA REALIZAÇÃO DA PROVA DE TÍTULOS</w:t>
      </w:r>
    </w:p>
    <w:p w:rsidR="00423D04" w:rsidRPr="001268F4" w:rsidRDefault="00423D04" w:rsidP="002D2738">
      <w:pPr>
        <w:jc w:val="center"/>
        <w:rPr>
          <w:rFonts w:asciiTheme="majorHAnsi" w:hAnsiTheme="majorHAnsi"/>
          <w:b/>
          <w:color w:val="000000"/>
          <w:sz w:val="22"/>
          <w:szCs w:val="22"/>
        </w:rPr>
      </w:pPr>
      <w:r>
        <w:rPr>
          <w:rFonts w:asciiTheme="majorHAnsi" w:hAnsiTheme="majorHAnsi"/>
          <w:b/>
          <w:color w:val="000000"/>
          <w:sz w:val="22"/>
          <w:szCs w:val="22"/>
        </w:rPr>
        <w:t>E TEMPO DE SERVIÇO</w:t>
      </w:r>
    </w:p>
    <w:p w:rsidR="00FE7AAA" w:rsidRPr="001268F4" w:rsidRDefault="00FE7AAA" w:rsidP="009F35EC">
      <w:pPr>
        <w:jc w:val="center"/>
        <w:rPr>
          <w:rFonts w:asciiTheme="majorHAnsi" w:hAnsiTheme="majorHAnsi"/>
          <w:color w:val="000000"/>
          <w:sz w:val="22"/>
          <w:szCs w:val="22"/>
        </w:rPr>
      </w:pPr>
    </w:p>
    <w:p w:rsidR="00FE7AAA" w:rsidRPr="001268F4" w:rsidRDefault="00122AA3" w:rsidP="009F35EC">
      <w:pPr>
        <w:jc w:val="both"/>
        <w:rPr>
          <w:rFonts w:asciiTheme="majorHAnsi" w:hAnsiTheme="majorHAnsi"/>
          <w:color w:val="000000"/>
          <w:sz w:val="22"/>
          <w:szCs w:val="22"/>
        </w:rPr>
      </w:pPr>
      <w:r w:rsidRPr="001268F4">
        <w:rPr>
          <w:rFonts w:asciiTheme="majorHAnsi" w:hAnsiTheme="majorHAnsi"/>
          <w:color w:val="000000"/>
          <w:sz w:val="22"/>
          <w:szCs w:val="22"/>
        </w:rPr>
        <w:t>1</w:t>
      </w:r>
      <w:r w:rsidR="00FE7AAA" w:rsidRPr="001268F4">
        <w:rPr>
          <w:rFonts w:asciiTheme="majorHAnsi" w:hAnsiTheme="majorHAnsi"/>
          <w:color w:val="000000"/>
          <w:sz w:val="22"/>
          <w:szCs w:val="22"/>
        </w:rPr>
        <w:t xml:space="preserve">. O computo da </w:t>
      </w:r>
      <w:r w:rsidR="00326060" w:rsidRPr="001268F4">
        <w:rPr>
          <w:rFonts w:asciiTheme="majorHAnsi" w:hAnsiTheme="majorHAnsi"/>
          <w:b/>
          <w:i/>
          <w:color w:val="000000"/>
          <w:sz w:val="22"/>
          <w:szCs w:val="22"/>
          <w:u w:val="single"/>
        </w:rPr>
        <w:t>PROVA DE TÍTULOS</w:t>
      </w:r>
      <w:r w:rsidR="001E5A22">
        <w:rPr>
          <w:rFonts w:asciiTheme="majorHAnsi" w:hAnsiTheme="majorHAnsi"/>
          <w:b/>
          <w:i/>
          <w:color w:val="000000"/>
          <w:sz w:val="22"/>
          <w:szCs w:val="22"/>
          <w:u w:val="single"/>
        </w:rPr>
        <w:t xml:space="preserve"> </w:t>
      </w:r>
      <w:r w:rsidR="00FE7AAA" w:rsidRPr="001268F4">
        <w:rPr>
          <w:rFonts w:asciiTheme="majorHAnsi" w:hAnsiTheme="majorHAnsi"/>
          <w:color w:val="000000"/>
          <w:sz w:val="22"/>
          <w:szCs w:val="22"/>
        </w:rPr>
        <w:t>será feito na forma abaixo:</w:t>
      </w:r>
    </w:p>
    <w:p w:rsidR="00FE7AAA" w:rsidRPr="001268F4" w:rsidRDefault="00FE7AAA" w:rsidP="009F35EC">
      <w:pPr>
        <w:jc w:val="both"/>
        <w:rPr>
          <w:rFonts w:asciiTheme="majorHAnsi" w:hAnsiTheme="majorHAnsi"/>
          <w:color w:val="000000"/>
          <w:sz w:val="22"/>
          <w:szCs w:val="22"/>
        </w:rPr>
      </w:pPr>
    </w:p>
    <w:p w:rsidR="00FE7AAA" w:rsidRPr="001268F4" w:rsidRDefault="00122AA3" w:rsidP="009F35EC">
      <w:pPr>
        <w:jc w:val="both"/>
        <w:rPr>
          <w:rFonts w:asciiTheme="majorHAnsi" w:hAnsiTheme="majorHAnsi"/>
          <w:color w:val="000000"/>
          <w:sz w:val="22"/>
          <w:szCs w:val="22"/>
        </w:rPr>
      </w:pPr>
      <w:r w:rsidRPr="001268F4">
        <w:rPr>
          <w:rFonts w:asciiTheme="majorHAnsi" w:hAnsiTheme="majorHAnsi"/>
          <w:color w:val="000000"/>
          <w:sz w:val="22"/>
          <w:szCs w:val="22"/>
        </w:rPr>
        <w:t>1</w:t>
      </w:r>
      <w:r w:rsidR="00FE7AAA" w:rsidRPr="001268F4">
        <w:rPr>
          <w:rFonts w:asciiTheme="majorHAnsi" w:hAnsiTheme="majorHAnsi"/>
          <w:color w:val="000000"/>
          <w:sz w:val="22"/>
          <w:szCs w:val="22"/>
        </w:rPr>
        <w:t xml:space="preserve">.1.  </w:t>
      </w:r>
      <w:r w:rsidR="00FE7AAA" w:rsidRPr="001268F4">
        <w:rPr>
          <w:rFonts w:asciiTheme="majorHAnsi" w:hAnsiTheme="majorHAnsi"/>
          <w:b/>
          <w:color w:val="000000"/>
          <w:sz w:val="22"/>
          <w:szCs w:val="22"/>
        </w:rPr>
        <w:t>0,</w:t>
      </w:r>
      <w:r w:rsidR="000F288C" w:rsidRPr="001268F4">
        <w:rPr>
          <w:rFonts w:asciiTheme="majorHAnsi" w:hAnsiTheme="majorHAnsi"/>
          <w:b/>
          <w:color w:val="000000"/>
          <w:sz w:val="22"/>
          <w:szCs w:val="22"/>
        </w:rPr>
        <w:t>2</w:t>
      </w:r>
      <w:r w:rsidR="00FE7AAA" w:rsidRPr="001268F4">
        <w:rPr>
          <w:rFonts w:asciiTheme="majorHAnsi" w:hAnsiTheme="majorHAnsi"/>
          <w:b/>
          <w:color w:val="000000"/>
          <w:sz w:val="22"/>
          <w:szCs w:val="22"/>
        </w:rPr>
        <w:t xml:space="preserve"> ponto</w:t>
      </w:r>
      <w:r w:rsidR="00FE7AAA" w:rsidRPr="001268F4">
        <w:rPr>
          <w:rFonts w:asciiTheme="majorHAnsi" w:hAnsiTheme="majorHAnsi"/>
          <w:color w:val="000000"/>
          <w:sz w:val="22"/>
          <w:szCs w:val="22"/>
        </w:rPr>
        <w:t xml:space="preserve"> por fase cursada no curso superior específico em qual o candidato se inscreveu, dessa forma o candidato deverá apresentar atestado de freqüência e histórico escolar;</w:t>
      </w:r>
    </w:p>
    <w:p w:rsidR="00FE7AAA" w:rsidRPr="001268F4" w:rsidRDefault="00FE7AAA" w:rsidP="009F35EC">
      <w:pPr>
        <w:jc w:val="both"/>
        <w:rPr>
          <w:rFonts w:asciiTheme="majorHAnsi" w:hAnsiTheme="majorHAnsi"/>
          <w:color w:val="000000"/>
          <w:sz w:val="22"/>
          <w:szCs w:val="22"/>
        </w:rPr>
      </w:pPr>
    </w:p>
    <w:p w:rsidR="00195A52" w:rsidRPr="001268F4" w:rsidRDefault="00195A52" w:rsidP="009F35EC">
      <w:pPr>
        <w:jc w:val="both"/>
        <w:rPr>
          <w:rFonts w:asciiTheme="majorHAnsi" w:hAnsiTheme="majorHAnsi"/>
          <w:sz w:val="22"/>
          <w:szCs w:val="22"/>
        </w:rPr>
      </w:pPr>
      <w:r w:rsidRPr="001268F4">
        <w:rPr>
          <w:rFonts w:asciiTheme="majorHAnsi" w:hAnsiTheme="majorHAnsi"/>
          <w:sz w:val="22"/>
          <w:szCs w:val="22"/>
        </w:rPr>
        <w:t xml:space="preserve">1.2. </w:t>
      </w:r>
      <w:r w:rsidR="00767B5E" w:rsidRPr="001268F4">
        <w:rPr>
          <w:rFonts w:asciiTheme="majorHAnsi" w:hAnsiTheme="majorHAnsi"/>
          <w:b/>
          <w:sz w:val="22"/>
          <w:szCs w:val="22"/>
        </w:rPr>
        <w:t>1</w:t>
      </w:r>
      <w:r w:rsidRPr="001268F4">
        <w:rPr>
          <w:rFonts w:asciiTheme="majorHAnsi" w:hAnsiTheme="majorHAnsi"/>
          <w:b/>
          <w:sz w:val="22"/>
          <w:szCs w:val="22"/>
        </w:rPr>
        <w:t xml:space="preserve"> ponto</w:t>
      </w:r>
      <w:r w:rsidRPr="001268F4">
        <w:rPr>
          <w:rFonts w:asciiTheme="majorHAnsi" w:hAnsiTheme="majorHAnsi"/>
          <w:sz w:val="22"/>
          <w:szCs w:val="22"/>
        </w:rPr>
        <w:t xml:space="preserve"> para o candidato que apresentar certificado do Ensino Médio Magistério.</w:t>
      </w:r>
    </w:p>
    <w:p w:rsidR="00195A52" w:rsidRPr="001268F4" w:rsidRDefault="00195A52" w:rsidP="009F35EC">
      <w:pPr>
        <w:jc w:val="both"/>
        <w:rPr>
          <w:rFonts w:asciiTheme="majorHAnsi" w:hAnsiTheme="majorHAnsi"/>
          <w:color w:val="000000"/>
          <w:sz w:val="22"/>
          <w:szCs w:val="22"/>
        </w:rPr>
      </w:pPr>
    </w:p>
    <w:p w:rsidR="00FE7AAA" w:rsidRPr="001268F4" w:rsidRDefault="00122AA3" w:rsidP="009F35EC">
      <w:pPr>
        <w:jc w:val="both"/>
        <w:rPr>
          <w:rFonts w:asciiTheme="majorHAnsi" w:hAnsiTheme="majorHAnsi"/>
          <w:color w:val="000000"/>
          <w:sz w:val="22"/>
          <w:szCs w:val="22"/>
        </w:rPr>
      </w:pPr>
      <w:r w:rsidRPr="001268F4">
        <w:rPr>
          <w:rFonts w:asciiTheme="majorHAnsi" w:hAnsiTheme="majorHAnsi"/>
          <w:color w:val="000000"/>
          <w:sz w:val="22"/>
          <w:szCs w:val="22"/>
        </w:rPr>
        <w:t>1</w:t>
      </w:r>
      <w:r w:rsidR="00FE7AAA" w:rsidRPr="001268F4">
        <w:rPr>
          <w:rFonts w:asciiTheme="majorHAnsi" w:hAnsiTheme="majorHAnsi"/>
          <w:color w:val="000000"/>
          <w:sz w:val="22"/>
          <w:szCs w:val="22"/>
        </w:rPr>
        <w:t>.</w:t>
      </w:r>
      <w:r w:rsidR="00195A52" w:rsidRPr="001268F4">
        <w:rPr>
          <w:rFonts w:asciiTheme="majorHAnsi" w:hAnsiTheme="majorHAnsi"/>
          <w:color w:val="000000"/>
          <w:sz w:val="22"/>
          <w:szCs w:val="22"/>
        </w:rPr>
        <w:t>3</w:t>
      </w:r>
      <w:r w:rsidR="00FE7AAA" w:rsidRPr="001268F4">
        <w:rPr>
          <w:rFonts w:asciiTheme="majorHAnsi" w:hAnsiTheme="majorHAnsi"/>
          <w:color w:val="000000"/>
          <w:sz w:val="22"/>
          <w:szCs w:val="22"/>
        </w:rPr>
        <w:t xml:space="preserve">. </w:t>
      </w:r>
      <w:r w:rsidR="001144CD" w:rsidRPr="001268F4">
        <w:rPr>
          <w:rFonts w:asciiTheme="majorHAnsi" w:hAnsiTheme="majorHAnsi"/>
          <w:b/>
          <w:color w:val="000000"/>
          <w:sz w:val="22"/>
          <w:szCs w:val="22"/>
        </w:rPr>
        <w:t>4</w:t>
      </w:r>
      <w:r w:rsidR="00FE7AAA" w:rsidRPr="001268F4">
        <w:rPr>
          <w:rFonts w:asciiTheme="majorHAnsi" w:hAnsiTheme="majorHAnsi"/>
          <w:b/>
          <w:color w:val="000000"/>
          <w:sz w:val="22"/>
          <w:szCs w:val="22"/>
        </w:rPr>
        <w:t xml:space="preserve"> pontos</w:t>
      </w:r>
      <w:r w:rsidR="00FE7AAA" w:rsidRPr="001268F4">
        <w:rPr>
          <w:rFonts w:asciiTheme="majorHAnsi" w:hAnsiTheme="majorHAnsi"/>
          <w:color w:val="000000"/>
          <w:sz w:val="22"/>
          <w:szCs w:val="22"/>
        </w:rPr>
        <w:t xml:space="preserve"> para o candidato habilitado, que apresentar certificado ou declaração de conclusão de curso acompanhado do histórico escolar do curso superior específico para qual se inscreveu;</w:t>
      </w:r>
    </w:p>
    <w:p w:rsidR="00FE7AAA" w:rsidRPr="001268F4" w:rsidRDefault="00FE7AAA" w:rsidP="009F35EC">
      <w:pPr>
        <w:jc w:val="both"/>
        <w:rPr>
          <w:rFonts w:asciiTheme="majorHAnsi" w:hAnsiTheme="majorHAnsi"/>
          <w:color w:val="000000"/>
          <w:sz w:val="22"/>
          <w:szCs w:val="22"/>
        </w:rPr>
      </w:pPr>
    </w:p>
    <w:p w:rsidR="009F35EC" w:rsidRPr="001268F4" w:rsidRDefault="00122AA3" w:rsidP="009F35EC">
      <w:pPr>
        <w:jc w:val="both"/>
        <w:rPr>
          <w:rFonts w:asciiTheme="majorHAnsi" w:hAnsiTheme="majorHAnsi"/>
          <w:b/>
          <w:color w:val="000000"/>
          <w:sz w:val="22"/>
          <w:szCs w:val="22"/>
        </w:rPr>
      </w:pPr>
      <w:r w:rsidRPr="001268F4">
        <w:rPr>
          <w:rFonts w:asciiTheme="majorHAnsi" w:hAnsiTheme="majorHAnsi"/>
          <w:color w:val="000000"/>
          <w:sz w:val="22"/>
          <w:szCs w:val="22"/>
        </w:rPr>
        <w:t>1</w:t>
      </w:r>
      <w:r w:rsidR="00FE7AAA" w:rsidRPr="001268F4">
        <w:rPr>
          <w:rFonts w:asciiTheme="majorHAnsi" w:hAnsiTheme="majorHAnsi"/>
          <w:color w:val="000000"/>
          <w:sz w:val="22"/>
          <w:szCs w:val="22"/>
        </w:rPr>
        <w:t>.</w:t>
      </w:r>
      <w:r w:rsidR="00195A52" w:rsidRPr="001268F4">
        <w:rPr>
          <w:rFonts w:asciiTheme="majorHAnsi" w:hAnsiTheme="majorHAnsi"/>
          <w:color w:val="000000"/>
          <w:sz w:val="22"/>
          <w:szCs w:val="22"/>
        </w:rPr>
        <w:t>4</w:t>
      </w:r>
      <w:r w:rsidR="00FE7AAA" w:rsidRPr="001268F4">
        <w:rPr>
          <w:rFonts w:asciiTheme="majorHAnsi" w:hAnsiTheme="majorHAnsi"/>
          <w:color w:val="000000"/>
          <w:sz w:val="22"/>
          <w:szCs w:val="22"/>
        </w:rPr>
        <w:t xml:space="preserve">. </w:t>
      </w:r>
      <w:r w:rsidR="001144CD" w:rsidRPr="001268F4">
        <w:rPr>
          <w:rFonts w:asciiTheme="majorHAnsi" w:hAnsiTheme="majorHAnsi"/>
          <w:b/>
          <w:color w:val="000000"/>
          <w:sz w:val="22"/>
          <w:szCs w:val="22"/>
        </w:rPr>
        <w:t>6</w:t>
      </w:r>
      <w:r w:rsidR="006443E2">
        <w:rPr>
          <w:rFonts w:asciiTheme="majorHAnsi" w:hAnsiTheme="majorHAnsi"/>
          <w:b/>
          <w:color w:val="000000"/>
          <w:sz w:val="22"/>
          <w:szCs w:val="22"/>
        </w:rPr>
        <w:t xml:space="preserve"> </w:t>
      </w:r>
      <w:r w:rsidR="009F35EC" w:rsidRPr="001268F4">
        <w:rPr>
          <w:rFonts w:asciiTheme="majorHAnsi" w:hAnsiTheme="majorHAnsi"/>
          <w:b/>
          <w:color w:val="000000"/>
          <w:sz w:val="22"/>
          <w:szCs w:val="22"/>
        </w:rPr>
        <w:t xml:space="preserve">pontos </w:t>
      </w:r>
      <w:r w:rsidR="009F35EC" w:rsidRPr="001268F4">
        <w:rPr>
          <w:rFonts w:asciiTheme="majorHAnsi" w:hAnsiTheme="majorHAnsi"/>
          <w:color w:val="000000"/>
          <w:sz w:val="22"/>
          <w:szCs w:val="22"/>
        </w:rPr>
        <w:t xml:space="preserve">para o candidato habilitado, que apresentar além do certificado da graduação para o cargo que se inscreveu, </w:t>
      </w:r>
      <w:r w:rsidR="009F35EC" w:rsidRPr="001268F4">
        <w:rPr>
          <w:rFonts w:asciiTheme="majorHAnsi" w:hAnsiTheme="majorHAnsi"/>
          <w:b/>
          <w:color w:val="000000"/>
          <w:sz w:val="22"/>
          <w:szCs w:val="22"/>
        </w:rPr>
        <w:t>certificado</w:t>
      </w:r>
      <w:r w:rsidR="000C1818" w:rsidRPr="001268F4">
        <w:rPr>
          <w:rFonts w:asciiTheme="majorHAnsi" w:hAnsiTheme="majorHAnsi"/>
          <w:b/>
          <w:color w:val="000000"/>
          <w:sz w:val="22"/>
          <w:szCs w:val="22"/>
        </w:rPr>
        <w:t xml:space="preserve"> ou certidão de conclusão</w:t>
      </w:r>
      <w:r w:rsidR="009F35EC" w:rsidRPr="001268F4">
        <w:rPr>
          <w:rFonts w:asciiTheme="majorHAnsi" w:hAnsiTheme="majorHAnsi"/>
          <w:b/>
          <w:color w:val="000000"/>
          <w:sz w:val="22"/>
          <w:szCs w:val="22"/>
        </w:rPr>
        <w:t xml:space="preserve"> de pós ou mestrado na área da educação</w:t>
      </w:r>
      <w:r w:rsidR="000C1818" w:rsidRPr="001268F4">
        <w:rPr>
          <w:rFonts w:asciiTheme="majorHAnsi" w:hAnsiTheme="majorHAnsi"/>
          <w:b/>
          <w:color w:val="000000"/>
          <w:sz w:val="22"/>
          <w:szCs w:val="22"/>
        </w:rPr>
        <w:t xml:space="preserve"> ou certidão de conclusão</w:t>
      </w:r>
      <w:r w:rsidR="009F35EC" w:rsidRPr="001268F4">
        <w:rPr>
          <w:rFonts w:asciiTheme="majorHAnsi" w:hAnsiTheme="majorHAnsi"/>
          <w:b/>
          <w:color w:val="000000"/>
          <w:sz w:val="22"/>
          <w:szCs w:val="22"/>
        </w:rPr>
        <w:t>.</w:t>
      </w:r>
    </w:p>
    <w:p w:rsidR="009F35EC" w:rsidRPr="001268F4" w:rsidRDefault="009F35EC" w:rsidP="009F35EC">
      <w:pPr>
        <w:jc w:val="both"/>
        <w:rPr>
          <w:rFonts w:asciiTheme="majorHAnsi" w:hAnsiTheme="majorHAnsi"/>
          <w:color w:val="000000"/>
          <w:sz w:val="22"/>
          <w:szCs w:val="22"/>
        </w:rPr>
      </w:pPr>
    </w:p>
    <w:p w:rsidR="00FE7AAA" w:rsidRPr="001268F4" w:rsidRDefault="00122AA3" w:rsidP="009F35EC">
      <w:pPr>
        <w:jc w:val="both"/>
        <w:rPr>
          <w:rFonts w:asciiTheme="majorHAnsi" w:hAnsiTheme="majorHAnsi"/>
          <w:color w:val="000000"/>
          <w:sz w:val="22"/>
          <w:szCs w:val="22"/>
        </w:rPr>
      </w:pPr>
      <w:r w:rsidRPr="001268F4">
        <w:rPr>
          <w:rFonts w:asciiTheme="majorHAnsi" w:hAnsiTheme="majorHAnsi"/>
          <w:color w:val="000000"/>
          <w:sz w:val="22"/>
          <w:szCs w:val="22"/>
        </w:rPr>
        <w:t>1</w:t>
      </w:r>
      <w:r w:rsidR="009F35EC" w:rsidRPr="001268F4">
        <w:rPr>
          <w:rFonts w:asciiTheme="majorHAnsi" w:hAnsiTheme="majorHAnsi"/>
          <w:color w:val="000000"/>
          <w:sz w:val="22"/>
          <w:szCs w:val="22"/>
        </w:rPr>
        <w:t>.</w:t>
      </w:r>
      <w:r w:rsidR="00195A52" w:rsidRPr="001268F4">
        <w:rPr>
          <w:rFonts w:asciiTheme="majorHAnsi" w:hAnsiTheme="majorHAnsi"/>
          <w:color w:val="000000"/>
          <w:sz w:val="22"/>
          <w:szCs w:val="22"/>
        </w:rPr>
        <w:t>5</w:t>
      </w:r>
      <w:r w:rsidR="009F35EC" w:rsidRPr="001268F4">
        <w:rPr>
          <w:rFonts w:asciiTheme="majorHAnsi" w:hAnsiTheme="majorHAnsi"/>
          <w:color w:val="000000"/>
          <w:sz w:val="22"/>
          <w:szCs w:val="22"/>
        </w:rPr>
        <w:t xml:space="preserve">. </w:t>
      </w:r>
      <w:r w:rsidR="001144CD" w:rsidRPr="001268F4">
        <w:rPr>
          <w:rFonts w:asciiTheme="majorHAnsi" w:hAnsiTheme="majorHAnsi"/>
          <w:b/>
          <w:color w:val="000000"/>
          <w:sz w:val="22"/>
          <w:szCs w:val="22"/>
        </w:rPr>
        <w:t>8</w:t>
      </w:r>
      <w:r w:rsidR="006443E2">
        <w:rPr>
          <w:rFonts w:asciiTheme="majorHAnsi" w:hAnsiTheme="majorHAnsi"/>
          <w:b/>
          <w:color w:val="000000"/>
          <w:sz w:val="22"/>
          <w:szCs w:val="22"/>
        </w:rPr>
        <w:t xml:space="preserve"> </w:t>
      </w:r>
      <w:r w:rsidR="00FE7AAA" w:rsidRPr="001268F4">
        <w:rPr>
          <w:rFonts w:asciiTheme="majorHAnsi" w:hAnsiTheme="majorHAnsi"/>
          <w:b/>
          <w:color w:val="000000"/>
          <w:sz w:val="22"/>
          <w:szCs w:val="22"/>
        </w:rPr>
        <w:t>pontos</w:t>
      </w:r>
      <w:r w:rsidR="006443E2">
        <w:rPr>
          <w:rFonts w:asciiTheme="majorHAnsi" w:hAnsiTheme="majorHAnsi"/>
          <w:b/>
          <w:color w:val="000000"/>
          <w:sz w:val="22"/>
          <w:szCs w:val="22"/>
        </w:rPr>
        <w:t xml:space="preserve"> </w:t>
      </w:r>
      <w:r w:rsidR="009F35EC" w:rsidRPr="001268F4">
        <w:rPr>
          <w:rFonts w:asciiTheme="majorHAnsi" w:hAnsiTheme="majorHAnsi"/>
          <w:color w:val="000000"/>
          <w:sz w:val="22"/>
          <w:szCs w:val="22"/>
        </w:rPr>
        <w:t xml:space="preserve">para o candidato habilitado, que apresentar além do certificado da graduação para o cargo que se inscreveu, </w:t>
      </w:r>
      <w:r w:rsidR="000C1818" w:rsidRPr="001268F4">
        <w:rPr>
          <w:rFonts w:asciiTheme="majorHAnsi" w:hAnsiTheme="majorHAnsi"/>
          <w:b/>
          <w:color w:val="000000"/>
          <w:sz w:val="22"/>
          <w:szCs w:val="22"/>
        </w:rPr>
        <w:t>certificado ou certidão de conclusão de pós</w:t>
      </w:r>
      <w:r w:rsidR="009F35EC" w:rsidRPr="001268F4">
        <w:rPr>
          <w:rFonts w:asciiTheme="majorHAnsi" w:hAnsiTheme="majorHAnsi"/>
          <w:b/>
          <w:color w:val="000000"/>
          <w:sz w:val="22"/>
          <w:szCs w:val="22"/>
        </w:rPr>
        <w:t xml:space="preserve"> ou mestrado na área específica para qual se inscreveu.</w:t>
      </w:r>
    </w:p>
    <w:p w:rsidR="00FE7AAA" w:rsidRPr="001268F4" w:rsidRDefault="00FE7AAA" w:rsidP="009F35EC">
      <w:pPr>
        <w:jc w:val="both"/>
        <w:rPr>
          <w:rFonts w:asciiTheme="majorHAnsi" w:hAnsiTheme="majorHAnsi"/>
          <w:color w:val="000000"/>
          <w:sz w:val="22"/>
          <w:szCs w:val="22"/>
        </w:rPr>
      </w:pPr>
    </w:p>
    <w:p w:rsidR="00FE7AAA" w:rsidRPr="001268F4" w:rsidRDefault="00122AA3" w:rsidP="000F288C">
      <w:pPr>
        <w:jc w:val="both"/>
        <w:rPr>
          <w:rFonts w:asciiTheme="majorHAnsi" w:hAnsiTheme="majorHAnsi"/>
          <w:color w:val="000000"/>
          <w:sz w:val="22"/>
          <w:szCs w:val="22"/>
        </w:rPr>
      </w:pPr>
      <w:r w:rsidRPr="001268F4">
        <w:rPr>
          <w:rFonts w:asciiTheme="majorHAnsi" w:hAnsiTheme="majorHAnsi"/>
          <w:color w:val="000000"/>
          <w:sz w:val="22"/>
          <w:szCs w:val="22"/>
        </w:rPr>
        <w:t>1</w:t>
      </w:r>
      <w:r w:rsidR="000F288C" w:rsidRPr="001268F4">
        <w:rPr>
          <w:rFonts w:asciiTheme="majorHAnsi" w:hAnsiTheme="majorHAnsi"/>
          <w:color w:val="000000"/>
          <w:sz w:val="22"/>
          <w:szCs w:val="22"/>
        </w:rPr>
        <w:t>.</w:t>
      </w:r>
      <w:r w:rsidR="00195A52" w:rsidRPr="001268F4">
        <w:rPr>
          <w:rFonts w:asciiTheme="majorHAnsi" w:hAnsiTheme="majorHAnsi"/>
          <w:color w:val="000000"/>
          <w:sz w:val="22"/>
          <w:szCs w:val="22"/>
        </w:rPr>
        <w:t>6</w:t>
      </w:r>
      <w:r w:rsidR="000F288C" w:rsidRPr="001268F4">
        <w:rPr>
          <w:rFonts w:asciiTheme="majorHAnsi" w:hAnsiTheme="majorHAnsi"/>
          <w:color w:val="000000"/>
          <w:sz w:val="22"/>
          <w:szCs w:val="22"/>
        </w:rPr>
        <w:t xml:space="preserve">. </w:t>
      </w:r>
      <w:r w:rsidR="00FE7AAA" w:rsidRPr="001268F4">
        <w:rPr>
          <w:rFonts w:asciiTheme="majorHAnsi" w:hAnsiTheme="majorHAnsi"/>
          <w:color w:val="000000"/>
          <w:sz w:val="22"/>
          <w:szCs w:val="22"/>
        </w:rPr>
        <w:t xml:space="preserve">Os pontos não são acumulativos, será </w:t>
      </w:r>
      <w:r w:rsidR="005B416A" w:rsidRPr="001268F4">
        <w:rPr>
          <w:rFonts w:asciiTheme="majorHAnsi" w:hAnsiTheme="majorHAnsi"/>
          <w:color w:val="000000"/>
          <w:sz w:val="22"/>
          <w:szCs w:val="22"/>
        </w:rPr>
        <w:t>validada</w:t>
      </w:r>
      <w:r w:rsidR="00FE7AAA" w:rsidRPr="001268F4">
        <w:rPr>
          <w:rFonts w:asciiTheme="majorHAnsi" w:hAnsiTheme="majorHAnsi"/>
          <w:color w:val="000000"/>
          <w:sz w:val="22"/>
          <w:szCs w:val="22"/>
        </w:rPr>
        <w:t xml:space="preserve"> a pontuação maior apresentada pelo candidato.</w:t>
      </w:r>
    </w:p>
    <w:p w:rsidR="000F288C" w:rsidRPr="001268F4" w:rsidRDefault="000F288C" w:rsidP="000F288C">
      <w:pPr>
        <w:jc w:val="both"/>
        <w:rPr>
          <w:rFonts w:asciiTheme="majorHAnsi" w:hAnsiTheme="majorHAnsi"/>
          <w:color w:val="000000"/>
          <w:sz w:val="22"/>
          <w:szCs w:val="22"/>
        </w:rPr>
      </w:pPr>
    </w:p>
    <w:p w:rsidR="000F288C" w:rsidRPr="001268F4" w:rsidRDefault="00122AA3" w:rsidP="000F288C">
      <w:pPr>
        <w:jc w:val="both"/>
        <w:rPr>
          <w:rFonts w:asciiTheme="majorHAnsi" w:hAnsiTheme="majorHAnsi"/>
          <w:color w:val="000000"/>
          <w:sz w:val="22"/>
          <w:szCs w:val="22"/>
        </w:rPr>
      </w:pPr>
      <w:r w:rsidRPr="001268F4">
        <w:rPr>
          <w:rFonts w:asciiTheme="majorHAnsi" w:hAnsiTheme="majorHAnsi"/>
          <w:color w:val="000000"/>
          <w:sz w:val="22"/>
          <w:szCs w:val="22"/>
        </w:rPr>
        <w:t>1</w:t>
      </w:r>
      <w:r w:rsidR="000F288C" w:rsidRPr="001268F4">
        <w:rPr>
          <w:rFonts w:asciiTheme="majorHAnsi" w:hAnsiTheme="majorHAnsi"/>
          <w:color w:val="000000"/>
          <w:sz w:val="22"/>
          <w:szCs w:val="22"/>
        </w:rPr>
        <w:t>.</w:t>
      </w:r>
      <w:r w:rsidR="00195A52" w:rsidRPr="001268F4">
        <w:rPr>
          <w:rFonts w:asciiTheme="majorHAnsi" w:hAnsiTheme="majorHAnsi"/>
          <w:color w:val="000000"/>
          <w:sz w:val="22"/>
          <w:szCs w:val="22"/>
        </w:rPr>
        <w:t>7</w:t>
      </w:r>
      <w:r w:rsidR="000F288C" w:rsidRPr="001268F4">
        <w:rPr>
          <w:rFonts w:asciiTheme="majorHAnsi" w:hAnsiTheme="majorHAnsi"/>
          <w:color w:val="000000"/>
          <w:sz w:val="22"/>
          <w:szCs w:val="22"/>
        </w:rPr>
        <w:t xml:space="preserve">. Será acrescido a nota da prova de títulos </w:t>
      </w:r>
      <w:r w:rsidR="000F288C" w:rsidRPr="001268F4">
        <w:rPr>
          <w:rFonts w:asciiTheme="majorHAnsi" w:hAnsiTheme="majorHAnsi"/>
          <w:b/>
          <w:color w:val="000000"/>
          <w:sz w:val="22"/>
          <w:szCs w:val="22"/>
        </w:rPr>
        <w:t xml:space="preserve">0,1 ponto </w:t>
      </w:r>
      <w:r w:rsidR="000F288C" w:rsidRPr="001268F4">
        <w:rPr>
          <w:rFonts w:asciiTheme="majorHAnsi" w:hAnsiTheme="majorHAnsi"/>
          <w:color w:val="000000"/>
          <w:sz w:val="22"/>
          <w:szCs w:val="22"/>
        </w:rPr>
        <w:t>a cada 10 horas de cursos de aperfeiçoamento apresentado</w:t>
      </w:r>
      <w:r w:rsidR="005B416A">
        <w:rPr>
          <w:rFonts w:asciiTheme="majorHAnsi" w:hAnsiTheme="majorHAnsi"/>
          <w:color w:val="000000"/>
          <w:sz w:val="22"/>
          <w:szCs w:val="22"/>
        </w:rPr>
        <w:t>s</w:t>
      </w:r>
      <w:r w:rsidR="000F288C" w:rsidRPr="001268F4">
        <w:rPr>
          <w:rFonts w:asciiTheme="majorHAnsi" w:hAnsiTheme="majorHAnsi"/>
          <w:color w:val="000000"/>
          <w:sz w:val="22"/>
          <w:szCs w:val="22"/>
        </w:rPr>
        <w:t xml:space="preserve"> pelo candidato, podendo acumular no máximo </w:t>
      </w:r>
      <w:r w:rsidR="001144CD" w:rsidRPr="001268F4">
        <w:rPr>
          <w:rFonts w:asciiTheme="majorHAnsi" w:hAnsiTheme="majorHAnsi"/>
          <w:b/>
          <w:color w:val="000000"/>
          <w:sz w:val="22"/>
          <w:szCs w:val="22"/>
        </w:rPr>
        <w:t>2</w:t>
      </w:r>
      <w:r w:rsidR="000F288C" w:rsidRPr="001268F4">
        <w:rPr>
          <w:rFonts w:asciiTheme="majorHAnsi" w:hAnsiTheme="majorHAnsi"/>
          <w:b/>
          <w:color w:val="000000"/>
          <w:sz w:val="22"/>
          <w:szCs w:val="22"/>
        </w:rPr>
        <w:t>00 horas</w:t>
      </w:r>
      <w:r w:rsidR="000F288C" w:rsidRPr="001268F4">
        <w:rPr>
          <w:rFonts w:asciiTheme="majorHAnsi" w:hAnsiTheme="majorHAnsi"/>
          <w:color w:val="000000"/>
          <w:sz w:val="22"/>
          <w:szCs w:val="22"/>
        </w:rPr>
        <w:t xml:space="preserve">. Serão validados cursos realizados a partir de </w:t>
      </w:r>
      <w:r w:rsidR="001144CD" w:rsidRPr="001268F4">
        <w:rPr>
          <w:rFonts w:asciiTheme="majorHAnsi" w:hAnsiTheme="majorHAnsi"/>
          <w:color w:val="000000"/>
          <w:sz w:val="22"/>
          <w:szCs w:val="22"/>
        </w:rPr>
        <w:t>outubro/201</w:t>
      </w:r>
      <w:r w:rsidR="00656D96">
        <w:rPr>
          <w:rFonts w:asciiTheme="majorHAnsi" w:hAnsiTheme="majorHAnsi"/>
          <w:color w:val="000000"/>
          <w:sz w:val="22"/>
          <w:szCs w:val="22"/>
        </w:rPr>
        <w:t>2</w:t>
      </w:r>
      <w:r w:rsidR="000F288C" w:rsidRPr="001268F4">
        <w:rPr>
          <w:rFonts w:asciiTheme="majorHAnsi" w:hAnsiTheme="majorHAnsi"/>
          <w:color w:val="000000"/>
          <w:sz w:val="22"/>
          <w:szCs w:val="22"/>
        </w:rPr>
        <w:t>.</w:t>
      </w:r>
    </w:p>
    <w:p w:rsidR="0011223A" w:rsidRPr="001268F4" w:rsidRDefault="0011223A" w:rsidP="000F288C">
      <w:pPr>
        <w:jc w:val="both"/>
        <w:rPr>
          <w:rFonts w:asciiTheme="majorHAnsi" w:hAnsiTheme="majorHAnsi"/>
          <w:color w:val="000000"/>
          <w:sz w:val="22"/>
          <w:szCs w:val="22"/>
        </w:rPr>
      </w:pPr>
    </w:p>
    <w:p w:rsidR="0011223A" w:rsidRPr="001268F4" w:rsidRDefault="00122AA3" w:rsidP="0011223A">
      <w:pPr>
        <w:jc w:val="both"/>
        <w:rPr>
          <w:rFonts w:asciiTheme="majorHAnsi" w:hAnsiTheme="majorHAnsi"/>
          <w:color w:val="000000"/>
          <w:sz w:val="22"/>
          <w:szCs w:val="22"/>
        </w:rPr>
      </w:pPr>
      <w:r w:rsidRPr="001268F4">
        <w:rPr>
          <w:rFonts w:asciiTheme="majorHAnsi" w:hAnsiTheme="majorHAnsi"/>
          <w:color w:val="000000"/>
          <w:sz w:val="22"/>
          <w:szCs w:val="22"/>
        </w:rPr>
        <w:t>1</w:t>
      </w:r>
      <w:r w:rsidR="0011223A" w:rsidRPr="001268F4">
        <w:rPr>
          <w:rFonts w:asciiTheme="majorHAnsi" w:hAnsiTheme="majorHAnsi"/>
          <w:color w:val="000000"/>
          <w:sz w:val="22"/>
          <w:szCs w:val="22"/>
        </w:rPr>
        <w:t>.</w:t>
      </w:r>
      <w:r w:rsidR="00195A52" w:rsidRPr="001268F4">
        <w:rPr>
          <w:rFonts w:asciiTheme="majorHAnsi" w:hAnsiTheme="majorHAnsi"/>
          <w:color w:val="000000"/>
          <w:sz w:val="22"/>
          <w:szCs w:val="22"/>
        </w:rPr>
        <w:t>8</w:t>
      </w:r>
      <w:r w:rsidR="0011223A" w:rsidRPr="001268F4">
        <w:rPr>
          <w:rFonts w:asciiTheme="majorHAnsi" w:hAnsiTheme="majorHAnsi"/>
          <w:color w:val="000000"/>
          <w:sz w:val="22"/>
          <w:szCs w:val="22"/>
        </w:rPr>
        <w:t>. Todos os documentos apresentados para comprovar os títulos precisam ser cópias autenticadas ou cópias simples acompanhadas dos originais.</w:t>
      </w:r>
    </w:p>
    <w:p w:rsidR="0011223A" w:rsidRPr="001268F4" w:rsidRDefault="0011223A" w:rsidP="0011223A">
      <w:pPr>
        <w:jc w:val="both"/>
        <w:rPr>
          <w:rFonts w:asciiTheme="majorHAnsi" w:hAnsiTheme="majorHAnsi"/>
          <w:color w:val="000000"/>
          <w:sz w:val="22"/>
          <w:szCs w:val="22"/>
        </w:rPr>
      </w:pPr>
    </w:p>
    <w:p w:rsidR="0011223A" w:rsidRPr="001268F4" w:rsidRDefault="00122AA3" w:rsidP="0011223A">
      <w:pPr>
        <w:jc w:val="both"/>
        <w:rPr>
          <w:rFonts w:asciiTheme="majorHAnsi" w:hAnsiTheme="majorHAnsi"/>
          <w:color w:val="000000"/>
          <w:sz w:val="22"/>
          <w:szCs w:val="22"/>
        </w:rPr>
      </w:pPr>
      <w:r w:rsidRPr="001268F4">
        <w:rPr>
          <w:rFonts w:asciiTheme="majorHAnsi" w:hAnsiTheme="majorHAnsi"/>
          <w:color w:val="000000"/>
          <w:sz w:val="22"/>
          <w:szCs w:val="22"/>
        </w:rPr>
        <w:t>1</w:t>
      </w:r>
      <w:r w:rsidR="0011223A" w:rsidRPr="001268F4">
        <w:rPr>
          <w:rFonts w:asciiTheme="majorHAnsi" w:hAnsiTheme="majorHAnsi"/>
          <w:color w:val="000000"/>
          <w:sz w:val="22"/>
          <w:szCs w:val="22"/>
        </w:rPr>
        <w:t>.</w:t>
      </w:r>
      <w:r w:rsidR="00195A52" w:rsidRPr="001268F4">
        <w:rPr>
          <w:rFonts w:asciiTheme="majorHAnsi" w:hAnsiTheme="majorHAnsi"/>
          <w:color w:val="000000"/>
          <w:sz w:val="22"/>
          <w:szCs w:val="22"/>
        </w:rPr>
        <w:t>9</w:t>
      </w:r>
      <w:r w:rsidR="0011223A" w:rsidRPr="001268F4">
        <w:rPr>
          <w:rFonts w:asciiTheme="majorHAnsi" w:hAnsiTheme="majorHAnsi"/>
          <w:color w:val="000000"/>
          <w:sz w:val="22"/>
          <w:szCs w:val="22"/>
        </w:rPr>
        <w:t>.</w:t>
      </w:r>
      <w:r w:rsidR="006443E2">
        <w:rPr>
          <w:rFonts w:asciiTheme="majorHAnsi" w:hAnsiTheme="majorHAnsi"/>
          <w:color w:val="000000"/>
          <w:sz w:val="22"/>
          <w:szCs w:val="22"/>
        </w:rPr>
        <w:t xml:space="preserve"> </w:t>
      </w:r>
      <w:r w:rsidR="0011223A" w:rsidRPr="001268F4">
        <w:rPr>
          <w:rFonts w:asciiTheme="majorHAnsi" w:hAnsiTheme="majorHAnsi"/>
          <w:b/>
          <w:color w:val="000000"/>
          <w:sz w:val="22"/>
          <w:szCs w:val="22"/>
        </w:rPr>
        <w:t>No local</w:t>
      </w:r>
      <w:r w:rsidR="0097181D" w:rsidRPr="001268F4">
        <w:rPr>
          <w:rFonts w:asciiTheme="majorHAnsi" w:hAnsiTheme="majorHAnsi"/>
          <w:b/>
          <w:color w:val="000000"/>
          <w:sz w:val="22"/>
          <w:szCs w:val="22"/>
        </w:rPr>
        <w:t xml:space="preserve"> de entrega dos títulos</w:t>
      </w:r>
      <w:r w:rsidR="0011223A" w:rsidRPr="001268F4">
        <w:rPr>
          <w:rFonts w:asciiTheme="majorHAnsi" w:hAnsiTheme="majorHAnsi"/>
          <w:b/>
          <w:color w:val="000000"/>
          <w:sz w:val="22"/>
          <w:szCs w:val="22"/>
        </w:rPr>
        <w:t xml:space="preserve"> não será realizado cópias.</w:t>
      </w:r>
    </w:p>
    <w:p w:rsidR="0011223A" w:rsidRPr="001268F4" w:rsidRDefault="0011223A" w:rsidP="000F288C">
      <w:pPr>
        <w:jc w:val="both"/>
        <w:rPr>
          <w:rFonts w:asciiTheme="majorHAnsi" w:hAnsiTheme="majorHAnsi"/>
          <w:color w:val="000000"/>
          <w:sz w:val="22"/>
          <w:szCs w:val="22"/>
        </w:rPr>
      </w:pPr>
    </w:p>
    <w:p w:rsidR="00423D04" w:rsidRDefault="00423D04" w:rsidP="00423D04">
      <w:pPr>
        <w:jc w:val="both"/>
        <w:rPr>
          <w:rFonts w:asciiTheme="majorHAnsi" w:hAnsiTheme="majorHAnsi"/>
          <w:color w:val="000000"/>
          <w:sz w:val="22"/>
          <w:szCs w:val="22"/>
        </w:rPr>
      </w:pPr>
    </w:p>
    <w:p w:rsidR="00423D04" w:rsidRPr="00423D04" w:rsidRDefault="00423D04" w:rsidP="00423D04">
      <w:pPr>
        <w:jc w:val="both"/>
        <w:rPr>
          <w:rFonts w:asciiTheme="majorHAnsi" w:hAnsiTheme="majorHAnsi"/>
          <w:color w:val="000000"/>
          <w:sz w:val="22"/>
          <w:szCs w:val="22"/>
        </w:rPr>
      </w:pPr>
      <w:r w:rsidRPr="00423D04">
        <w:rPr>
          <w:rFonts w:asciiTheme="majorHAnsi" w:hAnsiTheme="majorHAnsi"/>
          <w:color w:val="000000"/>
          <w:sz w:val="22"/>
          <w:szCs w:val="22"/>
        </w:rPr>
        <w:t xml:space="preserve">2. O computo do </w:t>
      </w:r>
      <w:r w:rsidRPr="00423D04">
        <w:rPr>
          <w:rFonts w:asciiTheme="majorHAnsi" w:hAnsiTheme="majorHAnsi"/>
          <w:b/>
          <w:i/>
          <w:color w:val="000000"/>
          <w:sz w:val="22"/>
          <w:szCs w:val="22"/>
          <w:u w:val="single"/>
        </w:rPr>
        <w:t>TEMPO DE SERVIÇO</w:t>
      </w:r>
      <w:r w:rsidR="001E5A22">
        <w:rPr>
          <w:rFonts w:asciiTheme="majorHAnsi" w:hAnsiTheme="majorHAnsi"/>
          <w:b/>
          <w:i/>
          <w:color w:val="000000"/>
          <w:sz w:val="22"/>
          <w:szCs w:val="22"/>
          <w:u w:val="single"/>
        </w:rPr>
        <w:t xml:space="preserve"> </w:t>
      </w:r>
      <w:r w:rsidRPr="00423D04">
        <w:rPr>
          <w:rFonts w:asciiTheme="majorHAnsi" w:hAnsiTheme="majorHAnsi"/>
          <w:color w:val="000000"/>
          <w:sz w:val="22"/>
          <w:szCs w:val="22"/>
        </w:rPr>
        <w:t>será feito na forma abaixo:</w:t>
      </w:r>
    </w:p>
    <w:p w:rsidR="00423D04" w:rsidRPr="00423D04" w:rsidRDefault="00423D04" w:rsidP="00423D04">
      <w:pPr>
        <w:jc w:val="both"/>
        <w:rPr>
          <w:rFonts w:asciiTheme="majorHAnsi" w:hAnsiTheme="majorHAnsi"/>
          <w:color w:val="000000"/>
          <w:sz w:val="22"/>
          <w:szCs w:val="22"/>
        </w:rPr>
      </w:pPr>
    </w:p>
    <w:p w:rsidR="00423D04" w:rsidRPr="00423D04" w:rsidRDefault="00423D04" w:rsidP="00423D04">
      <w:pPr>
        <w:jc w:val="both"/>
        <w:rPr>
          <w:rFonts w:asciiTheme="majorHAnsi" w:hAnsiTheme="majorHAnsi"/>
          <w:color w:val="000000"/>
          <w:sz w:val="22"/>
          <w:szCs w:val="22"/>
        </w:rPr>
      </w:pPr>
      <w:r w:rsidRPr="00423D04">
        <w:rPr>
          <w:rFonts w:asciiTheme="majorHAnsi" w:hAnsiTheme="majorHAnsi"/>
          <w:color w:val="000000"/>
          <w:sz w:val="22"/>
          <w:szCs w:val="22"/>
        </w:rPr>
        <w:t xml:space="preserve">2.1. </w:t>
      </w:r>
      <w:r w:rsidRPr="00423D04">
        <w:rPr>
          <w:rFonts w:asciiTheme="majorHAnsi" w:hAnsiTheme="majorHAnsi"/>
          <w:b/>
          <w:color w:val="000000"/>
          <w:sz w:val="22"/>
          <w:szCs w:val="22"/>
        </w:rPr>
        <w:t>1 (um) ponto</w:t>
      </w:r>
      <w:r w:rsidRPr="00423D04">
        <w:rPr>
          <w:rFonts w:asciiTheme="majorHAnsi" w:hAnsiTheme="majorHAnsi"/>
          <w:color w:val="000000"/>
          <w:sz w:val="22"/>
          <w:szCs w:val="22"/>
        </w:rPr>
        <w:t xml:space="preserve"> por ano comprovado em declaração de órgão público ou privado expressa em anos, dias e meses.</w:t>
      </w:r>
    </w:p>
    <w:p w:rsidR="00423D04" w:rsidRPr="00423D04" w:rsidRDefault="00423D04" w:rsidP="00423D04">
      <w:pPr>
        <w:jc w:val="both"/>
        <w:rPr>
          <w:rFonts w:asciiTheme="majorHAnsi" w:hAnsiTheme="majorHAnsi"/>
          <w:color w:val="000000"/>
          <w:sz w:val="22"/>
          <w:szCs w:val="22"/>
        </w:rPr>
      </w:pPr>
    </w:p>
    <w:p w:rsidR="00423D04" w:rsidRPr="00423D04" w:rsidRDefault="00423D04" w:rsidP="00423D04">
      <w:pPr>
        <w:jc w:val="both"/>
        <w:rPr>
          <w:rFonts w:asciiTheme="majorHAnsi" w:hAnsiTheme="majorHAnsi"/>
          <w:color w:val="000000"/>
          <w:sz w:val="22"/>
          <w:szCs w:val="22"/>
        </w:rPr>
      </w:pPr>
      <w:r w:rsidRPr="00423D04">
        <w:rPr>
          <w:rFonts w:asciiTheme="majorHAnsi" w:hAnsiTheme="majorHAnsi"/>
          <w:color w:val="000000"/>
          <w:sz w:val="22"/>
          <w:szCs w:val="22"/>
        </w:rPr>
        <w:t>2.2. Para fim de arredondamento, 6 meses ou mais, será considerado como 1 ano.</w:t>
      </w:r>
    </w:p>
    <w:p w:rsidR="00423D04" w:rsidRPr="00423D04" w:rsidRDefault="00423D04" w:rsidP="00423D04">
      <w:pPr>
        <w:jc w:val="both"/>
        <w:rPr>
          <w:rFonts w:asciiTheme="majorHAnsi" w:hAnsiTheme="majorHAnsi"/>
          <w:color w:val="000000"/>
          <w:sz w:val="22"/>
          <w:szCs w:val="22"/>
        </w:rPr>
      </w:pPr>
    </w:p>
    <w:p w:rsidR="00423D04" w:rsidRPr="00423D04" w:rsidRDefault="00423D04" w:rsidP="00423D04">
      <w:pPr>
        <w:jc w:val="both"/>
        <w:rPr>
          <w:rFonts w:asciiTheme="majorHAnsi" w:hAnsiTheme="majorHAnsi"/>
          <w:color w:val="000000"/>
          <w:sz w:val="22"/>
          <w:szCs w:val="22"/>
        </w:rPr>
      </w:pPr>
      <w:r w:rsidRPr="00423D04">
        <w:rPr>
          <w:rFonts w:asciiTheme="majorHAnsi" w:hAnsiTheme="majorHAnsi"/>
          <w:color w:val="000000"/>
          <w:sz w:val="22"/>
          <w:szCs w:val="22"/>
        </w:rPr>
        <w:t>2.3. O candidato poderá acumular no máximo 10 (dez) pontos.</w:t>
      </w:r>
    </w:p>
    <w:p w:rsidR="00423D04" w:rsidRPr="00423D04" w:rsidRDefault="00423D04" w:rsidP="00423D04">
      <w:pPr>
        <w:jc w:val="both"/>
        <w:rPr>
          <w:rFonts w:asciiTheme="majorHAnsi" w:hAnsiTheme="majorHAnsi"/>
          <w:color w:val="000000"/>
          <w:sz w:val="22"/>
          <w:szCs w:val="22"/>
        </w:rPr>
      </w:pPr>
    </w:p>
    <w:p w:rsidR="00423D04" w:rsidRPr="00423D04" w:rsidRDefault="00423D04" w:rsidP="00423D04">
      <w:pPr>
        <w:jc w:val="both"/>
        <w:rPr>
          <w:rFonts w:asciiTheme="majorHAnsi" w:hAnsiTheme="majorHAnsi"/>
          <w:color w:val="000000"/>
          <w:sz w:val="22"/>
          <w:szCs w:val="22"/>
        </w:rPr>
      </w:pPr>
      <w:r w:rsidRPr="00423D04">
        <w:rPr>
          <w:rFonts w:asciiTheme="majorHAnsi" w:hAnsiTheme="majorHAnsi"/>
          <w:color w:val="000000"/>
          <w:sz w:val="22"/>
          <w:szCs w:val="22"/>
        </w:rPr>
        <w:t xml:space="preserve">2.4. Todos os documentos apresentados para comprovar </w:t>
      </w:r>
      <w:r>
        <w:rPr>
          <w:rFonts w:asciiTheme="majorHAnsi" w:hAnsiTheme="majorHAnsi"/>
          <w:color w:val="000000"/>
          <w:sz w:val="22"/>
          <w:szCs w:val="22"/>
        </w:rPr>
        <w:t>O</w:t>
      </w:r>
      <w:r w:rsidRPr="00423D04">
        <w:rPr>
          <w:rFonts w:asciiTheme="majorHAnsi" w:hAnsiTheme="majorHAnsi"/>
          <w:color w:val="000000"/>
          <w:sz w:val="22"/>
          <w:szCs w:val="22"/>
        </w:rPr>
        <w:t xml:space="preserve"> tempo de serviço precisam ser cópias autenticadas ou cópias simples acompanhadas dos originais.</w:t>
      </w:r>
    </w:p>
    <w:p w:rsidR="00FE7AAA" w:rsidRPr="001268F4" w:rsidRDefault="00FE7AAA" w:rsidP="009F35EC">
      <w:pPr>
        <w:jc w:val="both"/>
        <w:rPr>
          <w:rFonts w:asciiTheme="majorHAnsi" w:hAnsiTheme="majorHAnsi"/>
          <w:color w:val="000000"/>
          <w:sz w:val="22"/>
          <w:szCs w:val="22"/>
        </w:rPr>
      </w:pPr>
    </w:p>
    <w:p w:rsidR="000C6812" w:rsidRPr="001268F4" w:rsidRDefault="000C6812" w:rsidP="009F35EC">
      <w:pPr>
        <w:jc w:val="center"/>
        <w:rPr>
          <w:rFonts w:asciiTheme="majorHAnsi" w:hAnsiTheme="majorHAnsi"/>
          <w:color w:val="000000"/>
          <w:sz w:val="22"/>
          <w:szCs w:val="22"/>
        </w:rPr>
      </w:pPr>
    </w:p>
    <w:p w:rsidR="00FE7AAA" w:rsidRPr="001268F4" w:rsidRDefault="00FE7AAA" w:rsidP="00656D96">
      <w:pPr>
        <w:jc w:val="center"/>
        <w:rPr>
          <w:rFonts w:asciiTheme="majorHAnsi" w:hAnsiTheme="majorHAnsi"/>
          <w:color w:val="000000"/>
          <w:sz w:val="22"/>
          <w:szCs w:val="22"/>
        </w:rPr>
      </w:pPr>
      <w:r w:rsidRPr="001268F4">
        <w:rPr>
          <w:rFonts w:asciiTheme="majorHAnsi" w:hAnsiTheme="majorHAnsi"/>
          <w:color w:val="000000"/>
          <w:sz w:val="22"/>
          <w:szCs w:val="22"/>
        </w:rPr>
        <w:br w:type="page"/>
      </w:r>
      <w:r w:rsidRPr="001268F4">
        <w:rPr>
          <w:rFonts w:asciiTheme="majorHAnsi" w:hAnsiTheme="majorHAnsi"/>
          <w:color w:val="000000"/>
          <w:sz w:val="22"/>
          <w:szCs w:val="22"/>
        </w:rPr>
        <w:lastRenderedPageBreak/>
        <w:t>ANEXO V</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DECLARAÇÃO PARA CANDIDATOS PORTADORES DE NECESSIDADES ESPECIAIS</w:t>
      </w:r>
    </w:p>
    <w:p w:rsidR="00FE7AAA" w:rsidRPr="001268F4" w:rsidRDefault="00FE7AAA" w:rsidP="009F35EC">
      <w:pPr>
        <w:jc w:val="center"/>
        <w:rPr>
          <w:rFonts w:asciiTheme="majorHAnsi" w:hAnsiTheme="majorHAns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8"/>
        <w:gridCol w:w="3360"/>
        <w:gridCol w:w="1402"/>
        <w:gridCol w:w="2674"/>
      </w:tblGrid>
      <w:tr w:rsidR="00FE7AAA" w:rsidRPr="001268F4" w:rsidTr="00B6184D">
        <w:trPr>
          <w:trHeight w:val="510"/>
        </w:trPr>
        <w:tc>
          <w:tcPr>
            <w:tcW w:w="9854" w:type="dxa"/>
            <w:gridSpan w:val="4"/>
            <w:vAlign w:val="center"/>
          </w:tcPr>
          <w:p w:rsidR="00FE7AAA" w:rsidRPr="001268F4" w:rsidRDefault="00FE7AAA" w:rsidP="009F35EC">
            <w:pPr>
              <w:jc w:val="center"/>
              <w:rPr>
                <w:rFonts w:asciiTheme="majorHAnsi" w:hAnsiTheme="majorHAnsi"/>
                <w:b/>
                <w:color w:val="000000"/>
              </w:rPr>
            </w:pPr>
            <w:r w:rsidRPr="001268F4">
              <w:rPr>
                <w:rFonts w:asciiTheme="majorHAnsi" w:hAnsiTheme="majorHAnsi"/>
                <w:b/>
                <w:color w:val="000000"/>
                <w:sz w:val="22"/>
                <w:szCs w:val="22"/>
              </w:rPr>
              <w:t>IDENTIFICAÇÃO DO CANDIDATO</w:t>
            </w:r>
          </w:p>
        </w:tc>
      </w:tr>
      <w:tr w:rsidR="00FE7AAA" w:rsidRPr="001268F4" w:rsidTr="00B6184D">
        <w:trPr>
          <w:trHeight w:val="510"/>
        </w:trPr>
        <w:tc>
          <w:tcPr>
            <w:tcW w:w="2418" w:type="dxa"/>
            <w:vAlign w:val="center"/>
          </w:tcPr>
          <w:p w:rsidR="00FE7AAA" w:rsidRPr="001268F4" w:rsidRDefault="00FE7AAA" w:rsidP="009F35EC">
            <w:pPr>
              <w:rPr>
                <w:rFonts w:asciiTheme="majorHAnsi" w:hAnsiTheme="majorHAnsi"/>
                <w:b/>
                <w:color w:val="000000"/>
              </w:rPr>
            </w:pPr>
            <w:r w:rsidRPr="001268F4">
              <w:rPr>
                <w:rFonts w:asciiTheme="majorHAnsi" w:hAnsiTheme="majorHAnsi"/>
                <w:b/>
                <w:color w:val="000000"/>
                <w:sz w:val="22"/>
                <w:szCs w:val="22"/>
              </w:rPr>
              <w:t>Nome do Candidato:</w:t>
            </w:r>
          </w:p>
        </w:tc>
        <w:tc>
          <w:tcPr>
            <w:tcW w:w="7436" w:type="dxa"/>
            <w:gridSpan w:val="3"/>
            <w:vAlign w:val="center"/>
          </w:tcPr>
          <w:p w:rsidR="00FE7AAA" w:rsidRPr="001268F4" w:rsidRDefault="00FE7AAA" w:rsidP="009F35EC">
            <w:pPr>
              <w:rPr>
                <w:rFonts w:asciiTheme="majorHAnsi" w:hAnsiTheme="majorHAnsi"/>
                <w:b/>
                <w:color w:val="000000"/>
              </w:rPr>
            </w:pPr>
          </w:p>
        </w:tc>
      </w:tr>
      <w:tr w:rsidR="00FE7AAA" w:rsidRPr="001268F4" w:rsidTr="00B6184D">
        <w:trPr>
          <w:trHeight w:val="510"/>
        </w:trPr>
        <w:tc>
          <w:tcPr>
            <w:tcW w:w="2418" w:type="dxa"/>
            <w:vAlign w:val="center"/>
          </w:tcPr>
          <w:p w:rsidR="00FE7AAA" w:rsidRPr="001268F4" w:rsidRDefault="00FE7AAA" w:rsidP="009F35EC">
            <w:pPr>
              <w:rPr>
                <w:rFonts w:asciiTheme="majorHAnsi" w:hAnsiTheme="majorHAnsi"/>
                <w:b/>
                <w:color w:val="000000"/>
              </w:rPr>
            </w:pPr>
            <w:r w:rsidRPr="001268F4">
              <w:rPr>
                <w:rFonts w:asciiTheme="majorHAnsi" w:hAnsiTheme="majorHAnsi"/>
                <w:b/>
                <w:color w:val="000000"/>
                <w:sz w:val="22"/>
                <w:szCs w:val="22"/>
              </w:rPr>
              <w:t>CPF:</w:t>
            </w:r>
          </w:p>
        </w:tc>
        <w:tc>
          <w:tcPr>
            <w:tcW w:w="3360" w:type="dxa"/>
            <w:vAlign w:val="center"/>
          </w:tcPr>
          <w:p w:rsidR="00FE7AAA" w:rsidRPr="001268F4" w:rsidRDefault="00FE7AAA" w:rsidP="009F35EC">
            <w:pPr>
              <w:rPr>
                <w:rFonts w:asciiTheme="majorHAnsi" w:hAnsiTheme="majorHAnsi"/>
                <w:b/>
                <w:color w:val="000000"/>
              </w:rPr>
            </w:pPr>
          </w:p>
        </w:tc>
        <w:tc>
          <w:tcPr>
            <w:tcW w:w="1402" w:type="dxa"/>
            <w:vAlign w:val="center"/>
          </w:tcPr>
          <w:p w:rsidR="00FE7AAA" w:rsidRPr="001268F4" w:rsidRDefault="00FE7AAA" w:rsidP="009F35EC">
            <w:pPr>
              <w:ind w:right="-173"/>
              <w:rPr>
                <w:rFonts w:asciiTheme="majorHAnsi" w:hAnsiTheme="majorHAnsi"/>
                <w:b/>
                <w:color w:val="000000"/>
              </w:rPr>
            </w:pPr>
            <w:r w:rsidRPr="001268F4">
              <w:rPr>
                <w:rFonts w:asciiTheme="majorHAnsi" w:hAnsiTheme="majorHAnsi"/>
                <w:b/>
                <w:color w:val="000000"/>
                <w:sz w:val="22"/>
                <w:szCs w:val="22"/>
              </w:rPr>
              <w:t>Carteira de Identidade</w:t>
            </w:r>
            <w:r w:rsidRPr="001268F4">
              <w:rPr>
                <w:rFonts w:asciiTheme="majorHAnsi" w:hAnsiTheme="majorHAnsi"/>
                <w:color w:val="000000"/>
                <w:sz w:val="22"/>
                <w:szCs w:val="22"/>
              </w:rPr>
              <w:t>:</w:t>
            </w:r>
          </w:p>
        </w:tc>
        <w:tc>
          <w:tcPr>
            <w:tcW w:w="2674" w:type="dxa"/>
            <w:vAlign w:val="center"/>
          </w:tcPr>
          <w:p w:rsidR="00FE7AAA" w:rsidRPr="001268F4" w:rsidRDefault="00FE7AAA" w:rsidP="009F35EC">
            <w:pPr>
              <w:rPr>
                <w:rFonts w:asciiTheme="majorHAnsi" w:hAnsiTheme="majorHAnsi"/>
                <w:b/>
                <w:color w:val="000000"/>
              </w:rPr>
            </w:pPr>
          </w:p>
        </w:tc>
      </w:tr>
      <w:tr w:rsidR="00FE7AAA" w:rsidRPr="001268F4" w:rsidTr="00B6184D">
        <w:trPr>
          <w:trHeight w:val="510"/>
        </w:trPr>
        <w:tc>
          <w:tcPr>
            <w:tcW w:w="2418" w:type="dxa"/>
            <w:vAlign w:val="center"/>
          </w:tcPr>
          <w:p w:rsidR="00FE7AAA" w:rsidRPr="001268F4" w:rsidRDefault="00FE7AAA" w:rsidP="009F35EC">
            <w:pPr>
              <w:rPr>
                <w:rFonts w:asciiTheme="majorHAnsi" w:hAnsiTheme="majorHAnsi"/>
                <w:b/>
                <w:color w:val="000000"/>
              </w:rPr>
            </w:pPr>
            <w:r w:rsidRPr="001268F4">
              <w:rPr>
                <w:rFonts w:asciiTheme="majorHAnsi" w:hAnsiTheme="majorHAnsi"/>
                <w:b/>
                <w:color w:val="000000"/>
                <w:sz w:val="22"/>
                <w:szCs w:val="22"/>
              </w:rPr>
              <w:t>Cargo Pretendido:</w:t>
            </w:r>
          </w:p>
        </w:tc>
        <w:tc>
          <w:tcPr>
            <w:tcW w:w="7436" w:type="dxa"/>
            <w:gridSpan w:val="3"/>
            <w:vAlign w:val="center"/>
          </w:tcPr>
          <w:p w:rsidR="00FE7AAA" w:rsidRPr="001268F4" w:rsidRDefault="00FE7AAA" w:rsidP="009F35EC">
            <w:pPr>
              <w:rPr>
                <w:rFonts w:asciiTheme="majorHAnsi" w:hAnsiTheme="majorHAnsi"/>
                <w:b/>
                <w:color w:val="000000"/>
              </w:rPr>
            </w:pPr>
          </w:p>
        </w:tc>
      </w:tr>
    </w:tbl>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DECLARAÇÃO</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Declaro</w:t>
      </w:r>
      <w:r w:rsidRPr="001268F4">
        <w:rPr>
          <w:rFonts w:asciiTheme="majorHAnsi" w:hAnsiTheme="majorHAnsi"/>
          <w:color w:val="000000"/>
          <w:sz w:val="22"/>
          <w:szCs w:val="22"/>
        </w:rPr>
        <w:t>, para os devidos fins, conforme item 3.3.1.2 do Edital d</w:t>
      </w:r>
      <w:r w:rsidR="00811BA8">
        <w:rPr>
          <w:rFonts w:asciiTheme="majorHAnsi" w:hAnsiTheme="majorHAnsi"/>
          <w:color w:val="000000"/>
          <w:sz w:val="22"/>
          <w:szCs w:val="22"/>
        </w:rPr>
        <w:t xml:space="preserve">e Processo Seletivo Público nº </w:t>
      </w:r>
      <w:r w:rsidRPr="00C76D41">
        <w:rPr>
          <w:rFonts w:asciiTheme="majorHAnsi" w:hAnsiTheme="majorHAnsi"/>
          <w:color w:val="000000"/>
          <w:sz w:val="22"/>
          <w:szCs w:val="22"/>
        </w:rPr>
        <w:t>0</w:t>
      </w:r>
      <w:r w:rsidR="00C76D41" w:rsidRPr="00C76D41">
        <w:rPr>
          <w:rFonts w:asciiTheme="majorHAnsi" w:hAnsiTheme="majorHAnsi"/>
          <w:color w:val="000000"/>
          <w:sz w:val="22"/>
          <w:szCs w:val="22"/>
        </w:rPr>
        <w:t>05</w:t>
      </w:r>
      <w:r w:rsidRPr="00C76D41">
        <w:rPr>
          <w:rFonts w:asciiTheme="majorHAnsi" w:hAnsiTheme="majorHAnsi"/>
          <w:color w:val="000000"/>
          <w:sz w:val="22"/>
          <w:szCs w:val="22"/>
        </w:rPr>
        <w:t>/201</w:t>
      </w:r>
      <w:r w:rsidR="00656D96" w:rsidRPr="00C76D41">
        <w:rPr>
          <w:rFonts w:asciiTheme="majorHAnsi" w:hAnsiTheme="majorHAnsi"/>
          <w:color w:val="000000"/>
          <w:sz w:val="22"/>
          <w:szCs w:val="22"/>
        </w:rPr>
        <w:t>4</w:t>
      </w:r>
      <w:r w:rsidRPr="00C76D41">
        <w:rPr>
          <w:rFonts w:asciiTheme="majorHAnsi" w:hAnsiTheme="majorHAnsi"/>
          <w:color w:val="000000"/>
          <w:sz w:val="22"/>
          <w:szCs w:val="22"/>
        </w:rPr>
        <w:t>,</w:t>
      </w:r>
      <w:r w:rsidRPr="001268F4">
        <w:rPr>
          <w:rFonts w:asciiTheme="majorHAnsi" w:hAnsiTheme="majorHAnsi"/>
          <w:color w:val="000000"/>
          <w:sz w:val="22"/>
          <w:szCs w:val="22"/>
        </w:rPr>
        <w:t xml:space="preserve"> e para que surta os efeitos legais que:</w:t>
      </w:r>
    </w:p>
    <w:p w:rsidR="00FE7AAA" w:rsidRPr="001268F4" w:rsidRDefault="00FE7AAA" w:rsidP="009F35EC">
      <w:pPr>
        <w:autoSpaceDE w:val="0"/>
        <w:autoSpaceDN w:val="0"/>
        <w:adjustRightInd w:val="0"/>
        <w:jc w:val="both"/>
        <w:rPr>
          <w:rFonts w:asciiTheme="majorHAnsi" w:hAnsiTheme="majorHAnsi"/>
          <w:color w:val="000000"/>
          <w:sz w:val="22"/>
          <w:szCs w:val="22"/>
        </w:rPr>
      </w:pPr>
    </w:p>
    <w:p w:rsidR="00FE7AAA" w:rsidRPr="001268F4" w:rsidRDefault="00FE7AAA"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 a necessidade especial que possuo não me impossibilita de exercer as atribuições do cargo acima mencionado;</w:t>
      </w:r>
    </w:p>
    <w:p w:rsidR="00FE7AAA" w:rsidRPr="001268F4" w:rsidRDefault="00FE7AAA" w:rsidP="009F35EC">
      <w:pPr>
        <w:autoSpaceDE w:val="0"/>
        <w:autoSpaceDN w:val="0"/>
        <w:adjustRightInd w:val="0"/>
        <w:jc w:val="both"/>
        <w:rPr>
          <w:rFonts w:asciiTheme="majorHAnsi" w:hAnsiTheme="majorHAnsi"/>
          <w:color w:val="000000"/>
          <w:sz w:val="22"/>
          <w:szCs w:val="22"/>
        </w:rPr>
      </w:pPr>
    </w:p>
    <w:p w:rsidR="00FE7AAA" w:rsidRPr="001268F4" w:rsidRDefault="00FE7AAA"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color w:val="000000"/>
          <w:sz w:val="22"/>
          <w:szCs w:val="22"/>
        </w:rPr>
        <w:t>- fico impedido de usufruir da condição de portador de necessidades especiais para, posteriormente, requerer readaptação ou aposentadoria.</w:t>
      </w:r>
    </w:p>
    <w:p w:rsidR="00FE7AAA" w:rsidRPr="001268F4" w:rsidRDefault="00FE7AAA" w:rsidP="009F35EC">
      <w:pPr>
        <w:jc w:val="both"/>
        <w:rPr>
          <w:rFonts w:asciiTheme="majorHAnsi" w:hAnsiTheme="majorHAnsi"/>
          <w:color w:val="000000"/>
          <w:sz w:val="22"/>
          <w:szCs w:val="22"/>
        </w:rPr>
      </w:pPr>
    </w:p>
    <w:p w:rsidR="00FE7AAA" w:rsidRPr="001268F4" w:rsidRDefault="00FE7AAA" w:rsidP="009F35EC">
      <w:pPr>
        <w:autoSpaceDE w:val="0"/>
        <w:autoSpaceDN w:val="0"/>
        <w:adjustRightInd w:val="0"/>
        <w:jc w:val="both"/>
        <w:rPr>
          <w:rFonts w:asciiTheme="majorHAnsi" w:hAnsiTheme="majorHAnsi"/>
          <w:color w:val="000000"/>
          <w:sz w:val="22"/>
          <w:szCs w:val="22"/>
        </w:rPr>
      </w:pPr>
      <w:r w:rsidRPr="001268F4">
        <w:rPr>
          <w:rFonts w:asciiTheme="majorHAnsi" w:hAnsiTheme="majorHAnsi"/>
          <w:b/>
          <w:color w:val="000000"/>
          <w:sz w:val="22"/>
          <w:szCs w:val="22"/>
        </w:rPr>
        <w:t>Informo</w:t>
      </w:r>
      <w:r w:rsidRPr="001268F4">
        <w:rPr>
          <w:rFonts w:asciiTheme="majorHAnsi" w:hAnsiTheme="majorHAnsi"/>
          <w:color w:val="000000"/>
          <w:sz w:val="22"/>
          <w:szCs w:val="22"/>
        </w:rPr>
        <w:t>, ainda, as condições de que necessito para realização das provas:</w:t>
      </w:r>
    </w:p>
    <w:p w:rsidR="00FE7AAA" w:rsidRPr="001268F4" w:rsidRDefault="00FE7AAA" w:rsidP="009F35EC">
      <w:pPr>
        <w:autoSpaceDE w:val="0"/>
        <w:autoSpaceDN w:val="0"/>
        <w:adjustRightInd w:val="0"/>
        <w:spacing w:before="120" w:line="360" w:lineRule="auto"/>
        <w:jc w:val="both"/>
        <w:rPr>
          <w:rFonts w:asciiTheme="majorHAnsi" w:hAnsiTheme="majorHAnsi"/>
          <w:color w:val="000000"/>
          <w:sz w:val="22"/>
          <w:szCs w:val="22"/>
        </w:rPr>
      </w:pPr>
      <w:r w:rsidRPr="001268F4">
        <w:rPr>
          <w:rFonts w:asciiTheme="majorHAnsi" w:hAnsiTheme="maj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AAA" w:rsidRPr="001268F4" w:rsidRDefault="00FE7AAA" w:rsidP="009F35EC">
      <w:pPr>
        <w:rPr>
          <w:rFonts w:asciiTheme="majorHAnsi" w:hAnsiTheme="majorHAnsi"/>
          <w:color w:val="000000"/>
          <w:sz w:val="22"/>
          <w:szCs w:val="22"/>
        </w:rPr>
      </w:pPr>
    </w:p>
    <w:p w:rsidR="00FE7AAA" w:rsidRPr="001268F4" w:rsidRDefault="00FE7AAA" w:rsidP="009F35EC">
      <w:pPr>
        <w:rPr>
          <w:rFonts w:asciiTheme="majorHAnsi" w:hAnsiTheme="majorHAnsi"/>
          <w:color w:val="000000"/>
          <w:sz w:val="22"/>
          <w:szCs w:val="22"/>
        </w:rPr>
      </w:pPr>
    </w:p>
    <w:p w:rsidR="00FE7AAA" w:rsidRPr="001268F4" w:rsidRDefault="00FE7AAA" w:rsidP="009F35EC">
      <w:pPr>
        <w:rPr>
          <w:rFonts w:asciiTheme="majorHAnsi" w:hAnsiTheme="majorHAnsi"/>
          <w:color w:val="000000"/>
          <w:sz w:val="22"/>
          <w:szCs w:val="22"/>
        </w:rPr>
      </w:pPr>
      <w:r w:rsidRPr="001268F4">
        <w:rPr>
          <w:rFonts w:asciiTheme="majorHAnsi" w:hAnsiTheme="majorHAnsi"/>
          <w:color w:val="000000"/>
          <w:sz w:val="22"/>
          <w:szCs w:val="22"/>
        </w:rPr>
        <w:t>____________</w:t>
      </w:r>
      <w:r w:rsidR="005B416A">
        <w:rPr>
          <w:rFonts w:asciiTheme="majorHAnsi" w:hAnsiTheme="majorHAnsi"/>
          <w:color w:val="000000"/>
          <w:sz w:val="22"/>
          <w:szCs w:val="22"/>
        </w:rPr>
        <w:t>___________________</w:t>
      </w:r>
      <w:r w:rsidRPr="001268F4">
        <w:rPr>
          <w:rFonts w:asciiTheme="majorHAnsi" w:hAnsiTheme="majorHAnsi"/>
          <w:color w:val="000000"/>
          <w:sz w:val="22"/>
          <w:szCs w:val="22"/>
        </w:rPr>
        <w:t>_____, _____ de __</w:t>
      </w:r>
      <w:r w:rsidR="005B416A">
        <w:rPr>
          <w:rFonts w:asciiTheme="majorHAnsi" w:hAnsiTheme="majorHAnsi"/>
          <w:color w:val="000000"/>
          <w:sz w:val="22"/>
          <w:szCs w:val="22"/>
        </w:rPr>
        <w:t>_____________</w:t>
      </w:r>
      <w:r w:rsidRPr="001268F4">
        <w:rPr>
          <w:rFonts w:asciiTheme="majorHAnsi" w:hAnsiTheme="majorHAnsi"/>
          <w:color w:val="000000"/>
          <w:sz w:val="22"/>
          <w:szCs w:val="22"/>
        </w:rPr>
        <w:t>____________ de 201</w:t>
      </w:r>
      <w:r w:rsidR="00656D96">
        <w:rPr>
          <w:rFonts w:asciiTheme="majorHAnsi" w:hAnsiTheme="majorHAnsi"/>
          <w:color w:val="000000"/>
          <w:sz w:val="22"/>
          <w:szCs w:val="22"/>
        </w:rPr>
        <w:t>4</w:t>
      </w:r>
      <w:r w:rsidRPr="001268F4">
        <w:rPr>
          <w:rFonts w:asciiTheme="majorHAnsi" w:hAnsiTheme="majorHAnsi"/>
          <w:color w:val="000000"/>
          <w:sz w:val="22"/>
          <w:szCs w:val="22"/>
        </w:rPr>
        <w:t>.</w:t>
      </w:r>
    </w:p>
    <w:p w:rsidR="00FE7AAA" w:rsidRPr="001268F4" w:rsidRDefault="00FE7AAA" w:rsidP="009F35EC">
      <w:pPr>
        <w:jc w:val="right"/>
        <w:rPr>
          <w:rFonts w:asciiTheme="majorHAnsi" w:hAnsiTheme="majorHAnsi"/>
          <w:color w:val="000000"/>
          <w:sz w:val="22"/>
          <w:szCs w:val="22"/>
        </w:rPr>
      </w:pPr>
    </w:p>
    <w:p w:rsidR="00FE7AAA" w:rsidRDefault="00FE7AAA" w:rsidP="009F35EC">
      <w:pPr>
        <w:jc w:val="right"/>
        <w:rPr>
          <w:rFonts w:asciiTheme="majorHAnsi" w:hAnsiTheme="majorHAnsi"/>
          <w:color w:val="000000"/>
          <w:sz w:val="22"/>
          <w:szCs w:val="22"/>
        </w:rPr>
      </w:pPr>
    </w:p>
    <w:p w:rsidR="005B416A" w:rsidRDefault="005B416A" w:rsidP="009F35EC">
      <w:pPr>
        <w:jc w:val="right"/>
        <w:rPr>
          <w:rFonts w:asciiTheme="majorHAnsi" w:hAnsiTheme="majorHAnsi"/>
          <w:color w:val="000000"/>
          <w:sz w:val="22"/>
          <w:szCs w:val="22"/>
        </w:rPr>
      </w:pPr>
    </w:p>
    <w:p w:rsidR="005B416A" w:rsidRPr="001268F4" w:rsidRDefault="005B416A" w:rsidP="009F35EC">
      <w:pPr>
        <w:jc w:val="right"/>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_________</w:t>
      </w:r>
      <w:r w:rsidR="005B416A">
        <w:rPr>
          <w:rFonts w:asciiTheme="majorHAnsi" w:hAnsiTheme="majorHAnsi"/>
          <w:color w:val="000000"/>
          <w:sz w:val="22"/>
          <w:szCs w:val="22"/>
        </w:rPr>
        <w:t>____________________________</w:t>
      </w:r>
      <w:r w:rsidRPr="001268F4">
        <w:rPr>
          <w:rFonts w:asciiTheme="majorHAnsi" w:hAnsiTheme="majorHAnsi"/>
          <w:color w:val="000000"/>
          <w:sz w:val="22"/>
          <w:szCs w:val="22"/>
        </w:rPr>
        <w:t>________________</w:t>
      </w: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Assinatura do Candidato</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br w:type="page"/>
      </w:r>
      <w:r w:rsidRPr="001268F4">
        <w:rPr>
          <w:rFonts w:asciiTheme="majorHAnsi" w:hAnsiTheme="majorHAnsi"/>
          <w:color w:val="000000"/>
          <w:sz w:val="22"/>
          <w:szCs w:val="22"/>
        </w:rPr>
        <w:lastRenderedPageBreak/>
        <w:t>ANEXO VI</w:t>
      </w:r>
    </w:p>
    <w:p w:rsidR="00FE7AAA" w:rsidRPr="001268F4" w:rsidRDefault="00FE7AAA" w:rsidP="009F35EC">
      <w:pPr>
        <w:jc w:val="center"/>
        <w:rPr>
          <w:rFonts w:asciiTheme="majorHAnsi" w:hAnsiTheme="majorHAnsi"/>
          <w:color w:val="000000"/>
          <w:sz w:val="22"/>
          <w:szCs w:val="22"/>
        </w:rPr>
      </w:pPr>
    </w:p>
    <w:p w:rsidR="00FE7AAA" w:rsidRPr="001268F4" w:rsidRDefault="00FE7AAA" w:rsidP="009F35EC">
      <w:pPr>
        <w:jc w:val="center"/>
        <w:rPr>
          <w:rFonts w:asciiTheme="majorHAnsi" w:hAnsiTheme="majorHAnsi"/>
          <w:color w:val="000000"/>
          <w:sz w:val="22"/>
          <w:szCs w:val="22"/>
        </w:rPr>
      </w:pPr>
      <w:r w:rsidRPr="001268F4">
        <w:rPr>
          <w:rFonts w:asciiTheme="majorHAnsi" w:hAnsiTheme="majorHAnsi"/>
          <w:color w:val="000000"/>
          <w:sz w:val="22"/>
          <w:szCs w:val="22"/>
        </w:rPr>
        <w:t xml:space="preserve">CRONOGRAMA </w:t>
      </w:r>
    </w:p>
    <w:p w:rsidR="00FE7AAA" w:rsidRPr="001268F4" w:rsidRDefault="00FE7AAA" w:rsidP="009F35EC">
      <w:pPr>
        <w:jc w:val="center"/>
        <w:rPr>
          <w:rFonts w:asciiTheme="majorHAnsi" w:hAnsiTheme="majorHAnsi"/>
          <w:color w:val="000000"/>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945"/>
      </w:tblGrid>
      <w:tr w:rsidR="00FE7AAA" w:rsidRPr="001268F4" w:rsidTr="00AB7E33">
        <w:tc>
          <w:tcPr>
            <w:tcW w:w="3261" w:type="dxa"/>
            <w:tcBorders>
              <w:top w:val="single" w:sz="4" w:space="0" w:color="auto"/>
              <w:left w:val="single" w:sz="4" w:space="0" w:color="auto"/>
              <w:bottom w:val="single" w:sz="4" w:space="0" w:color="auto"/>
              <w:right w:val="single" w:sz="4" w:space="0" w:color="auto"/>
            </w:tcBorders>
            <w:hideMark/>
          </w:tcPr>
          <w:p w:rsidR="00FE7AAA" w:rsidRPr="001268F4" w:rsidRDefault="00FE7AAA" w:rsidP="009F35EC">
            <w:pPr>
              <w:tabs>
                <w:tab w:val="center" w:pos="4419"/>
                <w:tab w:val="right" w:pos="8838"/>
              </w:tabs>
              <w:jc w:val="both"/>
              <w:rPr>
                <w:rFonts w:asciiTheme="majorHAnsi" w:hAnsiTheme="majorHAnsi"/>
                <w:b/>
              </w:rPr>
            </w:pPr>
            <w:r w:rsidRPr="001268F4">
              <w:rPr>
                <w:rFonts w:asciiTheme="majorHAnsi" w:hAnsiTheme="majorHAnsi"/>
                <w:b/>
                <w:sz w:val="22"/>
                <w:szCs w:val="22"/>
              </w:rPr>
              <w:t>DATA</w:t>
            </w:r>
          </w:p>
        </w:tc>
        <w:tc>
          <w:tcPr>
            <w:tcW w:w="6945" w:type="dxa"/>
            <w:tcBorders>
              <w:top w:val="single" w:sz="4" w:space="0" w:color="auto"/>
              <w:left w:val="single" w:sz="4" w:space="0" w:color="auto"/>
              <w:bottom w:val="single" w:sz="4" w:space="0" w:color="auto"/>
              <w:right w:val="single" w:sz="4" w:space="0" w:color="auto"/>
            </w:tcBorders>
            <w:hideMark/>
          </w:tcPr>
          <w:p w:rsidR="00FE7AAA" w:rsidRPr="001268F4" w:rsidRDefault="00FE7AAA" w:rsidP="009F35EC">
            <w:pPr>
              <w:tabs>
                <w:tab w:val="center" w:pos="4419"/>
                <w:tab w:val="right" w:pos="8838"/>
              </w:tabs>
              <w:jc w:val="both"/>
              <w:rPr>
                <w:rFonts w:asciiTheme="majorHAnsi" w:hAnsiTheme="majorHAnsi"/>
                <w:b/>
              </w:rPr>
            </w:pPr>
            <w:r w:rsidRPr="001268F4">
              <w:rPr>
                <w:rFonts w:asciiTheme="majorHAnsi" w:hAnsiTheme="majorHAnsi"/>
                <w:b/>
                <w:sz w:val="22"/>
                <w:szCs w:val="22"/>
              </w:rPr>
              <w:t>ATO</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hideMark/>
          </w:tcPr>
          <w:p w:rsidR="00FE7AAA" w:rsidRPr="001268F4" w:rsidRDefault="002D2738" w:rsidP="009F35EC">
            <w:pPr>
              <w:tabs>
                <w:tab w:val="center" w:pos="4419"/>
                <w:tab w:val="right" w:pos="8838"/>
              </w:tabs>
              <w:jc w:val="both"/>
              <w:rPr>
                <w:rFonts w:asciiTheme="majorHAnsi" w:hAnsiTheme="majorHAnsi"/>
              </w:rPr>
            </w:pPr>
            <w:r>
              <w:rPr>
                <w:rFonts w:asciiTheme="majorHAnsi" w:hAnsiTheme="majorHAnsi"/>
              </w:rPr>
              <w:t>22/10/2014</w:t>
            </w:r>
          </w:p>
        </w:tc>
        <w:tc>
          <w:tcPr>
            <w:tcW w:w="6945" w:type="dxa"/>
            <w:tcBorders>
              <w:top w:val="single" w:sz="4" w:space="0" w:color="auto"/>
              <w:left w:val="single" w:sz="4" w:space="0" w:color="auto"/>
              <w:bottom w:val="single" w:sz="4" w:space="0" w:color="auto"/>
              <w:right w:val="single" w:sz="4" w:space="0" w:color="auto"/>
            </w:tcBorders>
            <w:hideMark/>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Publicação do Edital de Abertura de Inscrições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hideMark/>
          </w:tcPr>
          <w:p w:rsidR="00FE7AAA" w:rsidRPr="001268F4" w:rsidRDefault="002D2738" w:rsidP="00BB0C15">
            <w:pPr>
              <w:tabs>
                <w:tab w:val="center" w:pos="4419"/>
                <w:tab w:val="right" w:pos="8838"/>
              </w:tabs>
              <w:jc w:val="both"/>
              <w:rPr>
                <w:rFonts w:asciiTheme="majorHAnsi" w:hAnsiTheme="majorHAnsi"/>
              </w:rPr>
            </w:pPr>
            <w:r>
              <w:rPr>
                <w:rFonts w:asciiTheme="majorHAnsi" w:hAnsiTheme="majorHAnsi"/>
              </w:rPr>
              <w:t>23 e 24/10/2014</w:t>
            </w:r>
          </w:p>
        </w:tc>
        <w:tc>
          <w:tcPr>
            <w:tcW w:w="6945" w:type="dxa"/>
            <w:tcBorders>
              <w:top w:val="single" w:sz="4" w:space="0" w:color="auto"/>
              <w:left w:val="single" w:sz="4" w:space="0" w:color="auto"/>
              <w:bottom w:val="single" w:sz="4" w:space="0" w:color="auto"/>
              <w:right w:val="single" w:sz="4" w:space="0" w:color="auto"/>
            </w:tcBorders>
            <w:hideMark/>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Prazo para impugnações do Edital de Abertura de Inscrições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hideMark/>
          </w:tcPr>
          <w:p w:rsidR="00FE7AAA" w:rsidRPr="001268F4" w:rsidRDefault="002D2738" w:rsidP="009F35EC">
            <w:pPr>
              <w:tabs>
                <w:tab w:val="center" w:pos="4419"/>
                <w:tab w:val="right" w:pos="8838"/>
              </w:tabs>
              <w:jc w:val="both"/>
              <w:rPr>
                <w:rFonts w:asciiTheme="majorHAnsi" w:hAnsiTheme="majorHAnsi"/>
              </w:rPr>
            </w:pPr>
            <w:r>
              <w:rPr>
                <w:rFonts w:asciiTheme="majorHAnsi" w:hAnsiTheme="majorHAnsi"/>
              </w:rPr>
              <w:t>27/10/2014</w:t>
            </w:r>
          </w:p>
        </w:tc>
        <w:tc>
          <w:tcPr>
            <w:tcW w:w="6945" w:type="dxa"/>
            <w:tcBorders>
              <w:top w:val="single" w:sz="4" w:space="0" w:color="auto"/>
              <w:left w:val="single" w:sz="4" w:space="0" w:color="auto"/>
              <w:bottom w:val="single" w:sz="4" w:space="0" w:color="auto"/>
              <w:right w:val="single" w:sz="4" w:space="0" w:color="auto"/>
            </w:tcBorders>
            <w:hideMark/>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Publicação das decisões acerca das impugnações ao Edital de Abertura de Inscrições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hideMark/>
          </w:tcPr>
          <w:p w:rsidR="00FE7AAA" w:rsidRPr="00811BA8" w:rsidRDefault="002D2738" w:rsidP="009F4C00">
            <w:pPr>
              <w:tabs>
                <w:tab w:val="center" w:pos="4419"/>
                <w:tab w:val="right" w:pos="8838"/>
              </w:tabs>
              <w:jc w:val="both"/>
              <w:rPr>
                <w:rFonts w:asciiTheme="majorHAnsi" w:hAnsiTheme="majorHAnsi"/>
                <w:b/>
              </w:rPr>
            </w:pPr>
            <w:r>
              <w:rPr>
                <w:rFonts w:asciiTheme="majorHAnsi" w:hAnsiTheme="majorHAnsi"/>
                <w:b/>
              </w:rPr>
              <w:t>27/10 à 1</w:t>
            </w:r>
            <w:r w:rsidR="009F4C00">
              <w:rPr>
                <w:rFonts w:asciiTheme="majorHAnsi" w:hAnsiTheme="majorHAnsi"/>
                <w:b/>
              </w:rPr>
              <w:t>4</w:t>
            </w:r>
            <w:r>
              <w:rPr>
                <w:rFonts w:asciiTheme="majorHAnsi" w:hAnsiTheme="majorHAnsi"/>
                <w:b/>
              </w:rPr>
              <w:t>/11/2014</w:t>
            </w:r>
          </w:p>
        </w:tc>
        <w:tc>
          <w:tcPr>
            <w:tcW w:w="6945" w:type="dxa"/>
            <w:tcBorders>
              <w:top w:val="single" w:sz="4" w:space="0" w:color="auto"/>
              <w:left w:val="single" w:sz="4" w:space="0" w:color="auto"/>
              <w:bottom w:val="single" w:sz="4" w:space="0" w:color="auto"/>
              <w:right w:val="single" w:sz="4" w:space="0" w:color="auto"/>
            </w:tcBorders>
            <w:hideMark/>
          </w:tcPr>
          <w:p w:rsidR="00FE7AAA" w:rsidRPr="00811BA8" w:rsidRDefault="00FE7AAA" w:rsidP="009F35EC">
            <w:pPr>
              <w:tabs>
                <w:tab w:val="center" w:pos="4419"/>
                <w:tab w:val="right" w:pos="8838"/>
              </w:tabs>
              <w:jc w:val="both"/>
              <w:rPr>
                <w:rFonts w:asciiTheme="majorHAnsi" w:hAnsiTheme="majorHAnsi"/>
                <w:b/>
              </w:rPr>
            </w:pPr>
            <w:r w:rsidRPr="00811BA8">
              <w:rPr>
                <w:rFonts w:asciiTheme="majorHAnsi" w:hAnsiTheme="majorHAnsi"/>
                <w:b/>
                <w:sz w:val="22"/>
                <w:szCs w:val="22"/>
              </w:rPr>
              <w:t>Período de Inscrições</w:t>
            </w:r>
          </w:p>
        </w:tc>
      </w:tr>
      <w:tr w:rsidR="009F4C00" w:rsidRPr="009F4C00" w:rsidTr="00AB7E33">
        <w:tc>
          <w:tcPr>
            <w:tcW w:w="3261" w:type="dxa"/>
            <w:tcBorders>
              <w:top w:val="single" w:sz="4" w:space="0" w:color="auto"/>
              <w:left w:val="single" w:sz="4" w:space="0" w:color="auto"/>
              <w:bottom w:val="single" w:sz="4" w:space="0" w:color="auto"/>
              <w:right w:val="single" w:sz="4" w:space="0" w:color="auto"/>
            </w:tcBorders>
            <w:hideMark/>
          </w:tcPr>
          <w:p w:rsidR="009F4C00" w:rsidRPr="009F4C00" w:rsidRDefault="009F4C00" w:rsidP="009F4C00">
            <w:pPr>
              <w:tabs>
                <w:tab w:val="center" w:pos="4419"/>
                <w:tab w:val="right" w:pos="8838"/>
              </w:tabs>
              <w:jc w:val="both"/>
              <w:rPr>
                <w:rFonts w:asciiTheme="majorHAnsi" w:hAnsiTheme="majorHAnsi"/>
              </w:rPr>
            </w:pPr>
            <w:r w:rsidRPr="009F4C00">
              <w:rPr>
                <w:rFonts w:asciiTheme="majorHAnsi" w:hAnsiTheme="majorHAnsi"/>
              </w:rPr>
              <w:t>1</w:t>
            </w:r>
            <w:r>
              <w:rPr>
                <w:rFonts w:asciiTheme="majorHAnsi" w:hAnsiTheme="majorHAnsi"/>
              </w:rPr>
              <w:t>4</w:t>
            </w:r>
            <w:r w:rsidRPr="009F4C00">
              <w:rPr>
                <w:rFonts w:asciiTheme="majorHAnsi" w:hAnsiTheme="majorHAnsi"/>
              </w:rPr>
              <w:t>/11/2014</w:t>
            </w:r>
          </w:p>
        </w:tc>
        <w:tc>
          <w:tcPr>
            <w:tcW w:w="6945" w:type="dxa"/>
            <w:tcBorders>
              <w:top w:val="single" w:sz="4" w:space="0" w:color="auto"/>
              <w:left w:val="single" w:sz="4" w:space="0" w:color="auto"/>
              <w:bottom w:val="single" w:sz="4" w:space="0" w:color="auto"/>
              <w:right w:val="single" w:sz="4" w:space="0" w:color="auto"/>
            </w:tcBorders>
            <w:hideMark/>
          </w:tcPr>
          <w:p w:rsidR="009F4C00" w:rsidRPr="009F4C00" w:rsidRDefault="009F4C00" w:rsidP="009F35EC">
            <w:pPr>
              <w:tabs>
                <w:tab w:val="center" w:pos="4419"/>
                <w:tab w:val="right" w:pos="8838"/>
              </w:tabs>
              <w:jc w:val="both"/>
              <w:rPr>
                <w:rFonts w:asciiTheme="majorHAnsi" w:hAnsiTheme="majorHAnsi"/>
              </w:rPr>
            </w:pPr>
            <w:r>
              <w:rPr>
                <w:rFonts w:asciiTheme="majorHAnsi" w:hAnsiTheme="majorHAnsi"/>
                <w:sz w:val="22"/>
                <w:szCs w:val="22"/>
              </w:rPr>
              <w:t>Último dia para o pagamento do boleto</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9F4C00" w:rsidP="009F4C00">
            <w:pPr>
              <w:tabs>
                <w:tab w:val="center" w:pos="4419"/>
                <w:tab w:val="right" w:pos="8838"/>
              </w:tabs>
              <w:jc w:val="both"/>
              <w:rPr>
                <w:rFonts w:asciiTheme="majorHAnsi" w:hAnsiTheme="majorHAnsi"/>
              </w:rPr>
            </w:pPr>
            <w:r>
              <w:rPr>
                <w:rFonts w:asciiTheme="majorHAnsi" w:hAnsiTheme="majorHAnsi"/>
              </w:rPr>
              <w:t>17</w:t>
            </w:r>
            <w:r w:rsidR="002D2738">
              <w:rPr>
                <w:rFonts w:asciiTheme="majorHAnsi" w:hAnsiTheme="majorHAnsi"/>
              </w:rPr>
              <w:t>/11/2014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Publicação do rol de inscritos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9F4C00" w:rsidP="009F4C00">
            <w:pPr>
              <w:tabs>
                <w:tab w:val="center" w:pos="4419"/>
                <w:tab w:val="right" w:pos="8838"/>
              </w:tabs>
              <w:jc w:val="both"/>
              <w:rPr>
                <w:rFonts w:asciiTheme="majorHAnsi" w:hAnsiTheme="majorHAnsi"/>
              </w:rPr>
            </w:pPr>
            <w:r>
              <w:rPr>
                <w:rFonts w:asciiTheme="majorHAnsi" w:hAnsiTheme="majorHAnsi"/>
              </w:rPr>
              <w:t>18</w:t>
            </w:r>
            <w:r w:rsidR="002D2738">
              <w:rPr>
                <w:rFonts w:asciiTheme="majorHAnsi" w:hAnsiTheme="majorHAnsi"/>
              </w:rPr>
              <w:t xml:space="preserve"> e </w:t>
            </w:r>
            <w:r>
              <w:rPr>
                <w:rFonts w:asciiTheme="majorHAnsi" w:hAnsiTheme="majorHAnsi"/>
              </w:rPr>
              <w:t>19</w:t>
            </w:r>
            <w:r w:rsidR="002D2738">
              <w:rPr>
                <w:rFonts w:asciiTheme="majorHAnsi" w:hAnsiTheme="majorHAnsi"/>
              </w:rPr>
              <w:t>/11/2014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Prazo para recursos do não deferimento do pedido de inscrição</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20/11/2014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Homologação das Inscrições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811BA8" w:rsidRDefault="00B6330E" w:rsidP="009F35EC">
            <w:pPr>
              <w:tabs>
                <w:tab w:val="center" w:pos="4419"/>
                <w:tab w:val="right" w:pos="8838"/>
              </w:tabs>
              <w:jc w:val="both"/>
              <w:rPr>
                <w:rFonts w:asciiTheme="majorHAnsi" w:hAnsiTheme="majorHAnsi"/>
                <w:b/>
              </w:rPr>
            </w:pPr>
            <w:r>
              <w:rPr>
                <w:rFonts w:asciiTheme="majorHAnsi" w:hAnsiTheme="majorHAnsi"/>
                <w:b/>
              </w:rPr>
              <w:t>23/11/2014</w:t>
            </w:r>
          </w:p>
        </w:tc>
        <w:tc>
          <w:tcPr>
            <w:tcW w:w="6945" w:type="dxa"/>
            <w:tcBorders>
              <w:top w:val="single" w:sz="4" w:space="0" w:color="auto"/>
              <w:left w:val="single" w:sz="4" w:space="0" w:color="auto"/>
              <w:bottom w:val="single" w:sz="4" w:space="0" w:color="auto"/>
              <w:right w:val="single" w:sz="4" w:space="0" w:color="auto"/>
            </w:tcBorders>
          </w:tcPr>
          <w:p w:rsidR="00E70D8A" w:rsidRDefault="00FE7AAA" w:rsidP="009F35EC">
            <w:pPr>
              <w:tabs>
                <w:tab w:val="center" w:pos="4419"/>
                <w:tab w:val="right" w:pos="8838"/>
              </w:tabs>
              <w:jc w:val="both"/>
              <w:rPr>
                <w:rFonts w:asciiTheme="majorHAnsi" w:hAnsiTheme="majorHAnsi"/>
                <w:b/>
              </w:rPr>
            </w:pPr>
            <w:r w:rsidRPr="00811BA8">
              <w:rPr>
                <w:rFonts w:asciiTheme="majorHAnsi" w:hAnsiTheme="majorHAnsi"/>
                <w:b/>
                <w:sz w:val="22"/>
                <w:szCs w:val="22"/>
              </w:rPr>
              <w:t>Realização da Prova Escrita</w:t>
            </w:r>
          </w:p>
          <w:p w:rsidR="002D2738" w:rsidRPr="00811BA8" w:rsidRDefault="002D2738" w:rsidP="009F35EC">
            <w:pPr>
              <w:tabs>
                <w:tab w:val="center" w:pos="4419"/>
                <w:tab w:val="right" w:pos="8838"/>
              </w:tabs>
              <w:jc w:val="both"/>
              <w:rPr>
                <w:rFonts w:asciiTheme="majorHAnsi" w:hAnsiTheme="majorHAnsi"/>
                <w:b/>
              </w:rPr>
            </w:pPr>
            <w:r>
              <w:rPr>
                <w:rFonts w:asciiTheme="majorHAnsi" w:hAnsiTheme="majorHAnsi"/>
                <w:b/>
                <w:sz w:val="22"/>
                <w:szCs w:val="22"/>
              </w:rPr>
              <w:t>Entrega dos Títulos</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23/11/2014 após as 18h</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Divulgação do Gabarito da Prova Escrita</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24 e 25/11/2014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Prazo para recursos da formulação das questões e da discordância com o gabarito da prova escrita</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03/12/2014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5552B2">
            <w:pPr>
              <w:tabs>
                <w:tab w:val="center" w:pos="4419"/>
                <w:tab w:val="right" w:pos="8838"/>
              </w:tabs>
              <w:jc w:val="both"/>
              <w:rPr>
                <w:rFonts w:asciiTheme="majorHAnsi" w:hAnsiTheme="majorHAnsi"/>
              </w:rPr>
            </w:pPr>
            <w:r w:rsidRPr="001268F4">
              <w:rPr>
                <w:rFonts w:asciiTheme="majorHAnsi" w:hAnsiTheme="majorHAnsi"/>
                <w:sz w:val="22"/>
                <w:szCs w:val="22"/>
              </w:rPr>
              <w:t>Publicação do Gabarito Definitivo,</w:t>
            </w:r>
            <w:r w:rsidR="00E70D8A" w:rsidRPr="001268F4">
              <w:rPr>
                <w:rFonts w:asciiTheme="majorHAnsi" w:hAnsiTheme="majorHAnsi"/>
                <w:sz w:val="22"/>
                <w:szCs w:val="22"/>
              </w:rPr>
              <w:t xml:space="preserve"> Notas da prova escrita</w:t>
            </w:r>
            <w:r w:rsidR="005552B2" w:rsidRPr="001268F4">
              <w:rPr>
                <w:rFonts w:asciiTheme="majorHAnsi" w:hAnsiTheme="majorHAnsi"/>
                <w:sz w:val="22"/>
                <w:szCs w:val="22"/>
              </w:rPr>
              <w:t>,</w:t>
            </w:r>
            <w:r w:rsidRPr="001268F4">
              <w:rPr>
                <w:rFonts w:asciiTheme="majorHAnsi" w:hAnsiTheme="majorHAnsi"/>
                <w:sz w:val="22"/>
                <w:szCs w:val="22"/>
              </w:rPr>
              <w:t>prova de títulos</w:t>
            </w:r>
            <w:r w:rsidR="00E70D8A" w:rsidRPr="001268F4">
              <w:rPr>
                <w:rFonts w:asciiTheme="majorHAnsi" w:hAnsiTheme="majorHAnsi"/>
                <w:sz w:val="22"/>
                <w:szCs w:val="22"/>
              </w:rPr>
              <w:t xml:space="preserve"> e </w:t>
            </w:r>
            <w:r w:rsidRPr="001268F4">
              <w:rPr>
                <w:rFonts w:asciiTheme="majorHAnsi" w:hAnsiTheme="majorHAnsi"/>
                <w:sz w:val="22"/>
                <w:szCs w:val="22"/>
              </w:rPr>
              <w:t>a respectiva classificação</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04 e 05/12/2014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Prazo para recursos da nota da prova escrita, prova de títulos e nota final</w:t>
            </w:r>
          </w:p>
        </w:tc>
      </w:tr>
      <w:tr w:rsidR="00FE7AAA" w:rsidRPr="001268F4" w:rsidTr="00AB7E33">
        <w:tc>
          <w:tcPr>
            <w:tcW w:w="3261" w:type="dxa"/>
            <w:tcBorders>
              <w:top w:val="single" w:sz="4" w:space="0" w:color="auto"/>
              <w:left w:val="single" w:sz="4" w:space="0" w:color="auto"/>
              <w:bottom w:val="single" w:sz="4" w:space="0" w:color="auto"/>
              <w:right w:val="single" w:sz="4" w:space="0" w:color="auto"/>
            </w:tcBorders>
          </w:tcPr>
          <w:p w:rsidR="00FE7AAA" w:rsidRPr="001268F4" w:rsidRDefault="00B6330E" w:rsidP="009F35EC">
            <w:pPr>
              <w:tabs>
                <w:tab w:val="center" w:pos="4419"/>
                <w:tab w:val="right" w:pos="8838"/>
              </w:tabs>
              <w:jc w:val="both"/>
              <w:rPr>
                <w:rFonts w:asciiTheme="majorHAnsi" w:hAnsiTheme="majorHAnsi"/>
              </w:rPr>
            </w:pPr>
            <w:r>
              <w:rPr>
                <w:rFonts w:asciiTheme="majorHAnsi" w:hAnsiTheme="majorHAnsi"/>
              </w:rPr>
              <w:t>10/12/2014</w:t>
            </w:r>
          </w:p>
        </w:tc>
        <w:tc>
          <w:tcPr>
            <w:tcW w:w="6945" w:type="dxa"/>
            <w:tcBorders>
              <w:top w:val="single" w:sz="4" w:space="0" w:color="auto"/>
              <w:left w:val="single" w:sz="4" w:space="0" w:color="auto"/>
              <w:bottom w:val="single" w:sz="4" w:space="0" w:color="auto"/>
              <w:right w:val="single" w:sz="4" w:space="0" w:color="auto"/>
            </w:tcBorders>
          </w:tcPr>
          <w:p w:rsidR="00FE7AAA" w:rsidRPr="001268F4" w:rsidRDefault="00FE7AAA" w:rsidP="009F35EC">
            <w:pPr>
              <w:tabs>
                <w:tab w:val="center" w:pos="4419"/>
                <w:tab w:val="right" w:pos="8838"/>
              </w:tabs>
              <w:jc w:val="both"/>
              <w:rPr>
                <w:rFonts w:asciiTheme="majorHAnsi" w:hAnsiTheme="majorHAnsi"/>
              </w:rPr>
            </w:pPr>
            <w:r w:rsidRPr="001268F4">
              <w:rPr>
                <w:rFonts w:asciiTheme="majorHAnsi" w:hAnsiTheme="majorHAnsi"/>
                <w:sz w:val="22"/>
                <w:szCs w:val="22"/>
              </w:rPr>
              <w:t>Homologação do resultado final</w:t>
            </w:r>
          </w:p>
        </w:tc>
      </w:tr>
    </w:tbl>
    <w:p w:rsidR="00FE7AAA" w:rsidRPr="001268F4" w:rsidRDefault="00FE7AAA" w:rsidP="009F35EC">
      <w:pPr>
        <w:rPr>
          <w:rFonts w:asciiTheme="majorHAnsi" w:hAnsiTheme="majorHAnsi"/>
          <w:color w:val="000000"/>
          <w:sz w:val="22"/>
          <w:szCs w:val="22"/>
        </w:rPr>
      </w:pPr>
    </w:p>
    <w:p w:rsidR="00FE7AAA" w:rsidRPr="001268F4" w:rsidRDefault="00FE7AAA" w:rsidP="009F35EC">
      <w:pPr>
        <w:jc w:val="both"/>
        <w:rPr>
          <w:rFonts w:asciiTheme="majorHAnsi" w:hAnsiTheme="majorHAnsi"/>
          <w:b/>
          <w:color w:val="000000"/>
          <w:sz w:val="22"/>
          <w:szCs w:val="22"/>
        </w:rPr>
      </w:pPr>
    </w:p>
    <w:p w:rsidR="00FE7AAA" w:rsidRPr="001268F4" w:rsidRDefault="00FE7AAA" w:rsidP="009F35EC">
      <w:pPr>
        <w:jc w:val="both"/>
        <w:rPr>
          <w:rFonts w:asciiTheme="majorHAnsi" w:hAnsiTheme="majorHAnsi"/>
          <w:b/>
          <w:color w:val="000000"/>
          <w:sz w:val="22"/>
          <w:szCs w:val="22"/>
        </w:rPr>
      </w:pPr>
    </w:p>
    <w:p w:rsidR="00FE7AAA" w:rsidRPr="001268F4" w:rsidRDefault="00FE7AAA" w:rsidP="009F35EC">
      <w:pPr>
        <w:pStyle w:val="C262672"/>
        <w:ind w:left="0" w:firstLine="0"/>
        <w:jc w:val="left"/>
        <w:rPr>
          <w:rFonts w:asciiTheme="majorHAnsi" w:hAnsiTheme="majorHAnsi"/>
          <w:color w:val="000000"/>
          <w:sz w:val="22"/>
          <w:szCs w:val="22"/>
        </w:rPr>
      </w:pPr>
    </w:p>
    <w:sectPr w:rsidR="00FE7AAA" w:rsidRPr="001268F4" w:rsidSect="009C3025">
      <w:headerReference w:type="default" r:id="rId14"/>
      <w:footerReference w:type="default" r:id="rId15"/>
      <w:pgSz w:w="11906" w:h="16838"/>
      <w:pgMar w:top="269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3F" w:rsidRDefault="00552F3F" w:rsidP="007F6B21">
      <w:r>
        <w:separator/>
      </w:r>
    </w:p>
  </w:endnote>
  <w:endnote w:type="continuationSeparator" w:id="0">
    <w:p w:rsidR="00552F3F" w:rsidRDefault="00552F3F" w:rsidP="007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18071"/>
      <w:docPartObj>
        <w:docPartGallery w:val="Page Numbers (Bottom of Page)"/>
        <w:docPartUnique/>
      </w:docPartObj>
    </w:sdtPr>
    <w:sdtEndPr/>
    <w:sdtContent>
      <w:sdt>
        <w:sdtPr>
          <w:id w:val="252092309"/>
          <w:docPartObj>
            <w:docPartGallery w:val="Page Numbers (Top of Page)"/>
            <w:docPartUnique/>
          </w:docPartObj>
        </w:sdtPr>
        <w:sdtEndPr/>
        <w:sdtContent>
          <w:p w:rsidR="00B6330E" w:rsidRDefault="00B6330E">
            <w:pPr>
              <w:pStyle w:val="Rodap"/>
              <w:jc w:val="right"/>
            </w:pPr>
            <w:r>
              <w:t xml:space="preserve">Página </w:t>
            </w:r>
            <w:r w:rsidR="00192956">
              <w:rPr>
                <w:b/>
              </w:rPr>
              <w:fldChar w:fldCharType="begin"/>
            </w:r>
            <w:r>
              <w:rPr>
                <w:b/>
              </w:rPr>
              <w:instrText>PAGE</w:instrText>
            </w:r>
            <w:r w:rsidR="00192956">
              <w:rPr>
                <w:b/>
              </w:rPr>
              <w:fldChar w:fldCharType="separate"/>
            </w:r>
            <w:r w:rsidR="009E14A0">
              <w:rPr>
                <w:b/>
                <w:noProof/>
              </w:rPr>
              <w:t>3</w:t>
            </w:r>
            <w:r w:rsidR="00192956">
              <w:rPr>
                <w:b/>
              </w:rPr>
              <w:fldChar w:fldCharType="end"/>
            </w:r>
            <w:r>
              <w:t xml:space="preserve"> de </w:t>
            </w:r>
            <w:r w:rsidR="00192956">
              <w:rPr>
                <w:b/>
              </w:rPr>
              <w:fldChar w:fldCharType="begin"/>
            </w:r>
            <w:r>
              <w:rPr>
                <w:b/>
              </w:rPr>
              <w:instrText>NUMPAGES</w:instrText>
            </w:r>
            <w:r w:rsidR="00192956">
              <w:rPr>
                <w:b/>
              </w:rPr>
              <w:fldChar w:fldCharType="separate"/>
            </w:r>
            <w:r w:rsidR="009E14A0">
              <w:rPr>
                <w:b/>
                <w:noProof/>
              </w:rPr>
              <w:t>16</w:t>
            </w:r>
            <w:r w:rsidR="00192956">
              <w:rPr>
                <w:b/>
              </w:rPr>
              <w:fldChar w:fldCharType="end"/>
            </w:r>
          </w:p>
        </w:sdtContent>
      </w:sdt>
    </w:sdtContent>
  </w:sdt>
  <w:p w:rsidR="00B6330E" w:rsidRPr="00713890" w:rsidRDefault="00B6330E" w:rsidP="00B6184D">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3F" w:rsidRDefault="00552F3F" w:rsidP="007F6B21">
      <w:r>
        <w:separator/>
      </w:r>
    </w:p>
  </w:footnote>
  <w:footnote w:type="continuationSeparator" w:id="0">
    <w:p w:rsidR="00552F3F" w:rsidRDefault="00552F3F" w:rsidP="007F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33" w:rsidRPr="00AB7E33" w:rsidRDefault="00AB7E33" w:rsidP="007D6226">
    <w:pPr>
      <w:pStyle w:val="Cabealho"/>
      <w:jc w:val="cent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47A4"/>
    <w:multiLevelType w:val="multilevel"/>
    <w:tmpl w:val="DF0ED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4E8727A"/>
    <w:multiLevelType w:val="hybridMultilevel"/>
    <w:tmpl w:val="20780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06"/>
    <w:rsid w:val="000005CE"/>
    <w:rsid w:val="000222EB"/>
    <w:rsid w:val="000228AC"/>
    <w:rsid w:val="0002689F"/>
    <w:rsid w:val="00047260"/>
    <w:rsid w:val="00054D02"/>
    <w:rsid w:val="00064EBD"/>
    <w:rsid w:val="00066FBE"/>
    <w:rsid w:val="00067834"/>
    <w:rsid w:val="00070B8C"/>
    <w:rsid w:val="00072130"/>
    <w:rsid w:val="0009095A"/>
    <w:rsid w:val="000A0C43"/>
    <w:rsid w:val="000C1818"/>
    <w:rsid w:val="000C6812"/>
    <w:rsid w:val="000E14A0"/>
    <w:rsid w:val="000F288C"/>
    <w:rsid w:val="0011223A"/>
    <w:rsid w:val="001127BC"/>
    <w:rsid w:val="001144CD"/>
    <w:rsid w:val="00122AA3"/>
    <w:rsid w:val="001268F4"/>
    <w:rsid w:val="0013558C"/>
    <w:rsid w:val="001458C7"/>
    <w:rsid w:val="001512E6"/>
    <w:rsid w:val="00183531"/>
    <w:rsid w:val="00184F70"/>
    <w:rsid w:val="00192956"/>
    <w:rsid w:val="00195A52"/>
    <w:rsid w:val="001A778A"/>
    <w:rsid w:val="001C4726"/>
    <w:rsid w:val="001E5A22"/>
    <w:rsid w:val="00223CF0"/>
    <w:rsid w:val="00243763"/>
    <w:rsid w:val="00251E62"/>
    <w:rsid w:val="00251F1F"/>
    <w:rsid w:val="00264C52"/>
    <w:rsid w:val="002658CD"/>
    <w:rsid w:val="0028399D"/>
    <w:rsid w:val="00285447"/>
    <w:rsid w:val="002857E2"/>
    <w:rsid w:val="002A5212"/>
    <w:rsid w:val="002B691B"/>
    <w:rsid w:val="002D2738"/>
    <w:rsid w:val="002D54D8"/>
    <w:rsid w:val="002D552B"/>
    <w:rsid w:val="002E141C"/>
    <w:rsid w:val="002F5EDD"/>
    <w:rsid w:val="0030550A"/>
    <w:rsid w:val="00306181"/>
    <w:rsid w:val="00315378"/>
    <w:rsid w:val="00326060"/>
    <w:rsid w:val="00327C86"/>
    <w:rsid w:val="00347DDB"/>
    <w:rsid w:val="00370646"/>
    <w:rsid w:val="00377B31"/>
    <w:rsid w:val="003907ED"/>
    <w:rsid w:val="0039344B"/>
    <w:rsid w:val="00396FA5"/>
    <w:rsid w:val="003B6217"/>
    <w:rsid w:val="003B7AF8"/>
    <w:rsid w:val="003D3B7C"/>
    <w:rsid w:val="00412569"/>
    <w:rsid w:val="004141DF"/>
    <w:rsid w:val="004216C8"/>
    <w:rsid w:val="0042324D"/>
    <w:rsid w:val="00423D04"/>
    <w:rsid w:val="004272D0"/>
    <w:rsid w:val="0043262B"/>
    <w:rsid w:val="004543F8"/>
    <w:rsid w:val="00467A93"/>
    <w:rsid w:val="004733F6"/>
    <w:rsid w:val="00492BBD"/>
    <w:rsid w:val="004947E3"/>
    <w:rsid w:val="00494ACB"/>
    <w:rsid w:val="004954C1"/>
    <w:rsid w:val="00497A30"/>
    <w:rsid w:val="004A2FF4"/>
    <w:rsid w:val="004B2586"/>
    <w:rsid w:val="004C1577"/>
    <w:rsid w:val="004D686C"/>
    <w:rsid w:val="004F5C4F"/>
    <w:rsid w:val="00530250"/>
    <w:rsid w:val="00552F3F"/>
    <w:rsid w:val="005552B2"/>
    <w:rsid w:val="00557EDC"/>
    <w:rsid w:val="00563A6D"/>
    <w:rsid w:val="00587641"/>
    <w:rsid w:val="005B08FC"/>
    <w:rsid w:val="005B162F"/>
    <w:rsid w:val="005B416A"/>
    <w:rsid w:val="005C11E7"/>
    <w:rsid w:val="005C3B68"/>
    <w:rsid w:val="005C71DA"/>
    <w:rsid w:val="005D4A07"/>
    <w:rsid w:val="005F1937"/>
    <w:rsid w:val="00602D42"/>
    <w:rsid w:val="006123DE"/>
    <w:rsid w:val="0062158F"/>
    <w:rsid w:val="0062281D"/>
    <w:rsid w:val="006240BB"/>
    <w:rsid w:val="006244B8"/>
    <w:rsid w:val="006443E2"/>
    <w:rsid w:val="00644F06"/>
    <w:rsid w:val="00656D96"/>
    <w:rsid w:val="00671857"/>
    <w:rsid w:val="00683B71"/>
    <w:rsid w:val="006A3D82"/>
    <w:rsid w:val="006B1478"/>
    <w:rsid w:val="006C6CB0"/>
    <w:rsid w:val="006F2F6B"/>
    <w:rsid w:val="006F7CA4"/>
    <w:rsid w:val="00707569"/>
    <w:rsid w:val="007141F2"/>
    <w:rsid w:val="0071640D"/>
    <w:rsid w:val="007174B1"/>
    <w:rsid w:val="007333E1"/>
    <w:rsid w:val="00734577"/>
    <w:rsid w:val="0074061A"/>
    <w:rsid w:val="00740BCA"/>
    <w:rsid w:val="00765A59"/>
    <w:rsid w:val="00767B5E"/>
    <w:rsid w:val="007730D1"/>
    <w:rsid w:val="00774122"/>
    <w:rsid w:val="00776382"/>
    <w:rsid w:val="007872A6"/>
    <w:rsid w:val="007A38DE"/>
    <w:rsid w:val="007D464D"/>
    <w:rsid w:val="007D6226"/>
    <w:rsid w:val="007E1187"/>
    <w:rsid w:val="007E19E0"/>
    <w:rsid w:val="007F6B21"/>
    <w:rsid w:val="00802CEE"/>
    <w:rsid w:val="00811BA8"/>
    <w:rsid w:val="00813376"/>
    <w:rsid w:val="008253A9"/>
    <w:rsid w:val="00825D0A"/>
    <w:rsid w:val="00830BD1"/>
    <w:rsid w:val="00855F53"/>
    <w:rsid w:val="00865B83"/>
    <w:rsid w:val="0087474C"/>
    <w:rsid w:val="008A194D"/>
    <w:rsid w:val="008A3FA5"/>
    <w:rsid w:val="008B3CD4"/>
    <w:rsid w:val="008C2E30"/>
    <w:rsid w:val="008C7682"/>
    <w:rsid w:val="008D1CC4"/>
    <w:rsid w:val="0091006C"/>
    <w:rsid w:val="009171E6"/>
    <w:rsid w:val="009326F3"/>
    <w:rsid w:val="00947526"/>
    <w:rsid w:val="00956C24"/>
    <w:rsid w:val="00966FFF"/>
    <w:rsid w:val="0097181D"/>
    <w:rsid w:val="00987E50"/>
    <w:rsid w:val="009937B1"/>
    <w:rsid w:val="009A15A2"/>
    <w:rsid w:val="009C3025"/>
    <w:rsid w:val="009C3D95"/>
    <w:rsid w:val="009D117F"/>
    <w:rsid w:val="009D5A94"/>
    <w:rsid w:val="009E0F7B"/>
    <w:rsid w:val="009E14A0"/>
    <w:rsid w:val="009F0817"/>
    <w:rsid w:val="009F082D"/>
    <w:rsid w:val="009F35EC"/>
    <w:rsid w:val="009F459B"/>
    <w:rsid w:val="009F4C00"/>
    <w:rsid w:val="00A00C7C"/>
    <w:rsid w:val="00A02197"/>
    <w:rsid w:val="00A107EE"/>
    <w:rsid w:val="00A10DB0"/>
    <w:rsid w:val="00A257B3"/>
    <w:rsid w:val="00A66FD3"/>
    <w:rsid w:val="00A965E5"/>
    <w:rsid w:val="00AB244F"/>
    <w:rsid w:val="00AB46C8"/>
    <w:rsid w:val="00AB7E33"/>
    <w:rsid w:val="00AC438C"/>
    <w:rsid w:val="00B00B44"/>
    <w:rsid w:val="00B13A8D"/>
    <w:rsid w:val="00B31474"/>
    <w:rsid w:val="00B317EB"/>
    <w:rsid w:val="00B6184D"/>
    <w:rsid w:val="00B619DF"/>
    <w:rsid w:val="00B6330E"/>
    <w:rsid w:val="00B66BED"/>
    <w:rsid w:val="00B83216"/>
    <w:rsid w:val="00B946B4"/>
    <w:rsid w:val="00BB0C15"/>
    <w:rsid w:val="00BD62BF"/>
    <w:rsid w:val="00BE4389"/>
    <w:rsid w:val="00C00075"/>
    <w:rsid w:val="00C0351E"/>
    <w:rsid w:val="00C1707A"/>
    <w:rsid w:val="00C315FD"/>
    <w:rsid w:val="00C33F46"/>
    <w:rsid w:val="00C400F1"/>
    <w:rsid w:val="00C461D9"/>
    <w:rsid w:val="00C63233"/>
    <w:rsid w:val="00C76D41"/>
    <w:rsid w:val="00C9189B"/>
    <w:rsid w:val="00CC0377"/>
    <w:rsid w:val="00CC2B02"/>
    <w:rsid w:val="00CC70AB"/>
    <w:rsid w:val="00CD519F"/>
    <w:rsid w:val="00CD5839"/>
    <w:rsid w:val="00CE4496"/>
    <w:rsid w:val="00CF0E21"/>
    <w:rsid w:val="00D0513E"/>
    <w:rsid w:val="00D21ED1"/>
    <w:rsid w:val="00D24872"/>
    <w:rsid w:val="00D36C9B"/>
    <w:rsid w:val="00D60F26"/>
    <w:rsid w:val="00D92645"/>
    <w:rsid w:val="00D9372B"/>
    <w:rsid w:val="00DA07C2"/>
    <w:rsid w:val="00DA3F2B"/>
    <w:rsid w:val="00DC055C"/>
    <w:rsid w:val="00DC1C42"/>
    <w:rsid w:val="00E05754"/>
    <w:rsid w:val="00E15A1A"/>
    <w:rsid w:val="00E16278"/>
    <w:rsid w:val="00E61F89"/>
    <w:rsid w:val="00E63A49"/>
    <w:rsid w:val="00E70D8A"/>
    <w:rsid w:val="00E87308"/>
    <w:rsid w:val="00E92CEF"/>
    <w:rsid w:val="00EB01CD"/>
    <w:rsid w:val="00EB4210"/>
    <w:rsid w:val="00EC52CE"/>
    <w:rsid w:val="00EC7299"/>
    <w:rsid w:val="00EC7A65"/>
    <w:rsid w:val="00ED056F"/>
    <w:rsid w:val="00EE5C5F"/>
    <w:rsid w:val="00F15930"/>
    <w:rsid w:val="00F26504"/>
    <w:rsid w:val="00F3648D"/>
    <w:rsid w:val="00F5399A"/>
    <w:rsid w:val="00F5647A"/>
    <w:rsid w:val="00F67E98"/>
    <w:rsid w:val="00F85323"/>
    <w:rsid w:val="00F957F1"/>
    <w:rsid w:val="00FB0303"/>
    <w:rsid w:val="00FB091E"/>
    <w:rsid w:val="00FC1B16"/>
    <w:rsid w:val="00FE32C0"/>
    <w:rsid w:val="00FE7A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06"/>
    <w:pPr>
      <w:spacing w:after="0"/>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644F06"/>
    <w:pPr>
      <w:keepNext/>
      <w:widowControl w:val="0"/>
      <w:suppressAutoHyphens/>
      <w:jc w:val="center"/>
      <w:outlineLvl w:val="4"/>
    </w:pPr>
    <w:rPr>
      <w:rFonts w:ascii="Arial" w:hAnsi="Arial"/>
      <w:b/>
      <w:sz w:val="36"/>
      <w:szCs w:val="20"/>
      <w:u w:val="single"/>
    </w:rPr>
  </w:style>
  <w:style w:type="paragraph" w:styleId="Ttulo6">
    <w:name w:val="heading 6"/>
    <w:basedOn w:val="Normal"/>
    <w:next w:val="Normal"/>
    <w:link w:val="Ttulo6Char"/>
    <w:qFormat/>
    <w:rsid w:val="00644F06"/>
    <w:pPr>
      <w:keepNext/>
      <w:widowControl w:val="0"/>
      <w:jc w:val="center"/>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644F06"/>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644F06"/>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rsid w:val="00644F06"/>
    <w:pPr>
      <w:ind w:firstLine="1701"/>
      <w:jc w:val="both"/>
    </w:pPr>
    <w:rPr>
      <w:rFonts w:ascii="Arial" w:hAnsi="Arial"/>
      <w:sz w:val="22"/>
      <w:szCs w:val="20"/>
    </w:rPr>
  </w:style>
  <w:style w:type="character" w:customStyle="1" w:styleId="Recuodecorpodetexto2Char">
    <w:name w:val="Recuo de corpo de texto 2 Char"/>
    <w:basedOn w:val="Fontepargpadro"/>
    <w:link w:val="Recuodecorpodetexto2"/>
    <w:rsid w:val="00644F06"/>
    <w:rPr>
      <w:rFonts w:ascii="Arial" w:eastAsia="Times New Roman" w:hAnsi="Arial" w:cs="Times New Roman"/>
      <w:szCs w:val="20"/>
      <w:lang w:eastAsia="pt-BR"/>
    </w:rPr>
  </w:style>
  <w:style w:type="paragraph" w:customStyle="1" w:styleId="Corpodetexto21">
    <w:name w:val="Corpo de texto 21"/>
    <w:basedOn w:val="Normal"/>
    <w:rsid w:val="00644F06"/>
    <w:pPr>
      <w:jc w:val="center"/>
    </w:pPr>
    <w:rPr>
      <w:rFonts w:ascii="Arial Narrow" w:hAnsi="Arial Narrow"/>
      <w:b/>
      <w:sz w:val="26"/>
      <w:szCs w:val="20"/>
    </w:rPr>
  </w:style>
  <w:style w:type="paragraph" w:styleId="Corpodetexto2">
    <w:name w:val="Body Text 2"/>
    <w:basedOn w:val="Normal"/>
    <w:link w:val="Corpodetexto2Char"/>
    <w:rsid w:val="00644F06"/>
    <w:pPr>
      <w:jc w:val="both"/>
    </w:pPr>
    <w:rPr>
      <w:rFonts w:ascii="Arial" w:hAnsi="Arial"/>
      <w:sz w:val="22"/>
      <w:szCs w:val="20"/>
    </w:rPr>
  </w:style>
  <w:style w:type="character" w:customStyle="1" w:styleId="Corpodetexto2Char">
    <w:name w:val="Corpo de texto 2 Char"/>
    <w:basedOn w:val="Fontepargpadro"/>
    <w:link w:val="Corpodetexto2"/>
    <w:rsid w:val="00644F06"/>
    <w:rPr>
      <w:rFonts w:ascii="Arial" w:eastAsia="Times New Roman" w:hAnsi="Arial" w:cs="Times New Roman"/>
      <w:szCs w:val="20"/>
      <w:lang w:eastAsia="pt-BR"/>
    </w:rPr>
  </w:style>
  <w:style w:type="character" w:styleId="Hyperlink">
    <w:name w:val="Hyperlink"/>
    <w:basedOn w:val="Fontepargpadro"/>
    <w:rsid w:val="00644F06"/>
    <w:rPr>
      <w:color w:val="0000FF"/>
      <w:u w:val="single"/>
    </w:rPr>
  </w:style>
  <w:style w:type="paragraph" w:customStyle="1" w:styleId="A212672">
    <w:name w:val="_A212672"/>
    <w:basedOn w:val="Normal"/>
    <w:rsid w:val="00644F06"/>
    <w:pPr>
      <w:widowControl w:val="0"/>
      <w:ind w:left="3600" w:right="144" w:firstLine="2880"/>
      <w:jc w:val="both"/>
    </w:pPr>
    <w:rPr>
      <w:rFonts w:eastAsia="Batang"/>
      <w:snapToGrid w:val="0"/>
      <w:szCs w:val="20"/>
    </w:rPr>
  </w:style>
  <w:style w:type="paragraph" w:styleId="NormalWeb">
    <w:name w:val="Normal (Web)"/>
    <w:basedOn w:val="Normal"/>
    <w:rsid w:val="00644F06"/>
    <w:pPr>
      <w:spacing w:before="100" w:beforeAutospacing="1" w:after="100" w:afterAutospacing="1"/>
    </w:pPr>
  </w:style>
  <w:style w:type="paragraph" w:customStyle="1" w:styleId="C262672">
    <w:name w:val="_C262672"/>
    <w:basedOn w:val="Normal"/>
    <w:rsid w:val="00644F06"/>
    <w:pPr>
      <w:ind w:left="3600" w:firstLine="3600"/>
      <w:jc w:val="center"/>
    </w:pPr>
    <w:rPr>
      <w:sz w:val="20"/>
      <w:szCs w:val="20"/>
    </w:rPr>
  </w:style>
  <w:style w:type="character" w:customStyle="1" w:styleId="apple-style-span">
    <w:name w:val="apple-style-span"/>
    <w:basedOn w:val="Fontepargpadro"/>
    <w:rsid w:val="00644F06"/>
  </w:style>
  <w:style w:type="paragraph" w:styleId="PargrafodaLista">
    <w:name w:val="List Paragraph"/>
    <w:basedOn w:val="Normal"/>
    <w:uiPriority w:val="34"/>
    <w:qFormat/>
    <w:rsid w:val="00644F06"/>
    <w:pPr>
      <w:ind w:left="708"/>
    </w:pPr>
  </w:style>
  <w:style w:type="paragraph" w:styleId="Cabealho">
    <w:name w:val="header"/>
    <w:basedOn w:val="Normal"/>
    <w:link w:val="CabealhoChar"/>
    <w:uiPriority w:val="99"/>
    <w:rsid w:val="009C3D95"/>
    <w:pPr>
      <w:tabs>
        <w:tab w:val="center" w:pos="4419"/>
        <w:tab w:val="right" w:pos="8838"/>
      </w:tabs>
    </w:pPr>
  </w:style>
  <w:style w:type="character" w:customStyle="1" w:styleId="CabealhoChar">
    <w:name w:val="Cabeçalho Char"/>
    <w:basedOn w:val="Fontepargpadro"/>
    <w:link w:val="Cabealho"/>
    <w:uiPriority w:val="99"/>
    <w:rsid w:val="009C3D9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7AAA"/>
    <w:pPr>
      <w:tabs>
        <w:tab w:val="center" w:pos="4419"/>
        <w:tab w:val="right" w:pos="8838"/>
      </w:tabs>
    </w:pPr>
  </w:style>
  <w:style w:type="character" w:customStyle="1" w:styleId="RodapChar">
    <w:name w:val="Rodapé Char"/>
    <w:basedOn w:val="Fontepargpadro"/>
    <w:link w:val="Rodap"/>
    <w:uiPriority w:val="99"/>
    <w:rsid w:val="00FE7AA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E7AAA"/>
    <w:pPr>
      <w:spacing w:after="120"/>
    </w:pPr>
  </w:style>
  <w:style w:type="character" w:customStyle="1" w:styleId="CorpodetextoChar">
    <w:name w:val="Corpo de texto Char"/>
    <w:basedOn w:val="Fontepargpadro"/>
    <w:link w:val="Corpodetexto"/>
    <w:rsid w:val="00FE7AA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FE7AAA"/>
    <w:pPr>
      <w:spacing w:after="120"/>
    </w:pPr>
    <w:rPr>
      <w:sz w:val="16"/>
      <w:szCs w:val="16"/>
    </w:rPr>
  </w:style>
  <w:style w:type="character" w:customStyle="1" w:styleId="Corpodetexto3Char">
    <w:name w:val="Corpo de texto 3 Char"/>
    <w:basedOn w:val="Fontepargpadro"/>
    <w:link w:val="Corpodetexto3"/>
    <w:rsid w:val="00FE7AAA"/>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7D6226"/>
    <w:rPr>
      <w:rFonts w:ascii="Tahoma" w:hAnsi="Tahoma" w:cs="Tahoma"/>
      <w:sz w:val="16"/>
      <w:szCs w:val="16"/>
    </w:rPr>
  </w:style>
  <w:style w:type="character" w:customStyle="1" w:styleId="TextodebaloChar">
    <w:name w:val="Texto de balão Char"/>
    <w:basedOn w:val="Fontepargpadro"/>
    <w:link w:val="Textodebalo"/>
    <w:uiPriority w:val="99"/>
    <w:semiHidden/>
    <w:rsid w:val="007D6226"/>
    <w:rPr>
      <w:rFonts w:ascii="Tahoma" w:eastAsia="Times New Roman" w:hAnsi="Tahoma" w:cs="Tahoma"/>
      <w:sz w:val="16"/>
      <w:szCs w:val="16"/>
      <w:lang w:eastAsia="pt-BR"/>
    </w:rPr>
  </w:style>
  <w:style w:type="paragraph" w:customStyle="1" w:styleId="Body1">
    <w:name w:val="Body 1"/>
    <w:uiPriority w:val="99"/>
    <w:rsid w:val="001458C7"/>
    <w:pPr>
      <w:spacing w:after="0"/>
      <w:outlineLvl w:val="0"/>
    </w:pPr>
    <w:rPr>
      <w:rFonts w:ascii="Times New Roman" w:eastAsia="Arial Unicode MS" w:hAnsi="Times New Roman" w:cs="Times New Roman"/>
      <w:color w:val="000000"/>
      <w:sz w:val="24"/>
      <w:szCs w:val="24"/>
      <w:u w:color="000000"/>
      <w:lang w:eastAsia="pt-BR"/>
    </w:rPr>
  </w:style>
  <w:style w:type="character" w:styleId="Refdecomentrio">
    <w:name w:val="annotation reference"/>
    <w:basedOn w:val="Fontepargpadro"/>
    <w:uiPriority w:val="99"/>
    <w:semiHidden/>
    <w:unhideWhenUsed/>
    <w:rsid w:val="009D5A94"/>
    <w:rPr>
      <w:sz w:val="16"/>
      <w:szCs w:val="16"/>
    </w:rPr>
  </w:style>
  <w:style w:type="paragraph" w:styleId="Textodecomentrio">
    <w:name w:val="annotation text"/>
    <w:basedOn w:val="Normal"/>
    <w:link w:val="TextodecomentrioChar"/>
    <w:uiPriority w:val="99"/>
    <w:semiHidden/>
    <w:unhideWhenUsed/>
    <w:rsid w:val="009D5A94"/>
    <w:rPr>
      <w:sz w:val="20"/>
      <w:szCs w:val="20"/>
    </w:rPr>
  </w:style>
  <w:style w:type="character" w:customStyle="1" w:styleId="TextodecomentrioChar">
    <w:name w:val="Texto de comentário Char"/>
    <w:basedOn w:val="Fontepargpadro"/>
    <w:link w:val="Textodecomentrio"/>
    <w:uiPriority w:val="99"/>
    <w:semiHidden/>
    <w:rsid w:val="009D5A9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5A94"/>
    <w:rPr>
      <w:b/>
      <w:bCs/>
    </w:rPr>
  </w:style>
  <w:style w:type="character" w:customStyle="1" w:styleId="AssuntodocomentrioChar">
    <w:name w:val="Assunto do comentário Char"/>
    <w:basedOn w:val="TextodecomentrioChar"/>
    <w:link w:val="Assuntodocomentrio"/>
    <w:uiPriority w:val="99"/>
    <w:semiHidden/>
    <w:rsid w:val="009D5A94"/>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06"/>
    <w:pPr>
      <w:spacing w:after="0"/>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644F06"/>
    <w:pPr>
      <w:keepNext/>
      <w:widowControl w:val="0"/>
      <w:suppressAutoHyphens/>
      <w:jc w:val="center"/>
      <w:outlineLvl w:val="4"/>
    </w:pPr>
    <w:rPr>
      <w:rFonts w:ascii="Arial" w:hAnsi="Arial"/>
      <w:b/>
      <w:sz w:val="36"/>
      <w:szCs w:val="20"/>
      <w:u w:val="single"/>
    </w:rPr>
  </w:style>
  <w:style w:type="paragraph" w:styleId="Ttulo6">
    <w:name w:val="heading 6"/>
    <w:basedOn w:val="Normal"/>
    <w:next w:val="Normal"/>
    <w:link w:val="Ttulo6Char"/>
    <w:qFormat/>
    <w:rsid w:val="00644F06"/>
    <w:pPr>
      <w:keepNext/>
      <w:widowControl w:val="0"/>
      <w:jc w:val="center"/>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644F06"/>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644F06"/>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rsid w:val="00644F06"/>
    <w:pPr>
      <w:ind w:firstLine="1701"/>
      <w:jc w:val="both"/>
    </w:pPr>
    <w:rPr>
      <w:rFonts w:ascii="Arial" w:hAnsi="Arial"/>
      <w:sz w:val="22"/>
      <w:szCs w:val="20"/>
    </w:rPr>
  </w:style>
  <w:style w:type="character" w:customStyle="1" w:styleId="Recuodecorpodetexto2Char">
    <w:name w:val="Recuo de corpo de texto 2 Char"/>
    <w:basedOn w:val="Fontepargpadro"/>
    <w:link w:val="Recuodecorpodetexto2"/>
    <w:rsid w:val="00644F06"/>
    <w:rPr>
      <w:rFonts w:ascii="Arial" w:eastAsia="Times New Roman" w:hAnsi="Arial" w:cs="Times New Roman"/>
      <w:szCs w:val="20"/>
      <w:lang w:eastAsia="pt-BR"/>
    </w:rPr>
  </w:style>
  <w:style w:type="paragraph" w:customStyle="1" w:styleId="Corpodetexto21">
    <w:name w:val="Corpo de texto 21"/>
    <w:basedOn w:val="Normal"/>
    <w:rsid w:val="00644F06"/>
    <w:pPr>
      <w:jc w:val="center"/>
    </w:pPr>
    <w:rPr>
      <w:rFonts w:ascii="Arial Narrow" w:hAnsi="Arial Narrow"/>
      <w:b/>
      <w:sz w:val="26"/>
      <w:szCs w:val="20"/>
    </w:rPr>
  </w:style>
  <w:style w:type="paragraph" w:styleId="Corpodetexto2">
    <w:name w:val="Body Text 2"/>
    <w:basedOn w:val="Normal"/>
    <w:link w:val="Corpodetexto2Char"/>
    <w:rsid w:val="00644F06"/>
    <w:pPr>
      <w:jc w:val="both"/>
    </w:pPr>
    <w:rPr>
      <w:rFonts w:ascii="Arial" w:hAnsi="Arial"/>
      <w:sz w:val="22"/>
      <w:szCs w:val="20"/>
    </w:rPr>
  </w:style>
  <w:style w:type="character" w:customStyle="1" w:styleId="Corpodetexto2Char">
    <w:name w:val="Corpo de texto 2 Char"/>
    <w:basedOn w:val="Fontepargpadro"/>
    <w:link w:val="Corpodetexto2"/>
    <w:rsid w:val="00644F06"/>
    <w:rPr>
      <w:rFonts w:ascii="Arial" w:eastAsia="Times New Roman" w:hAnsi="Arial" w:cs="Times New Roman"/>
      <w:szCs w:val="20"/>
      <w:lang w:eastAsia="pt-BR"/>
    </w:rPr>
  </w:style>
  <w:style w:type="character" w:styleId="Hyperlink">
    <w:name w:val="Hyperlink"/>
    <w:basedOn w:val="Fontepargpadro"/>
    <w:rsid w:val="00644F06"/>
    <w:rPr>
      <w:color w:val="0000FF"/>
      <w:u w:val="single"/>
    </w:rPr>
  </w:style>
  <w:style w:type="paragraph" w:customStyle="1" w:styleId="A212672">
    <w:name w:val="_A212672"/>
    <w:basedOn w:val="Normal"/>
    <w:rsid w:val="00644F06"/>
    <w:pPr>
      <w:widowControl w:val="0"/>
      <w:ind w:left="3600" w:right="144" w:firstLine="2880"/>
      <w:jc w:val="both"/>
    </w:pPr>
    <w:rPr>
      <w:rFonts w:eastAsia="Batang"/>
      <w:snapToGrid w:val="0"/>
      <w:szCs w:val="20"/>
    </w:rPr>
  </w:style>
  <w:style w:type="paragraph" w:styleId="NormalWeb">
    <w:name w:val="Normal (Web)"/>
    <w:basedOn w:val="Normal"/>
    <w:rsid w:val="00644F06"/>
    <w:pPr>
      <w:spacing w:before="100" w:beforeAutospacing="1" w:after="100" w:afterAutospacing="1"/>
    </w:pPr>
  </w:style>
  <w:style w:type="paragraph" w:customStyle="1" w:styleId="C262672">
    <w:name w:val="_C262672"/>
    <w:basedOn w:val="Normal"/>
    <w:rsid w:val="00644F06"/>
    <w:pPr>
      <w:ind w:left="3600" w:firstLine="3600"/>
      <w:jc w:val="center"/>
    </w:pPr>
    <w:rPr>
      <w:sz w:val="20"/>
      <w:szCs w:val="20"/>
    </w:rPr>
  </w:style>
  <w:style w:type="character" w:customStyle="1" w:styleId="apple-style-span">
    <w:name w:val="apple-style-span"/>
    <w:basedOn w:val="Fontepargpadro"/>
    <w:rsid w:val="00644F06"/>
  </w:style>
  <w:style w:type="paragraph" w:styleId="PargrafodaLista">
    <w:name w:val="List Paragraph"/>
    <w:basedOn w:val="Normal"/>
    <w:uiPriority w:val="34"/>
    <w:qFormat/>
    <w:rsid w:val="00644F06"/>
    <w:pPr>
      <w:ind w:left="708"/>
    </w:pPr>
  </w:style>
  <w:style w:type="paragraph" w:styleId="Cabealho">
    <w:name w:val="header"/>
    <w:basedOn w:val="Normal"/>
    <w:link w:val="CabealhoChar"/>
    <w:uiPriority w:val="99"/>
    <w:rsid w:val="009C3D95"/>
    <w:pPr>
      <w:tabs>
        <w:tab w:val="center" w:pos="4419"/>
        <w:tab w:val="right" w:pos="8838"/>
      </w:tabs>
    </w:pPr>
  </w:style>
  <w:style w:type="character" w:customStyle="1" w:styleId="CabealhoChar">
    <w:name w:val="Cabeçalho Char"/>
    <w:basedOn w:val="Fontepargpadro"/>
    <w:link w:val="Cabealho"/>
    <w:uiPriority w:val="99"/>
    <w:rsid w:val="009C3D9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7AAA"/>
    <w:pPr>
      <w:tabs>
        <w:tab w:val="center" w:pos="4419"/>
        <w:tab w:val="right" w:pos="8838"/>
      </w:tabs>
    </w:pPr>
  </w:style>
  <w:style w:type="character" w:customStyle="1" w:styleId="RodapChar">
    <w:name w:val="Rodapé Char"/>
    <w:basedOn w:val="Fontepargpadro"/>
    <w:link w:val="Rodap"/>
    <w:uiPriority w:val="99"/>
    <w:rsid w:val="00FE7AA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E7AAA"/>
    <w:pPr>
      <w:spacing w:after="120"/>
    </w:pPr>
  </w:style>
  <w:style w:type="character" w:customStyle="1" w:styleId="CorpodetextoChar">
    <w:name w:val="Corpo de texto Char"/>
    <w:basedOn w:val="Fontepargpadro"/>
    <w:link w:val="Corpodetexto"/>
    <w:rsid w:val="00FE7AA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FE7AAA"/>
    <w:pPr>
      <w:spacing w:after="120"/>
    </w:pPr>
    <w:rPr>
      <w:sz w:val="16"/>
      <w:szCs w:val="16"/>
    </w:rPr>
  </w:style>
  <w:style w:type="character" w:customStyle="1" w:styleId="Corpodetexto3Char">
    <w:name w:val="Corpo de texto 3 Char"/>
    <w:basedOn w:val="Fontepargpadro"/>
    <w:link w:val="Corpodetexto3"/>
    <w:rsid w:val="00FE7AAA"/>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7D6226"/>
    <w:rPr>
      <w:rFonts w:ascii="Tahoma" w:hAnsi="Tahoma" w:cs="Tahoma"/>
      <w:sz w:val="16"/>
      <w:szCs w:val="16"/>
    </w:rPr>
  </w:style>
  <w:style w:type="character" w:customStyle="1" w:styleId="TextodebaloChar">
    <w:name w:val="Texto de balão Char"/>
    <w:basedOn w:val="Fontepargpadro"/>
    <w:link w:val="Textodebalo"/>
    <w:uiPriority w:val="99"/>
    <w:semiHidden/>
    <w:rsid w:val="007D6226"/>
    <w:rPr>
      <w:rFonts w:ascii="Tahoma" w:eastAsia="Times New Roman" w:hAnsi="Tahoma" w:cs="Tahoma"/>
      <w:sz w:val="16"/>
      <w:szCs w:val="16"/>
      <w:lang w:eastAsia="pt-BR"/>
    </w:rPr>
  </w:style>
  <w:style w:type="paragraph" w:customStyle="1" w:styleId="Body1">
    <w:name w:val="Body 1"/>
    <w:uiPriority w:val="99"/>
    <w:rsid w:val="001458C7"/>
    <w:pPr>
      <w:spacing w:after="0"/>
      <w:outlineLvl w:val="0"/>
    </w:pPr>
    <w:rPr>
      <w:rFonts w:ascii="Times New Roman" w:eastAsia="Arial Unicode MS" w:hAnsi="Times New Roman" w:cs="Times New Roman"/>
      <w:color w:val="000000"/>
      <w:sz w:val="24"/>
      <w:szCs w:val="24"/>
      <w:u w:color="000000"/>
      <w:lang w:eastAsia="pt-BR"/>
    </w:rPr>
  </w:style>
  <w:style w:type="character" w:styleId="Refdecomentrio">
    <w:name w:val="annotation reference"/>
    <w:basedOn w:val="Fontepargpadro"/>
    <w:uiPriority w:val="99"/>
    <w:semiHidden/>
    <w:unhideWhenUsed/>
    <w:rsid w:val="009D5A94"/>
    <w:rPr>
      <w:sz w:val="16"/>
      <w:szCs w:val="16"/>
    </w:rPr>
  </w:style>
  <w:style w:type="paragraph" w:styleId="Textodecomentrio">
    <w:name w:val="annotation text"/>
    <w:basedOn w:val="Normal"/>
    <w:link w:val="TextodecomentrioChar"/>
    <w:uiPriority w:val="99"/>
    <w:semiHidden/>
    <w:unhideWhenUsed/>
    <w:rsid w:val="009D5A94"/>
    <w:rPr>
      <w:sz w:val="20"/>
      <w:szCs w:val="20"/>
    </w:rPr>
  </w:style>
  <w:style w:type="character" w:customStyle="1" w:styleId="TextodecomentrioChar">
    <w:name w:val="Texto de comentário Char"/>
    <w:basedOn w:val="Fontepargpadro"/>
    <w:link w:val="Textodecomentrio"/>
    <w:uiPriority w:val="99"/>
    <w:semiHidden/>
    <w:rsid w:val="009D5A9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5A94"/>
    <w:rPr>
      <w:b/>
      <w:bCs/>
    </w:rPr>
  </w:style>
  <w:style w:type="character" w:customStyle="1" w:styleId="AssuntodocomentrioChar">
    <w:name w:val="Assunto do comentário Char"/>
    <w:basedOn w:val="TextodecomentrioChar"/>
    <w:link w:val="Assuntodocomentrio"/>
    <w:uiPriority w:val="99"/>
    <w:semiHidden/>
    <w:rsid w:val="009D5A9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icksolucoesinteligentes.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tormeireles.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cksolucoesinteligentes.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licksolucoesinteligentes.com.br" TargetMode="External"/><Relationship Id="rId4" Type="http://schemas.microsoft.com/office/2007/relationships/stylesWithEffects" Target="stylesWithEffects.xml"/><Relationship Id="rId9" Type="http://schemas.openxmlformats.org/officeDocument/2006/relationships/hyperlink" Target="http://www.clicksolucoesinteligentes.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AE69-68E6-49A8-891C-BCC2A29B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5056</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concurso-01</dc:creator>
  <cp:lastModifiedBy>win7</cp:lastModifiedBy>
  <cp:revision>2</cp:revision>
  <cp:lastPrinted>2014-10-21T15:22:00Z</cp:lastPrinted>
  <dcterms:created xsi:type="dcterms:W3CDTF">2014-10-22T13:10:00Z</dcterms:created>
  <dcterms:modified xsi:type="dcterms:W3CDTF">2014-10-22T13:10:00Z</dcterms:modified>
</cp:coreProperties>
</file>