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A9" w:rsidRDefault="008F12A9" w:rsidP="008F12A9">
      <w:bookmarkStart w:id="0" w:name="_GoBack"/>
      <w:bookmarkEnd w:id="0"/>
      <w:r>
        <w:t>RETIFICAÇÃO DE EDITAL DE CONCURSO PÚBLICO Nº 001/2014.</w:t>
      </w:r>
    </w:p>
    <w:p w:rsidR="008F12A9" w:rsidRDefault="008F12A9" w:rsidP="008F12A9">
      <w:r>
        <w:t>O Prefeito Municipal de Vitor Meireles, Estado de Santa Catarina, no uso de suas atribuições legais resolve retificar O EDITAL DE CONCURSO PÚBLICO Nº 001/2014 da seguinte forma:</w:t>
      </w:r>
    </w:p>
    <w:p w:rsidR="008F12A9" w:rsidRDefault="0017790B" w:rsidP="008F12A9">
      <w:pPr>
        <w:jc w:val="both"/>
      </w:pPr>
      <w:r>
        <w:t>ANEXO IV – Conteúdo Programático</w:t>
      </w:r>
    </w:p>
    <w:p w:rsidR="008F12A9" w:rsidRDefault="008F12A9" w:rsidP="008F12A9">
      <w:r>
        <w:t>ONDE SE LÊ:</w:t>
      </w:r>
    </w:p>
    <w:p w:rsidR="0017790B" w:rsidRDefault="0017790B" w:rsidP="0017790B">
      <w:r>
        <w:t>ENGENHEIRO AGRÔNOMO</w:t>
      </w:r>
    </w:p>
    <w:p w:rsidR="0017790B" w:rsidRDefault="0017790B" w:rsidP="0017790B">
      <w:pPr>
        <w:jc w:val="both"/>
      </w:pPr>
      <w:r>
        <w:t xml:space="preserve">Aptidão agrícola dos solos da Região – Classificação, morfologia e gênese. Características e propriedades químicas, físicas e biológicas. Planejamento e práticas conservacionistas. Características químicas dos solos. Fertilidade: adubos e adubação. Calagem. Microbiologia dos solos. Natureza e propriedades dos solos. Clima. Variáveis climáticas. Hidrologia. Ciclo Hidrológico. Meteorologia. Bacias Hidrográficas. Produção vegetal. As principais culturas da Região. Tratos Culturais. Pragas e </w:t>
      </w:r>
      <w:proofErr w:type="spellStart"/>
      <w:r>
        <w:t>fitossanidade</w:t>
      </w:r>
      <w:proofErr w:type="spellEnd"/>
      <w:r>
        <w:t xml:space="preserve">. Hidráulica Agrícola. Princípios Fundamentais. Estruturas hidráulicas e seu dimensionamento. Irrigação e drenagem. A água no solo. Relação solo-água-clima-planta. Evapotranspiração. Os métodos de irrigação. Drenagem: princípios gerais; tipos de drenos. Barragens de terra. Características gerais. Detalhes construtivos. Comportas e vertedores. Bacias hidrográficas e hidráulicas. Produção animal: principais aspectos técnicos das explorações bovina, ovina, suína e avícola. Nutrição animal: princípios fundamentais, macro e micro nutrientes. Alimentos concentrados e volumosos. A </w:t>
      </w:r>
      <w:proofErr w:type="spellStart"/>
      <w:r>
        <w:t>Aqüicultura</w:t>
      </w:r>
      <w:proofErr w:type="spellEnd"/>
      <w:r>
        <w:t xml:space="preserve">. Agroecologia. Conceitos e </w:t>
      </w:r>
      <w:proofErr w:type="spellStart"/>
      <w:proofErr w:type="gramStart"/>
      <w:r>
        <w:t>princípios.</w:t>
      </w:r>
      <w:proofErr w:type="gramEnd"/>
      <w:r>
        <w:t>Zoneamento</w:t>
      </w:r>
      <w:proofErr w:type="spellEnd"/>
      <w:r>
        <w:t xml:space="preserve"> agrícola e regiões agroecológicas da </w:t>
      </w:r>
      <w:proofErr w:type="spellStart"/>
      <w:r>
        <w:t>Bahial</w:t>
      </w:r>
      <w:proofErr w:type="spellEnd"/>
      <w:r>
        <w:t>. Avaliação e perícia agronômica. Princípios gerais, objetivos e metodologias. As pastagens nativas e cultivadas. Manejo e conservação. Agrotóxicos: conceito e características gerais dos produtos</w:t>
      </w:r>
    </w:p>
    <w:p w:rsidR="008F12A9" w:rsidRDefault="008F12A9" w:rsidP="008F12A9">
      <w:r>
        <w:t xml:space="preserve"> </w:t>
      </w:r>
      <w:r w:rsidR="0017790B">
        <w:t>LÊ-SE</w:t>
      </w:r>
    </w:p>
    <w:p w:rsidR="0017790B" w:rsidRDefault="0017790B" w:rsidP="0017790B">
      <w:r>
        <w:t>ENGENHEIRO AGRÔNOMO</w:t>
      </w:r>
    </w:p>
    <w:p w:rsidR="0017790B" w:rsidRDefault="0017790B" w:rsidP="0017790B">
      <w:pPr>
        <w:jc w:val="both"/>
      </w:pPr>
      <w:r>
        <w:t xml:space="preserve">Aptidão agrícola dos solos da Região – Classificação, morfologia e gênese. Características e propriedades químicas, físicas e biológicas. Planejamento e práticas conservacionistas. Características químicas dos solos. Fertilidade: adubos e adubação. Calagem. Microbiologia dos solos. Natureza e propriedades dos solos. Clima. Variáveis climáticas. Hidrologia. Ciclo Hidrológico. Meteorologia. Bacias Hidrográficas. Produção vegetal. As principais culturas da Região. Tratos Culturais. Pragas e </w:t>
      </w:r>
      <w:proofErr w:type="spellStart"/>
      <w:r>
        <w:t>fitossanidade</w:t>
      </w:r>
      <w:proofErr w:type="spellEnd"/>
      <w:r>
        <w:t xml:space="preserve">. Hidráulica Agrícola. Princípios Fundamentais. Estruturas hidráulicas e seu dimensionamento. Irrigação e drenagem. A água no solo. Relação solo-água-clima-planta. Evapotranspiração. Os métodos de irrigação. Drenagem: princípios gerais; tipos de drenos. Barragens de terra. Características gerais. Detalhes construtivos. Comportas e vertedores. Bacias hidrográficas e hidráulicas. Produção animal: principais aspectos técnicos das explorações bovina, ovina, suína e avícola. Nutrição animal: princípios fundamentais, macro e micro nutrientes. Alimentos concentrados e volumosos. A </w:t>
      </w:r>
      <w:proofErr w:type="spellStart"/>
      <w:r>
        <w:t>Aqüicultura</w:t>
      </w:r>
      <w:proofErr w:type="spellEnd"/>
      <w:r>
        <w:t>. Agroecologia. Conceitos e princípios. Zoneamento agrícola e regiões agroecológicas do Brasil. Avaliação e perícia agronômica. Princípios gerais, objetivos e metodologias. As pastagens nativas e cultivadas. Manejo e conservação. Agrotóxicos: conceito e características gerais dos produtos.</w:t>
      </w:r>
    </w:p>
    <w:p w:rsidR="008F12A9" w:rsidRDefault="008F12A9" w:rsidP="0017790B">
      <w:pPr>
        <w:pStyle w:val="SemEspaamento"/>
      </w:pPr>
      <w:r>
        <w:t xml:space="preserve">Vitor Meireles, </w:t>
      </w:r>
      <w:r w:rsidR="0017790B">
        <w:t>01</w:t>
      </w:r>
      <w:r>
        <w:t xml:space="preserve"> de Ju</w:t>
      </w:r>
      <w:r w:rsidR="0017790B">
        <w:t>l</w:t>
      </w:r>
      <w:r>
        <w:t xml:space="preserve">ho de </w:t>
      </w:r>
      <w:proofErr w:type="gramStart"/>
      <w:r>
        <w:t>2014</w:t>
      </w:r>
      <w:proofErr w:type="gramEnd"/>
    </w:p>
    <w:p w:rsidR="008F12A9" w:rsidRDefault="008F12A9" w:rsidP="0017790B">
      <w:pPr>
        <w:pStyle w:val="SemEspaamento"/>
      </w:pPr>
      <w:r>
        <w:t>Lourival Lunelli</w:t>
      </w:r>
    </w:p>
    <w:p w:rsidR="00897808" w:rsidRDefault="008F12A9" w:rsidP="0017790B">
      <w:pPr>
        <w:pStyle w:val="SemEspaamento"/>
      </w:pPr>
      <w:r>
        <w:t>Prefeito Municipal</w:t>
      </w:r>
    </w:p>
    <w:sectPr w:rsidR="00897808" w:rsidSect="001779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A9"/>
    <w:rsid w:val="0017790B"/>
    <w:rsid w:val="00897808"/>
    <w:rsid w:val="008F12A9"/>
    <w:rsid w:val="00D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7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7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win8</cp:lastModifiedBy>
  <cp:revision>2</cp:revision>
  <dcterms:created xsi:type="dcterms:W3CDTF">2014-07-01T13:33:00Z</dcterms:created>
  <dcterms:modified xsi:type="dcterms:W3CDTF">2014-07-01T13:33:00Z</dcterms:modified>
</cp:coreProperties>
</file>