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F111" w14:textId="77777777" w:rsidR="00603307" w:rsidRPr="00D3485A" w:rsidRDefault="00B9014C">
      <w:pPr>
        <w:pStyle w:val="Ttulo2"/>
        <w:spacing w:before="0"/>
        <w:jc w:val="center"/>
        <w:rPr>
          <w:rFonts w:eastAsia="Batang"/>
          <w:color w:val="FF0000"/>
          <w:sz w:val="18"/>
          <w:szCs w:val="18"/>
        </w:rPr>
      </w:pPr>
      <w:r w:rsidRPr="00D3485A">
        <w:rPr>
          <w:rFonts w:eastAsia="Batang"/>
          <w:sz w:val="22"/>
          <w:szCs w:val="22"/>
        </w:rPr>
        <w:t>EDITAL Nº 01/</w:t>
      </w:r>
      <w:r w:rsidR="008777DE" w:rsidRPr="00D3485A">
        <w:rPr>
          <w:rFonts w:eastAsia="Batang"/>
          <w:sz w:val="22"/>
          <w:szCs w:val="22"/>
        </w:rPr>
        <w:t>2</w:t>
      </w:r>
      <w:r w:rsidR="00603307" w:rsidRPr="00D3485A">
        <w:rPr>
          <w:rFonts w:eastAsia="Batang"/>
          <w:sz w:val="22"/>
          <w:szCs w:val="22"/>
        </w:rPr>
        <w:t>0</w:t>
      </w:r>
      <w:r w:rsidR="008777DE" w:rsidRPr="00D3485A">
        <w:rPr>
          <w:rFonts w:eastAsia="Batang"/>
          <w:sz w:val="22"/>
          <w:szCs w:val="22"/>
        </w:rPr>
        <w:t>2</w:t>
      </w:r>
      <w:r w:rsidR="0030481F">
        <w:rPr>
          <w:rFonts w:eastAsia="Batang"/>
          <w:sz w:val="22"/>
          <w:szCs w:val="22"/>
        </w:rPr>
        <w:t>3</w:t>
      </w:r>
      <w:r w:rsidR="0030515E" w:rsidRPr="00D3485A">
        <w:rPr>
          <w:rFonts w:eastAsia="Batang"/>
          <w:sz w:val="22"/>
          <w:szCs w:val="22"/>
        </w:rPr>
        <w:t xml:space="preserve"> </w:t>
      </w:r>
      <w:r w:rsidR="00603307" w:rsidRPr="00D3485A">
        <w:rPr>
          <w:rFonts w:eastAsia="Batang"/>
          <w:sz w:val="22"/>
          <w:szCs w:val="22"/>
        </w:rPr>
        <w:t>- PROCESSO SELETIVO</w:t>
      </w:r>
      <w:r w:rsidR="008777DE" w:rsidRPr="00D3485A">
        <w:rPr>
          <w:rFonts w:eastAsia="Batang"/>
          <w:sz w:val="22"/>
          <w:szCs w:val="22"/>
        </w:rPr>
        <w:t xml:space="preserve"> </w:t>
      </w:r>
      <w:r w:rsidR="00603307" w:rsidRPr="00D3485A">
        <w:rPr>
          <w:rFonts w:eastAsia="Batang"/>
          <w:sz w:val="22"/>
          <w:szCs w:val="22"/>
        </w:rPr>
        <w:t xml:space="preserve">Nº </w:t>
      </w:r>
      <w:r w:rsidR="00A500B8" w:rsidRPr="00EE1749">
        <w:rPr>
          <w:rFonts w:eastAsia="Batang"/>
          <w:sz w:val="22"/>
          <w:szCs w:val="22"/>
        </w:rPr>
        <w:t>01</w:t>
      </w:r>
      <w:r w:rsidR="008777DE" w:rsidRPr="00EE1749">
        <w:rPr>
          <w:rFonts w:eastAsia="Batang"/>
          <w:sz w:val="22"/>
          <w:szCs w:val="22"/>
        </w:rPr>
        <w:t>/202</w:t>
      </w:r>
      <w:r w:rsidR="0030481F" w:rsidRPr="00EE1749">
        <w:rPr>
          <w:rFonts w:eastAsia="Batang"/>
          <w:sz w:val="22"/>
          <w:szCs w:val="22"/>
        </w:rPr>
        <w:t>3</w:t>
      </w:r>
    </w:p>
    <w:p w14:paraId="79B7BDAA" w14:textId="77777777" w:rsidR="00603307" w:rsidRPr="00D3485A" w:rsidRDefault="00603307">
      <w:pPr>
        <w:jc w:val="center"/>
        <w:rPr>
          <w:rFonts w:ascii="Cambria" w:eastAsia="Batang" w:hAnsi="Cambria" w:cs="Cambria"/>
          <w:color w:val="FF0000"/>
          <w:sz w:val="18"/>
          <w:szCs w:val="18"/>
        </w:rPr>
      </w:pPr>
    </w:p>
    <w:p w14:paraId="18F40E35" w14:textId="77777777" w:rsidR="00603307" w:rsidRPr="00D3485A" w:rsidRDefault="00603307">
      <w:pPr>
        <w:spacing w:after="60"/>
        <w:ind w:left="5670"/>
        <w:jc w:val="both"/>
        <w:rPr>
          <w:rFonts w:ascii="Cambria" w:eastAsia="Batang" w:hAnsi="Cambria" w:cs="Cambria"/>
          <w:szCs w:val="22"/>
        </w:rPr>
      </w:pPr>
      <w:r w:rsidRPr="00D3485A">
        <w:rPr>
          <w:rFonts w:ascii="Cambria" w:eastAsia="Batang" w:hAnsi="Cambria" w:cs="Cambria"/>
          <w:b/>
          <w:sz w:val="20"/>
          <w:szCs w:val="18"/>
        </w:rPr>
        <w:t xml:space="preserve">Dispõe sobre a abertura e regras do </w:t>
      </w:r>
      <w:r w:rsidR="0030515E" w:rsidRPr="00D3485A">
        <w:rPr>
          <w:rFonts w:ascii="Cambria" w:eastAsia="Batang" w:hAnsi="Cambria" w:cs="Cambria"/>
          <w:b/>
          <w:sz w:val="20"/>
          <w:szCs w:val="18"/>
        </w:rPr>
        <w:t>Processo S</w:t>
      </w:r>
      <w:r w:rsidR="008777DE" w:rsidRPr="00D3485A">
        <w:rPr>
          <w:rFonts w:ascii="Cambria" w:eastAsia="Batang" w:hAnsi="Cambria" w:cs="Cambria"/>
          <w:b/>
          <w:sz w:val="20"/>
          <w:szCs w:val="18"/>
        </w:rPr>
        <w:t xml:space="preserve">eletivo </w:t>
      </w:r>
      <w:r w:rsidRPr="00D3485A">
        <w:rPr>
          <w:rFonts w:ascii="Cambria" w:eastAsia="Batang" w:hAnsi="Cambria" w:cs="Cambria"/>
          <w:b/>
          <w:sz w:val="20"/>
          <w:szCs w:val="18"/>
        </w:rPr>
        <w:t xml:space="preserve">do Município de </w:t>
      </w:r>
      <w:r w:rsidR="00A16164">
        <w:rPr>
          <w:rFonts w:ascii="Cambria" w:eastAsia="Batang" w:hAnsi="Cambria" w:cs="Cambria"/>
          <w:b/>
          <w:sz w:val="20"/>
          <w:szCs w:val="18"/>
        </w:rPr>
        <w:t>Vitor Meireles</w:t>
      </w:r>
      <w:r w:rsidRPr="00D3485A">
        <w:rPr>
          <w:rFonts w:ascii="Cambria" w:eastAsia="Batang" w:hAnsi="Cambria" w:cs="Cambria"/>
          <w:b/>
          <w:sz w:val="20"/>
          <w:szCs w:val="18"/>
        </w:rPr>
        <w:t xml:space="preserve"> - SC.</w:t>
      </w:r>
    </w:p>
    <w:p w14:paraId="65D1CD03" w14:textId="77777777" w:rsidR="00603307" w:rsidRPr="00D3485A" w:rsidRDefault="00603307">
      <w:pPr>
        <w:spacing w:after="60"/>
        <w:jc w:val="center"/>
        <w:rPr>
          <w:rFonts w:ascii="Cambria" w:eastAsia="Batang" w:hAnsi="Cambria" w:cs="Cambria"/>
          <w:sz w:val="22"/>
          <w:szCs w:val="22"/>
        </w:rPr>
      </w:pPr>
    </w:p>
    <w:p w14:paraId="3CB2CA0D" w14:textId="00AEC5F7" w:rsidR="00603307" w:rsidRPr="00D3485A" w:rsidRDefault="0060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60"/>
        <w:jc w:val="both"/>
        <w:rPr>
          <w:rFonts w:ascii="Cambria" w:eastAsia="Cambria" w:hAnsi="Cambria" w:cs="Cambria"/>
          <w:color w:val="000000" w:themeColor="text1"/>
          <w:sz w:val="22"/>
          <w:szCs w:val="22"/>
        </w:rPr>
      </w:pPr>
      <w:r w:rsidRPr="00D3485A">
        <w:rPr>
          <w:rFonts w:ascii="Cambria" w:eastAsia="Batang" w:hAnsi="Cambria" w:cs="Cambria"/>
          <w:sz w:val="22"/>
          <w:szCs w:val="22"/>
        </w:rPr>
        <w:t xml:space="preserve">O </w:t>
      </w:r>
      <w:r w:rsidRPr="00D3485A">
        <w:rPr>
          <w:rFonts w:ascii="Cambria" w:eastAsia="Batang" w:hAnsi="Cambria" w:cs="Cambria"/>
          <w:b/>
          <w:sz w:val="22"/>
          <w:szCs w:val="22"/>
        </w:rPr>
        <w:t xml:space="preserve">Município de </w:t>
      </w:r>
      <w:r w:rsidR="00A16164">
        <w:rPr>
          <w:rFonts w:ascii="Cambria" w:eastAsia="Batang" w:hAnsi="Cambria" w:cs="Cambria"/>
          <w:b/>
          <w:sz w:val="22"/>
          <w:szCs w:val="22"/>
        </w:rPr>
        <w:t>Vitor Meireles</w:t>
      </w:r>
      <w:r w:rsidRPr="00D3485A">
        <w:rPr>
          <w:rFonts w:ascii="Cambria" w:eastAsia="Batang" w:hAnsi="Cambria" w:cs="Cambria"/>
          <w:sz w:val="22"/>
          <w:szCs w:val="22"/>
        </w:rPr>
        <w:t xml:space="preserve">, Estado de Santa </w:t>
      </w:r>
      <w:r w:rsidRPr="00D3485A">
        <w:rPr>
          <w:rFonts w:ascii="Cambria" w:eastAsia="Batang" w:hAnsi="Cambria" w:cs="Cambria"/>
          <w:color w:val="000000" w:themeColor="text1"/>
          <w:sz w:val="22"/>
          <w:szCs w:val="22"/>
        </w:rPr>
        <w:t xml:space="preserve">Catarina, por </w:t>
      </w:r>
      <w:r w:rsidR="0003501C">
        <w:rPr>
          <w:rFonts w:ascii="Cambria" w:eastAsia="Batang" w:hAnsi="Cambria" w:cs="Cambria"/>
          <w:color w:val="000000" w:themeColor="text1"/>
          <w:sz w:val="22"/>
          <w:szCs w:val="22"/>
        </w:rPr>
        <w:t>seu</w:t>
      </w:r>
      <w:r w:rsidRPr="00D3485A">
        <w:rPr>
          <w:rFonts w:ascii="Cambria" w:eastAsia="Batang" w:hAnsi="Cambria" w:cs="Cambria"/>
          <w:color w:val="000000" w:themeColor="text1"/>
          <w:sz w:val="22"/>
          <w:szCs w:val="22"/>
        </w:rPr>
        <w:t xml:space="preserve"> Prefei</w:t>
      </w:r>
      <w:r w:rsidR="00780B93" w:rsidRPr="00D3485A">
        <w:rPr>
          <w:rFonts w:ascii="Cambria" w:eastAsia="Batang" w:hAnsi="Cambria" w:cs="Cambria"/>
          <w:color w:val="000000" w:themeColor="text1"/>
          <w:sz w:val="22"/>
          <w:szCs w:val="22"/>
        </w:rPr>
        <w:t>t</w:t>
      </w:r>
      <w:r w:rsidR="006E67AC">
        <w:rPr>
          <w:rFonts w:ascii="Cambria" w:eastAsia="Batang" w:hAnsi="Cambria" w:cs="Cambria"/>
          <w:color w:val="000000" w:themeColor="text1"/>
          <w:sz w:val="22"/>
          <w:szCs w:val="22"/>
        </w:rPr>
        <w:t>o</w:t>
      </w:r>
      <w:r w:rsidRPr="00D3485A">
        <w:rPr>
          <w:rFonts w:ascii="Cambria" w:eastAsia="Batang" w:hAnsi="Cambria" w:cs="Cambria"/>
          <w:color w:val="000000" w:themeColor="text1"/>
          <w:sz w:val="22"/>
          <w:szCs w:val="22"/>
        </w:rPr>
        <w:t xml:space="preserve"> Municipal</w:t>
      </w:r>
      <w:r w:rsidR="0016783F">
        <w:rPr>
          <w:rFonts w:ascii="Cambria" w:eastAsia="Batang" w:hAnsi="Cambria" w:cs="Cambria"/>
          <w:color w:val="000000" w:themeColor="text1"/>
          <w:sz w:val="22"/>
          <w:szCs w:val="22"/>
        </w:rPr>
        <w:t xml:space="preserve"> em Exercício</w:t>
      </w:r>
      <w:r w:rsidRPr="00D3485A">
        <w:rPr>
          <w:rFonts w:ascii="Cambria" w:eastAsia="Batang" w:hAnsi="Cambria" w:cs="Cambria"/>
          <w:color w:val="000000" w:themeColor="text1"/>
          <w:sz w:val="22"/>
          <w:szCs w:val="22"/>
        </w:rPr>
        <w:t xml:space="preserve">, </w:t>
      </w:r>
      <w:r w:rsidR="006E67AC">
        <w:rPr>
          <w:rFonts w:ascii="Cambria" w:eastAsia="Batang" w:hAnsi="Cambria" w:cs="Cambria"/>
          <w:color w:val="000000" w:themeColor="text1"/>
          <w:sz w:val="22"/>
          <w:szCs w:val="22"/>
        </w:rPr>
        <w:t xml:space="preserve">o </w:t>
      </w:r>
      <w:r w:rsidR="00780B93" w:rsidRPr="00D3485A">
        <w:rPr>
          <w:rFonts w:ascii="Cambria" w:eastAsia="Batang" w:hAnsi="Cambria" w:cs="Cambria"/>
          <w:color w:val="000000" w:themeColor="text1"/>
          <w:sz w:val="22"/>
          <w:szCs w:val="22"/>
        </w:rPr>
        <w:t>Senhor</w:t>
      </w:r>
      <w:r w:rsidRPr="00D3485A">
        <w:rPr>
          <w:rFonts w:ascii="Cambria" w:eastAsia="Batang" w:hAnsi="Cambria" w:cs="Cambria"/>
          <w:color w:val="000000" w:themeColor="text1"/>
          <w:sz w:val="22"/>
          <w:szCs w:val="22"/>
        </w:rPr>
        <w:t xml:space="preserve"> </w:t>
      </w:r>
      <w:proofErr w:type="spellStart"/>
      <w:r w:rsidR="0016783F" w:rsidRPr="0016783F">
        <w:rPr>
          <w:rFonts w:ascii="Cambria" w:eastAsia="Batang" w:hAnsi="Cambria" w:cs="Cambria"/>
          <w:sz w:val="22"/>
          <w:szCs w:val="22"/>
        </w:rPr>
        <w:t>Ivanor</w:t>
      </w:r>
      <w:proofErr w:type="spellEnd"/>
      <w:r w:rsidR="0016783F" w:rsidRPr="0016783F">
        <w:rPr>
          <w:rFonts w:ascii="Cambria" w:eastAsia="Batang" w:hAnsi="Cambria" w:cs="Cambria"/>
          <w:sz w:val="22"/>
          <w:szCs w:val="22"/>
        </w:rPr>
        <w:t xml:space="preserve"> </w:t>
      </w:r>
      <w:proofErr w:type="spellStart"/>
      <w:r w:rsidR="0016783F" w:rsidRPr="0016783F">
        <w:rPr>
          <w:rFonts w:ascii="Cambria" w:eastAsia="Batang" w:hAnsi="Cambria" w:cs="Cambria"/>
          <w:sz w:val="22"/>
          <w:szCs w:val="22"/>
        </w:rPr>
        <w:t>Boing</w:t>
      </w:r>
      <w:proofErr w:type="spellEnd"/>
      <w:r w:rsidRPr="00D3485A">
        <w:rPr>
          <w:rFonts w:ascii="Cambria" w:eastAsia="Batang" w:hAnsi="Cambria" w:cs="Cambria"/>
          <w:color w:val="000000" w:themeColor="text1"/>
          <w:sz w:val="22"/>
          <w:szCs w:val="22"/>
        </w:rPr>
        <w:t xml:space="preserve">, no uso de suas atribuições legais, </w:t>
      </w:r>
      <w:r w:rsidRPr="00D3485A">
        <w:rPr>
          <w:rFonts w:ascii="Cambria" w:eastAsia="Batang" w:hAnsi="Cambria" w:cs="Cambria"/>
          <w:b/>
          <w:color w:val="000000" w:themeColor="text1"/>
          <w:sz w:val="22"/>
          <w:szCs w:val="22"/>
        </w:rPr>
        <w:t>torna público</w:t>
      </w:r>
      <w:r w:rsidRPr="00D3485A">
        <w:rPr>
          <w:rFonts w:ascii="Cambria" w:eastAsia="Batang" w:hAnsi="Cambria" w:cs="Cambria"/>
          <w:color w:val="000000" w:themeColor="text1"/>
          <w:sz w:val="22"/>
          <w:szCs w:val="22"/>
        </w:rPr>
        <w:t xml:space="preserve"> </w:t>
      </w:r>
      <w:r w:rsidRPr="00D3485A">
        <w:rPr>
          <w:rFonts w:ascii="Cambria" w:eastAsia="Batang" w:hAnsi="Cambria" w:cs="Cambria"/>
          <w:sz w:val="22"/>
          <w:szCs w:val="22"/>
        </w:rPr>
        <w:t xml:space="preserve">que fará realizar </w:t>
      </w:r>
      <w:r w:rsidRPr="00D3485A">
        <w:rPr>
          <w:rFonts w:ascii="Cambria" w:eastAsia="Batang" w:hAnsi="Cambria" w:cs="Cambria"/>
          <w:b/>
          <w:sz w:val="22"/>
          <w:szCs w:val="22"/>
        </w:rPr>
        <w:t>Processo Seletivo</w:t>
      </w:r>
      <w:r w:rsidRPr="00D3485A">
        <w:rPr>
          <w:rFonts w:ascii="Cambria" w:eastAsia="Batang" w:hAnsi="Cambria" w:cs="Cambria"/>
          <w:sz w:val="22"/>
          <w:szCs w:val="22"/>
        </w:rPr>
        <w:t xml:space="preserve"> destinado </w:t>
      </w:r>
      <w:r w:rsidR="009E2D40" w:rsidRPr="00D3485A">
        <w:rPr>
          <w:rFonts w:ascii="Cambria" w:eastAsia="Batang" w:hAnsi="Cambria" w:cs="Cambria"/>
          <w:sz w:val="22"/>
          <w:szCs w:val="22"/>
        </w:rPr>
        <w:t>à</w:t>
      </w:r>
      <w:r w:rsidRPr="00D3485A">
        <w:rPr>
          <w:rFonts w:ascii="Cambria" w:eastAsia="Batang" w:hAnsi="Cambria" w:cs="Cambria"/>
          <w:sz w:val="22"/>
          <w:szCs w:val="22"/>
        </w:rPr>
        <w:t xml:space="preserve"> contratação temporária </w:t>
      </w:r>
      <w:r w:rsidR="00731FE5" w:rsidRPr="00D3485A">
        <w:rPr>
          <w:rFonts w:ascii="Cambria" w:eastAsia="Batang" w:hAnsi="Cambria" w:cs="Cambria"/>
          <w:sz w:val="22"/>
          <w:szCs w:val="22"/>
        </w:rPr>
        <w:t>de servidores para o Poder Executivo</w:t>
      </w:r>
      <w:r w:rsidRPr="00D3485A">
        <w:rPr>
          <w:rFonts w:ascii="Cambria" w:eastAsia="Batang" w:hAnsi="Cambria" w:cs="Cambria"/>
          <w:sz w:val="22"/>
          <w:szCs w:val="22"/>
        </w:rPr>
        <w:t>, regido pelas disposições deste Edital e legislação vigente, especialmente o artigo 37 da Constituição Federal, a Lei Orgânica do Município</w:t>
      </w:r>
      <w:r w:rsidR="00AF29BE" w:rsidRPr="00D3485A">
        <w:rPr>
          <w:rFonts w:ascii="Cambria" w:eastAsia="Batang" w:hAnsi="Cambria" w:cs="Cambria"/>
          <w:sz w:val="22"/>
          <w:szCs w:val="22"/>
        </w:rPr>
        <w:t xml:space="preserve"> de </w:t>
      </w:r>
      <w:r w:rsidR="00A16164">
        <w:rPr>
          <w:rFonts w:ascii="Cambria" w:eastAsia="Batang" w:hAnsi="Cambria" w:cs="Cambria"/>
          <w:sz w:val="22"/>
          <w:szCs w:val="22"/>
        </w:rPr>
        <w:t>Vitor Meireles</w:t>
      </w:r>
      <w:r w:rsidRPr="00D3485A">
        <w:rPr>
          <w:rFonts w:ascii="Cambria" w:eastAsia="Batang" w:hAnsi="Cambria" w:cs="Cambria"/>
          <w:sz w:val="22"/>
          <w:szCs w:val="22"/>
        </w:rPr>
        <w:t xml:space="preserve">, </w:t>
      </w:r>
      <w:r w:rsidR="00470E0B" w:rsidRPr="00D3485A">
        <w:rPr>
          <w:rFonts w:ascii="Cambria" w:eastAsia="Batang" w:hAnsi="Cambria" w:cs="Cambria"/>
          <w:sz w:val="22"/>
          <w:szCs w:val="22"/>
        </w:rPr>
        <w:t xml:space="preserve">a </w:t>
      </w:r>
      <w:r w:rsidR="00A5611B" w:rsidRPr="0003501C">
        <w:rPr>
          <w:rFonts w:ascii="Cambria" w:eastAsia="Batang" w:hAnsi="Cambria" w:cs="Cambria"/>
          <w:sz w:val="22"/>
          <w:szCs w:val="22"/>
        </w:rPr>
        <w:t xml:space="preserve">Lei Complementar Municipal nº </w:t>
      </w:r>
      <w:r w:rsidR="00C60C15" w:rsidRPr="0003501C">
        <w:rPr>
          <w:rFonts w:ascii="Cambria" w:eastAsia="Batang" w:hAnsi="Cambria" w:cs="Cambria"/>
          <w:sz w:val="22"/>
          <w:szCs w:val="22"/>
        </w:rPr>
        <w:t>7/2003</w:t>
      </w:r>
      <w:r w:rsidR="00A5611B" w:rsidRPr="0003501C">
        <w:rPr>
          <w:rFonts w:ascii="Cambria" w:eastAsia="Batang" w:hAnsi="Cambria" w:cs="Cambria"/>
          <w:sz w:val="22"/>
          <w:szCs w:val="22"/>
        </w:rPr>
        <w:t>, Lei Complementar Municipal nº</w:t>
      </w:r>
      <w:r w:rsidR="00C60C15" w:rsidRPr="0003501C">
        <w:rPr>
          <w:rFonts w:ascii="Cambria" w:eastAsia="Batang" w:hAnsi="Cambria" w:cs="Cambria"/>
          <w:sz w:val="22"/>
          <w:szCs w:val="22"/>
        </w:rPr>
        <w:t xml:space="preserve"> 49/2009</w:t>
      </w:r>
      <w:r w:rsidR="00A5611B" w:rsidRPr="0003501C">
        <w:rPr>
          <w:rFonts w:ascii="Cambria" w:eastAsia="Batang" w:hAnsi="Cambria" w:cs="Cambria"/>
          <w:sz w:val="22"/>
          <w:szCs w:val="22"/>
        </w:rPr>
        <w:t xml:space="preserve">, Lei Complementar Municipal nº </w:t>
      </w:r>
      <w:r w:rsidR="00C60C15" w:rsidRPr="0003501C">
        <w:rPr>
          <w:rFonts w:ascii="Cambria" w:eastAsia="Batang" w:hAnsi="Cambria" w:cs="Cambria"/>
          <w:sz w:val="22"/>
          <w:szCs w:val="22"/>
        </w:rPr>
        <w:t>48/2009</w:t>
      </w:r>
      <w:r w:rsidR="00A5611B" w:rsidRPr="0003501C">
        <w:rPr>
          <w:rFonts w:ascii="Cambria" w:eastAsia="Batang" w:hAnsi="Cambria" w:cs="Cambria"/>
          <w:sz w:val="22"/>
          <w:szCs w:val="22"/>
        </w:rPr>
        <w:t xml:space="preserve">, Lei Complementar Municipal nº </w:t>
      </w:r>
      <w:r w:rsidR="00C60C15" w:rsidRPr="0003501C">
        <w:rPr>
          <w:rFonts w:ascii="Cambria" w:eastAsia="Batang" w:hAnsi="Cambria" w:cs="Cambria"/>
          <w:sz w:val="22"/>
          <w:szCs w:val="22"/>
        </w:rPr>
        <w:t>157/2023</w:t>
      </w:r>
      <w:r w:rsidR="00B617DA" w:rsidRPr="00D3485A">
        <w:rPr>
          <w:rFonts w:ascii="Cambria" w:eastAsia="Batang" w:hAnsi="Cambria" w:cs="Cambria"/>
          <w:color w:val="000000" w:themeColor="text1"/>
          <w:sz w:val="22"/>
          <w:szCs w:val="22"/>
        </w:rPr>
        <w:t>,</w:t>
      </w:r>
      <w:r w:rsidR="00A5611B">
        <w:rPr>
          <w:rFonts w:ascii="Cambria" w:eastAsia="Batang" w:hAnsi="Cambria" w:cs="Cambria"/>
          <w:color w:val="000000" w:themeColor="text1"/>
          <w:sz w:val="22"/>
          <w:szCs w:val="22"/>
        </w:rPr>
        <w:t xml:space="preserve"> todas com</w:t>
      </w:r>
      <w:r w:rsidR="00731FE5" w:rsidRPr="00D3485A">
        <w:rPr>
          <w:rFonts w:ascii="Cambria" w:eastAsia="Batang" w:hAnsi="Cambria" w:cs="Cambria"/>
          <w:color w:val="000000" w:themeColor="text1"/>
          <w:sz w:val="22"/>
          <w:szCs w:val="22"/>
        </w:rPr>
        <w:t xml:space="preserve"> suas respectivas alterações,</w:t>
      </w:r>
      <w:r w:rsidRPr="00D3485A">
        <w:rPr>
          <w:rFonts w:ascii="Cambria" w:eastAsia="Batang" w:hAnsi="Cambria" w:cs="Cambria"/>
          <w:color w:val="000000" w:themeColor="text1"/>
          <w:sz w:val="22"/>
          <w:szCs w:val="22"/>
        </w:rPr>
        <w:t xml:space="preserve"> </w:t>
      </w:r>
      <w:r w:rsidRPr="00D3485A">
        <w:rPr>
          <w:rFonts w:ascii="Cambria" w:eastAsia="Batang" w:hAnsi="Cambria" w:cs="Cambria"/>
          <w:sz w:val="22"/>
          <w:szCs w:val="22"/>
        </w:rPr>
        <w:t xml:space="preserve">cujas inscrições estarão abertas no período compreendido entre as </w:t>
      </w:r>
      <w:r w:rsidR="002F54AA" w:rsidRPr="0003501C">
        <w:rPr>
          <w:rFonts w:ascii="Cambria" w:hAnsi="Cambria"/>
          <w:b/>
          <w:sz w:val="22"/>
          <w:szCs w:val="22"/>
        </w:rPr>
        <w:t xml:space="preserve">10h do dia </w:t>
      </w:r>
      <w:r w:rsidR="00DA2BD3">
        <w:rPr>
          <w:rFonts w:ascii="Cambria" w:hAnsi="Cambria"/>
          <w:b/>
          <w:sz w:val="22"/>
          <w:szCs w:val="22"/>
        </w:rPr>
        <w:t>20</w:t>
      </w:r>
      <w:r w:rsidR="002F54AA" w:rsidRPr="0003501C">
        <w:rPr>
          <w:rFonts w:ascii="Cambria" w:hAnsi="Cambria"/>
          <w:b/>
          <w:sz w:val="22"/>
          <w:szCs w:val="22"/>
        </w:rPr>
        <w:t xml:space="preserve">/10/2023 até as </w:t>
      </w:r>
      <w:r w:rsidR="00286BE1" w:rsidRPr="0003501C">
        <w:rPr>
          <w:rFonts w:ascii="Cambria" w:hAnsi="Cambria"/>
          <w:b/>
          <w:sz w:val="22"/>
          <w:szCs w:val="22"/>
        </w:rPr>
        <w:t>15</w:t>
      </w:r>
      <w:r w:rsidR="002F54AA" w:rsidRPr="0003501C">
        <w:rPr>
          <w:rFonts w:ascii="Cambria" w:hAnsi="Cambria"/>
          <w:b/>
          <w:sz w:val="22"/>
          <w:szCs w:val="22"/>
        </w:rPr>
        <w:t xml:space="preserve">h do dia 09/11/2023 </w:t>
      </w:r>
      <w:r w:rsidR="00CC234B" w:rsidRPr="00D3485A">
        <w:rPr>
          <w:rFonts w:ascii="Cambria" w:eastAsia="Batang" w:hAnsi="Cambria" w:cs="Cambria"/>
          <w:color w:val="000000" w:themeColor="text1"/>
          <w:sz w:val="22"/>
          <w:szCs w:val="22"/>
        </w:rPr>
        <w:t>por meio da rede mundial de computadores - internet</w:t>
      </w:r>
      <w:r w:rsidRPr="00D3485A">
        <w:rPr>
          <w:rFonts w:ascii="Cambria" w:eastAsia="Batang" w:hAnsi="Cambria" w:cs="Cambria"/>
          <w:color w:val="000000" w:themeColor="text1"/>
          <w:sz w:val="22"/>
          <w:szCs w:val="22"/>
        </w:rPr>
        <w:t>.</w:t>
      </w:r>
    </w:p>
    <w:p w14:paraId="31FE2605" w14:textId="77777777" w:rsidR="00603307" w:rsidRPr="00D3485A" w:rsidRDefault="00603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60"/>
        <w:jc w:val="both"/>
        <w:rPr>
          <w:rFonts w:ascii="Cambria" w:eastAsia="Batang" w:hAnsi="Cambria" w:cs="Cambria"/>
          <w:b/>
          <w:sz w:val="22"/>
          <w:szCs w:val="22"/>
        </w:rPr>
      </w:pPr>
      <w:r w:rsidRPr="00D3485A">
        <w:rPr>
          <w:rFonts w:ascii="Cambria" w:eastAsia="Cambria" w:hAnsi="Cambria" w:cs="Cambria"/>
          <w:sz w:val="22"/>
          <w:szCs w:val="22"/>
        </w:rPr>
        <w:t xml:space="preserve"> </w:t>
      </w:r>
    </w:p>
    <w:p w14:paraId="7E056AB9" w14:textId="77777777"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1. DAS DISPOSIÇÕES PRELIMINARES</w:t>
      </w:r>
    </w:p>
    <w:p w14:paraId="30DC4467" w14:textId="77777777" w:rsidR="00603375" w:rsidRPr="00D3485A" w:rsidRDefault="00603307" w:rsidP="00603375">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 xml:space="preserve">1.1. </w:t>
      </w:r>
      <w:r w:rsidR="00603375" w:rsidRPr="00D3485A">
        <w:rPr>
          <w:rFonts w:ascii="Cambria" w:eastAsia="Batang" w:hAnsi="Cambria" w:cs="Cambria"/>
          <w:sz w:val="22"/>
          <w:szCs w:val="22"/>
        </w:rPr>
        <w:t>O processo de seleção destina-se à seleção e habilitação de candidatos e formação de cadastro reserva para contratação tempor</w:t>
      </w:r>
      <w:r w:rsidR="006C55E8">
        <w:rPr>
          <w:rFonts w:ascii="Cambria" w:eastAsia="Batang" w:hAnsi="Cambria" w:cs="Cambria"/>
          <w:sz w:val="22"/>
          <w:szCs w:val="22"/>
        </w:rPr>
        <w:t xml:space="preserve">ária </w:t>
      </w:r>
      <w:r w:rsidR="00A34285">
        <w:rPr>
          <w:rFonts w:ascii="Cambria" w:eastAsia="Batang" w:hAnsi="Cambria" w:cs="Cambria"/>
          <w:sz w:val="22"/>
          <w:szCs w:val="22"/>
        </w:rPr>
        <w:t>nos termos deste Edital</w:t>
      </w:r>
      <w:r w:rsidR="00603375" w:rsidRPr="00D3485A">
        <w:rPr>
          <w:rFonts w:ascii="Cambria" w:eastAsia="Batang" w:hAnsi="Cambria" w:cs="Cambria"/>
          <w:sz w:val="22"/>
          <w:szCs w:val="22"/>
        </w:rPr>
        <w:t>, sob o regime jurídico administrativo, com vínculo previdenciário junto ao regime geral, para o exercício das atribuições.</w:t>
      </w:r>
    </w:p>
    <w:p w14:paraId="0D38ED60" w14:textId="77777777" w:rsidR="00603307" w:rsidRPr="00D3485A" w:rsidRDefault="00603307" w:rsidP="00603375">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 xml:space="preserve">1.2. </w:t>
      </w:r>
      <w:r w:rsidRPr="00D3485A">
        <w:rPr>
          <w:rFonts w:ascii="Cambria" w:eastAsia="Batang" w:hAnsi="Cambria" w:cs="Cambria"/>
          <w:sz w:val="22"/>
          <w:szCs w:val="22"/>
        </w:rPr>
        <w:t>A aprovação no processo de seleção não assegura ao candidato a contratação imediata, mas apenas a expectativa de ser contratado segundo as necessidades da Administração Municipal, respeitada a ordem de classificação e validade do certame.</w:t>
      </w:r>
    </w:p>
    <w:p w14:paraId="5BF73A10" w14:textId="724F977D"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1.3.</w:t>
      </w:r>
      <w:r w:rsidRPr="00D3485A">
        <w:rPr>
          <w:rFonts w:ascii="Cambria" w:eastAsia="Batang" w:hAnsi="Cambria" w:cs="Cambria"/>
          <w:sz w:val="22"/>
          <w:szCs w:val="22"/>
        </w:rPr>
        <w:t xml:space="preserve"> As características gerais das funções, quanto aos deveres, atribuições, lotação e outras atinentes à função, são as especificadas pela legislação municipal pertinente para </w:t>
      </w:r>
      <w:r w:rsidR="001A6BAF">
        <w:rPr>
          <w:rFonts w:ascii="Cambria" w:eastAsia="Batang" w:hAnsi="Cambria" w:cs="Cambria"/>
          <w:sz w:val="22"/>
          <w:szCs w:val="22"/>
        </w:rPr>
        <w:t>o</w:t>
      </w:r>
      <w:r w:rsidR="00354F2D" w:rsidRPr="00D3485A">
        <w:rPr>
          <w:rFonts w:ascii="Cambria" w:eastAsia="Batang" w:hAnsi="Cambria" w:cs="Cambria"/>
          <w:sz w:val="22"/>
          <w:szCs w:val="22"/>
        </w:rPr>
        <w:t>s</w:t>
      </w:r>
      <w:r w:rsidRPr="00D3485A">
        <w:rPr>
          <w:rFonts w:ascii="Cambria" w:eastAsia="Batang" w:hAnsi="Cambria" w:cs="Cambria"/>
          <w:sz w:val="22"/>
          <w:szCs w:val="22"/>
        </w:rPr>
        <w:t xml:space="preserve"> cargos correspondentes </w:t>
      </w:r>
      <w:r w:rsidRPr="00D3485A">
        <w:rPr>
          <w:rFonts w:ascii="Cambria" w:eastAsia="Batang" w:hAnsi="Cambria" w:cs="Cambria"/>
          <w:color w:val="000000" w:themeColor="text1"/>
          <w:sz w:val="22"/>
          <w:szCs w:val="22"/>
        </w:rPr>
        <w:t xml:space="preserve">previstas </w:t>
      </w:r>
      <w:r w:rsidR="00470E0B" w:rsidRPr="00D3485A">
        <w:rPr>
          <w:rFonts w:ascii="Cambria" w:eastAsia="Batang" w:hAnsi="Cambria" w:cs="Cambria"/>
          <w:color w:val="000000" w:themeColor="text1"/>
          <w:sz w:val="22"/>
          <w:szCs w:val="22"/>
        </w:rPr>
        <w:t>na</w:t>
      </w:r>
      <w:r w:rsidR="00F05C30">
        <w:rPr>
          <w:rFonts w:ascii="Cambria" w:eastAsia="Batang" w:hAnsi="Cambria" w:cs="Cambria"/>
          <w:color w:val="000000" w:themeColor="text1"/>
          <w:sz w:val="22"/>
          <w:szCs w:val="22"/>
        </w:rPr>
        <w:t>s</w:t>
      </w:r>
      <w:r w:rsidR="00470E0B" w:rsidRPr="00D3485A">
        <w:rPr>
          <w:rFonts w:ascii="Cambria" w:eastAsia="Batang" w:hAnsi="Cambria" w:cs="Cambria"/>
          <w:color w:val="000000" w:themeColor="text1"/>
          <w:sz w:val="22"/>
          <w:szCs w:val="22"/>
        </w:rPr>
        <w:t xml:space="preserve"> </w:t>
      </w:r>
      <w:r w:rsidR="0081397A" w:rsidRPr="0003501C">
        <w:rPr>
          <w:rFonts w:ascii="Cambria" w:eastAsia="Batang" w:hAnsi="Cambria" w:cs="Cambria"/>
          <w:sz w:val="22"/>
          <w:szCs w:val="22"/>
        </w:rPr>
        <w:t>Lei Complementar Municipal nº 7/2003, Lei Complementar Municipal nº 49/2009, Lei Complementar Municipal nº 48/2009, Lei Complementar Municipal nº 157/2023</w:t>
      </w:r>
      <w:r w:rsidR="00A5611B" w:rsidRPr="00D3485A">
        <w:rPr>
          <w:rFonts w:ascii="Cambria" w:eastAsia="Batang" w:hAnsi="Cambria" w:cs="Cambria"/>
          <w:color w:val="000000" w:themeColor="text1"/>
          <w:sz w:val="22"/>
          <w:szCs w:val="22"/>
        </w:rPr>
        <w:t>,</w:t>
      </w:r>
      <w:r w:rsidR="00A5611B">
        <w:rPr>
          <w:rFonts w:ascii="Cambria" w:eastAsia="Batang" w:hAnsi="Cambria" w:cs="Cambria"/>
          <w:color w:val="000000" w:themeColor="text1"/>
          <w:sz w:val="22"/>
          <w:szCs w:val="22"/>
        </w:rPr>
        <w:t xml:space="preserve"> </w:t>
      </w:r>
      <w:r w:rsidRPr="00D3485A">
        <w:rPr>
          <w:rFonts w:ascii="Cambria" w:eastAsia="Batang" w:hAnsi="Cambria" w:cs="Cambria"/>
          <w:sz w:val="22"/>
          <w:szCs w:val="22"/>
        </w:rPr>
        <w:t>com suas</w:t>
      </w:r>
      <w:r w:rsidR="00AF29BE" w:rsidRPr="00D3485A">
        <w:rPr>
          <w:rFonts w:ascii="Cambria" w:eastAsia="Batang" w:hAnsi="Cambria" w:cs="Cambria"/>
          <w:sz w:val="22"/>
          <w:szCs w:val="22"/>
        </w:rPr>
        <w:t xml:space="preserve"> respectivas</w:t>
      </w:r>
      <w:r w:rsidRPr="00D3485A">
        <w:rPr>
          <w:rFonts w:ascii="Cambria" w:eastAsia="Batang" w:hAnsi="Cambria" w:cs="Cambria"/>
          <w:sz w:val="22"/>
          <w:szCs w:val="22"/>
        </w:rPr>
        <w:t xml:space="preserve"> alterações.</w:t>
      </w:r>
    </w:p>
    <w:p w14:paraId="367B6EE0" w14:textId="77777777"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1.4.</w:t>
      </w:r>
      <w:r w:rsidRPr="00D3485A">
        <w:rPr>
          <w:rFonts w:ascii="Cambria" w:eastAsia="Batang" w:hAnsi="Cambria" w:cs="Cambria"/>
          <w:sz w:val="22"/>
          <w:szCs w:val="22"/>
        </w:rPr>
        <w:t xml:space="preserve"> A unidade de lotação será determinada pelo poder público de acordo com sua necessidade.</w:t>
      </w:r>
    </w:p>
    <w:p w14:paraId="385952E7" w14:textId="77777777"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1.5.</w:t>
      </w:r>
      <w:r w:rsidRPr="00D3485A">
        <w:rPr>
          <w:rFonts w:ascii="Cambria" w:eastAsia="Batang" w:hAnsi="Cambria" w:cs="Cambria"/>
          <w:sz w:val="22"/>
          <w:szCs w:val="22"/>
        </w:rPr>
        <w:t xml:space="preserve"> </w:t>
      </w:r>
      <w:r w:rsidR="00A42352" w:rsidRPr="00D3485A">
        <w:rPr>
          <w:rFonts w:ascii="Cambria" w:eastAsia="Batang" w:hAnsi="Cambria" w:cs="Cambria"/>
          <w:sz w:val="22"/>
          <w:szCs w:val="22"/>
        </w:rPr>
        <w:t>A</w:t>
      </w:r>
      <w:r w:rsidR="0025135D" w:rsidRPr="00D3485A">
        <w:rPr>
          <w:rFonts w:ascii="Cambria" w:eastAsia="Batang" w:hAnsi="Cambria" w:cs="Cambria"/>
          <w:sz w:val="22"/>
          <w:szCs w:val="22"/>
        </w:rPr>
        <w:t xml:space="preserve"> descrição da função e as</w:t>
      </w:r>
      <w:r w:rsidRPr="00D3485A">
        <w:rPr>
          <w:rFonts w:ascii="Cambria" w:eastAsia="Batang" w:hAnsi="Cambria" w:cs="Cambria"/>
          <w:sz w:val="22"/>
          <w:szCs w:val="22"/>
        </w:rPr>
        <w:t xml:space="preserve"> atribuições estão consigna</w:t>
      </w:r>
      <w:r w:rsidR="006324DB" w:rsidRPr="00D3485A">
        <w:rPr>
          <w:rFonts w:ascii="Cambria" w:eastAsia="Batang" w:hAnsi="Cambria" w:cs="Cambria"/>
          <w:sz w:val="22"/>
          <w:szCs w:val="22"/>
        </w:rPr>
        <w:t>das de forma resumida</w:t>
      </w:r>
      <w:r w:rsidR="002D1B3B" w:rsidRPr="00D3485A">
        <w:rPr>
          <w:rFonts w:ascii="Cambria" w:eastAsia="Batang" w:hAnsi="Cambria" w:cs="Cambria"/>
          <w:sz w:val="22"/>
          <w:szCs w:val="22"/>
        </w:rPr>
        <w:t>s</w:t>
      </w:r>
      <w:r w:rsidR="006324DB" w:rsidRPr="00D3485A">
        <w:rPr>
          <w:rFonts w:ascii="Cambria" w:eastAsia="Batang" w:hAnsi="Cambria" w:cs="Cambria"/>
          <w:sz w:val="22"/>
          <w:szCs w:val="22"/>
        </w:rPr>
        <w:t xml:space="preserve"> no</w:t>
      </w:r>
      <w:r w:rsidR="002D1B3B" w:rsidRPr="00D3485A">
        <w:rPr>
          <w:rFonts w:ascii="Cambria" w:eastAsia="Batang" w:hAnsi="Cambria" w:cs="Cambria"/>
          <w:sz w:val="22"/>
          <w:szCs w:val="22"/>
        </w:rPr>
        <w:t>s Anexos I e</w:t>
      </w:r>
      <w:r w:rsidR="006324DB" w:rsidRPr="00D3485A">
        <w:rPr>
          <w:rFonts w:ascii="Cambria" w:eastAsia="Batang" w:hAnsi="Cambria" w:cs="Cambria"/>
          <w:sz w:val="22"/>
          <w:szCs w:val="22"/>
        </w:rPr>
        <w:t xml:space="preserve"> </w:t>
      </w:r>
      <w:r w:rsidRPr="00D3485A">
        <w:rPr>
          <w:rFonts w:ascii="Cambria" w:eastAsia="Batang" w:hAnsi="Cambria" w:cs="Cambria"/>
          <w:sz w:val="22"/>
          <w:szCs w:val="22"/>
        </w:rPr>
        <w:t>I</w:t>
      </w:r>
      <w:r w:rsidR="002D1B3B" w:rsidRPr="00D3485A">
        <w:rPr>
          <w:rFonts w:ascii="Cambria" w:eastAsia="Batang" w:hAnsi="Cambria" w:cs="Cambria"/>
          <w:sz w:val="22"/>
          <w:szCs w:val="22"/>
        </w:rPr>
        <w:t>I</w:t>
      </w:r>
      <w:r w:rsidR="0025135D" w:rsidRPr="00D3485A">
        <w:rPr>
          <w:rFonts w:ascii="Cambria" w:eastAsia="Batang" w:hAnsi="Cambria" w:cs="Cambria"/>
          <w:sz w:val="22"/>
          <w:szCs w:val="22"/>
        </w:rPr>
        <w:t>,</w:t>
      </w:r>
      <w:r w:rsidR="00A42352" w:rsidRPr="00D3485A">
        <w:rPr>
          <w:rFonts w:ascii="Cambria" w:eastAsia="Batang" w:hAnsi="Cambria" w:cs="Cambria"/>
          <w:sz w:val="22"/>
          <w:szCs w:val="22"/>
        </w:rPr>
        <w:t xml:space="preserve"> deste E</w:t>
      </w:r>
      <w:r w:rsidRPr="00D3485A">
        <w:rPr>
          <w:rFonts w:ascii="Cambria" w:eastAsia="Batang" w:hAnsi="Cambria" w:cs="Cambria"/>
          <w:sz w:val="22"/>
          <w:szCs w:val="22"/>
        </w:rPr>
        <w:t xml:space="preserve">dital. </w:t>
      </w:r>
    </w:p>
    <w:p w14:paraId="55CE455A" w14:textId="77777777" w:rsidR="00603307" w:rsidRPr="006E67AC" w:rsidRDefault="00603307" w:rsidP="00A16164">
      <w:pPr>
        <w:pStyle w:val="Corpodetexto"/>
        <w:rPr>
          <w:rFonts w:ascii="Cambria" w:eastAsia="Batang" w:hAnsi="Cambria" w:cs="Cambria"/>
          <w:sz w:val="22"/>
          <w:szCs w:val="22"/>
        </w:rPr>
      </w:pPr>
      <w:r w:rsidRPr="00D3485A">
        <w:rPr>
          <w:rFonts w:ascii="Cambria" w:eastAsia="Batang" w:hAnsi="Cambria" w:cs="Cambria"/>
          <w:b/>
          <w:sz w:val="22"/>
          <w:szCs w:val="22"/>
        </w:rPr>
        <w:t>1.6.</w:t>
      </w:r>
      <w:r w:rsidRPr="00D3485A">
        <w:rPr>
          <w:rFonts w:ascii="Cambria" w:eastAsia="Batang" w:hAnsi="Cambria" w:cs="Cambria"/>
          <w:sz w:val="22"/>
          <w:szCs w:val="22"/>
        </w:rPr>
        <w:t xml:space="preserve"> A divulgação oficial de todas as etapas referente a este certame se dará em forma de Editais publicados no Quadro Mural Oficial da Prefeitura (localizad</w:t>
      </w:r>
      <w:r w:rsidR="00EF128E" w:rsidRPr="00D3485A">
        <w:rPr>
          <w:rFonts w:ascii="Cambria" w:eastAsia="Batang" w:hAnsi="Cambria" w:cs="Cambria"/>
          <w:sz w:val="22"/>
          <w:szCs w:val="22"/>
        </w:rPr>
        <w:t>a</w:t>
      </w:r>
      <w:r w:rsidRPr="00D3485A">
        <w:rPr>
          <w:rFonts w:ascii="Cambria" w:eastAsia="Batang" w:hAnsi="Cambria" w:cs="Cambria"/>
          <w:sz w:val="22"/>
          <w:szCs w:val="22"/>
        </w:rPr>
        <w:t xml:space="preserve"> </w:t>
      </w:r>
      <w:r w:rsidR="00A16164" w:rsidRPr="00A16164">
        <w:rPr>
          <w:rFonts w:ascii="Cambria" w:eastAsia="Batang" w:hAnsi="Cambria" w:cs="Cambria"/>
          <w:sz w:val="22"/>
          <w:szCs w:val="22"/>
        </w:rPr>
        <w:t>Ru</w:t>
      </w:r>
      <w:r w:rsidR="00A16164">
        <w:rPr>
          <w:rFonts w:ascii="Cambria" w:eastAsia="Batang" w:hAnsi="Cambria" w:cs="Cambria"/>
          <w:sz w:val="22"/>
          <w:szCs w:val="22"/>
        </w:rPr>
        <w:t xml:space="preserve">a Santa Catarina, 2266 – Centro, CEP </w:t>
      </w:r>
      <w:r w:rsidR="00A16164" w:rsidRPr="00A16164">
        <w:rPr>
          <w:rFonts w:ascii="Cambria" w:eastAsia="Batang" w:hAnsi="Cambria" w:cs="Cambria"/>
          <w:sz w:val="22"/>
          <w:szCs w:val="22"/>
        </w:rPr>
        <w:t>89148-000</w:t>
      </w:r>
      <w:r w:rsidR="006E67AC">
        <w:rPr>
          <w:rFonts w:ascii="Cambria" w:eastAsia="Batang" w:hAnsi="Cambria" w:cs="Cambria"/>
          <w:sz w:val="22"/>
          <w:szCs w:val="22"/>
        </w:rPr>
        <w:t xml:space="preserve">, </w:t>
      </w:r>
      <w:r w:rsidR="00A16164">
        <w:rPr>
          <w:rFonts w:ascii="Cambria" w:eastAsia="Batang" w:hAnsi="Cambria" w:cs="Cambria"/>
          <w:sz w:val="22"/>
          <w:szCs w:val="22"/>
        </w:rPr>
        <w:t>Vitor Meireles</w:t>
      </w:r>
      <w:r w:rsidR="006E67AC">
        <w:rPr>
          <w:rFonts w:ascii="Cambria" w:eastAsia="Batang" w:hAnsi="Cambria" w:cs="Cambria"/>
          <w:sz w:val="22"/>
          <w:szCs w:val="22"/>
        </w:rPr>
        <w:t>/SC</w:t>
      </w:r>
      <w:r w:rsidRPr="00D3485A">
        <w:rPr>
          <w:rFonts w:ascii="Cambria" w:eastAsia="Batang" w:hAnsi="Cambria" w:cs="Cambria"/>
          <w:sz w:val="22"/>
          <w:szCs w:val="22"/>
        </w:rPr>
        <w:t>) e e</w:t>
      </w:r>
      <w:r w:rsidR="00A16164">
        <w:rPr>
          <w:rFonts w:ascii="Cambria" w:eastAsia="Batang" w:hAnsi="Cambria" w:cs="Cambria"/>
          <w:sz w:val="22"/>
          <w:szCs w:val="22"/>
        </w:rPr>
        <w:t xml:space="preserve">m caráter informativo nos sites </w:t>
      </w:r>
      <w:hyperlink r:id="rId8" w:history="1">
        <w:r w:rsidR="00A16164" w:rsidRPr="00A16164">
          <w:rPr>
            <w:rStyle w:val="Hyperlink"/>
            <w:rFonts w:ascii="Cambria" w:eastAsia="Batang" w:hAnsi="Cambria" w:cs="Cambria"/>
            <w:color w:val="000000" w:themeColor="text1"/>
            <w:sz w:val="22"/>
            <w:szCs w:val="22"/>
          </w:rPr>
          <w:t>https://vitormeireles.sc.gov.br/</w:t>
        </w:r>
      </w:hyperlink>
      <w:r w:rsidR="00A16164">
        <w:rPr>
          <w:rFonts w:ascii="Cambria" w:eastAsia="Batang" w:hAnsi="Cambria" w:cs="Cambria"/>
          <w:sz w:val="22"/>
          <w:szCs w:val="22"/>
        </w:rPr>
        <w:t xml:space="preserve"> </w:t>
      </w:r>
      <w:r w:rsidRPr="00D3485A">
        <w:rPr>
          <w:rFonts w:ascii="Cambria" w:eastAsia="Batang" w:hAnsi="Cambria" w:cs="Cambria"/>
          <w:sz w:val="22"/>
          <w:szCs w:val="22"/>
        </w:rPr>
        <w:t xml:space="preserve">e </w:t>
      </w:r>
      <w:hyperlink r:id="rId9" w:history="1">
        <w:r w:rsidR="00AF29BE" w:rsidRPr="00D3485A">
          <w:rPr>
            <w:rStyle w:val="Hyperlink"/>
            <w:rFonts w:ascii="Cambria" w:eastAsia="Batang" w:hAnsi="Cambria" w:cs="Cambria"/>
            <w:color w:val="000000" w:themeColor="text1"/>
            <w:sz w:val="22"/>
            <w:szCs w:val="22"/>
          </w:rPr>
          <w:t>https://portal.actio.srv.br/</w:t>
        </w:r>
      </w:hyperlink>
      <w:r w:rsidRPr="00D3485A">
        <w:rPr>
          <w:rFonts w:ascii="Cambria" w:eastAsia="Batang" w:hAnsi="Cambria" w:cs="Cambria"/>
          <w:sz w:val="22"/>
          <w:szCs w:val="22"/>
        </w:rPr>
        <w:t>. O presente edital de abertura será pu</w:t>
      </w:r>
      <w:r w:rsidR="00A16164">
        <w:rPr>
          <w:rFonts w:ascii="Cambria" w:eastAsia="Batang" w:hAnsi="Cambria" w:cs="Cambria"/>
          <w:sz w:val="22"/>
          <w:szCs w:val="22"/>
        </w:rPr>
        <w:t xml:space="preserve">blicado na forma de extrato no </w:t>
      </w:r>
      <w:r w:rsidRPr="00D3485A">
        <w:rPr>
          <w:rFonts w:ascii="Cambria" w:eastAsia="Batang" w:hAnsi="Cambria" w:cs="Cambria"/>
          <w:sz w:val="22"/>
          <w:szCs w:val="22"/>
        </w:rPr>
        <w:t>"</w:t>
      </w:r>
      <w:r w:rsidR="00A16164" w:rsidRPr="0003501C">
        <w:rPr>
          <w:rFonts w:ascii="Cambria" w:eastAsia="Batang" w:hAnsi="Cambria" w:cs="Cambria"/>
          <w:sz w:val="22"/>
          <w:szCs w:val="22"/>
        </w:rPr>
        <w:t>Diário Oficial dos Municípios de Santa Catarina - DOM/SC</w:t>
      </w:r>
      <w:r w:rsidRPr="00D3485A">
        <w:rPr>
          <w:rFonts w:ascii="Cambria" w:eastAsia="Batang" w:hAnsi="Cambria" w:cs="Cambria"/>
          <w:sz w:val="22"/>
          <w:szCs w:val="22"/>
        </w:rPr>
        <w:t>” para amplo conhecimento da população.</w:t>
      </w:r>
    </w:p>
    <w:p w14:paraId="65477AF0" w14:textId="77777777" w:rsidR="00603307" w:rsidRPr="00D3485A" w:rsidRDefault="00603307">
      <w:pPr>
        <w:pStyle w:val="Corpodetexto"/>
        <w:spacing w:after="60" w:line="240" w:lineRule="auto"/>
        <w:rPr>
          <w:rFonts w:ascii="Cambria" w:eastAsia="Batang" w:hAnsi="Cambria" w:cs="Cambria"/>
          <w:b/>
          <w:color w:val="FF0000"/>
          <w:sz w:val="22"/>
          <w:szCs w:val="22"/>
        </w:rPr>
      </w:pPr>
    </w:p>
    <w:p w14:paraId="024442F3" w14:textId="77777777" w:rsidR="00603307" w:rsidRPr="00D3485A" w:rsidRDefault="00603307">
      <w:pPr>
        <w:pStyle w:val="Corpodetexto"/>
        <w:spacing w:after="60" w:line="240" w:lineRule="auto"/>
        <w:rPr>
          <w:rFonts w:ascii="Cambria" w:eastAsia="Batang" w:hAnsi="Cambria" w:cs="Cambria"/>
          <w:b/>
          <w:color w:val="000000" w:themeColor="text1"/>
          <w:sz w:val="22"/>
          <w:szCs w:val="22"/>
        </w:rPr>
      </w:pPr>
      <w:r w:rsidRPr="00D3485A">
        <w:rPr>
          <w:rFonts w:ascii="Cambria" w:eastAsia="Batang" w:hAnsi="Cambria" w:cs="Cambria"/>
          <w:b/>
          <w:color w:val="000000" w:themeColor="text1"/>
          <w:sz w:val="22"/>
          <w:szCs w:val="22"/>
        </w:rPr>
        <w:t>2. DAS INSCRIÇÕES</w:t>
      </w:r>
    </w:p>
    <w:p w14:paraId="0FC91E20" w14:textId="77777777" w:rsidR="00603307" w:rsidRPr="00D3485A" w:rsidRDefault="00603307">
      <w:pPr>
        <w:autoSpaceDE w:val="0"/>
        <w:spacing w:after="60"/>
        <w:jc w:val="both"/>
        <w:rPr>
          <w:rFonts w:ascii="Cambria" w:eastAsia="Batang" w:hAnsi="Cambria" w:cs="Cambria"/>
          <w:b/>
          <w:color w:val="000000" w:themeColor="text1"/>
          <w:sz w:val="22"/>
          <w:szCs w:val="22"/>
        </w:rPr>
      </w:pPr>
      <w:r w:rsidRPr="00D3485A">
        <w:rPr>
          <w:rFonts w:ascii="Cambria" w:eastAsia="Batang" w:hAnsi="Cambria" w:cs="Cambria"/>
          <w:b/>
          <w:color w:val="000000" w:themeColor="text1"/>
          <w:sz w:val="22"/>
          <w:szCs w:val="22"/>
        </w:rPr>
        <w:t>2.1.</w:t>
      </w:r>
      <w:r w:rsidRPr="00D3485A">
        <w:rPr>
          <w:rFonts w:ascii="Cambria" w:eastAsia="Batang" w:hAnsi="Cambria" w:cs="Cambria"/>
          <w:color w:val="000000" w:themeColor="text1"/>
          <w:sz w:val="22"/>
          <w:szCs w:val="22"/>
        </w:rPr>
        <w:t xml:space="preserve"> A inscrição do candidato implicará o conhecimento e a tácita aceitação das normas e condições estabelecidas neste Edital, em relação às quais não poderá alegar desconhecimento.</w:t>
      </w:r>
    </w:p>
    <w:p w14:paraId="31956DCC" w14:textId="77777777" w:rsidR="00603307" w:rsidRPr="00D3485A" w:rsidRDefault="00603307">
      <w:pPr>
        <w:autoSpaceDE w:val="0"/>
        <w:spacing w:after="60"/>
        <w:jc w:val="both"/>
        <w:rPr>
          <w:rFonts w:ascii="Cambria" w:eastAsia="Batang" w:hAnsi="Cambria" w:cs="Cambria"/>
          <w:b/>
          <w:color w:val="000000" w:themeColor="text1"/>
          <w:sz w:val="22"/>
          <w:szCs w:val="22"/>
        </w:rPr>
      </w:pPr>
      <w:r w:rsidRPr="00D3485A">
        <w:rPr>
          <w:rFonts w:ascii="Cambria" w:eastAsia="Batang" w:hAnsi="Cambria" w:cs="Cambria"/>
          <w:b/>
          <w:color w:val="000000" w:themeColor="text1"/>
          <w:sz w:val="22"/>
          <w:szCs w:val="22"/>
        </w:rPr>
        <w:t>2.2.</w:t>
      </w:r>
      <w:r w:rsidRPr="00D3485A">
        <w:rPr>
          <w:rFonts w:ascii="Cambria" w:eastAsia="Batang" w:hAnsi="Cambria" w:cs="Cambria"/>
          <w:color w:val="000000" w:themeColor="text1"/>
          <w:sz w:val="22"/>
          <w:szCs w:val="22"/>
        </w:rPr>
        <w:t xml:space="preserve"> O candidato, ao se inscrever, estará declarando, sob as penas da lei, </w:t>
      </w:r>
      <w:r w:rsidR="00F830B0" w:rsidRPr="00D3485A">
        <w:rPr>
          <w:rFonts w:ascii="Cambria" w:eastAsia="Batang" w:hAnsi="Cambria" w:cs="Cambria"/>
          <w:color w:val="000000" w:themeColor="text1"/>
          <w:sz w:val="22"/>
          <w:szCs w:val="22"/>
        </w:rPr>
        <w:t>que após a habilitação no Processo S</w:t>
      </w:r>
      <w:r w:rsidRPr="00D3485A">
        <w:rPr>
          <w:rFonts w:ascii="Cambria" w:eastAsia="Batang" w:hAnsi="Cambria" w:cs="Cambria"/>
          <w:color w:val="000000" w:themeColor="text1"/>
          <w:sz w:val="22"/>
          <w:szCs w:val="22"/>
        </w:rPr>
        <w:t xml:space="preserve">eletivo e no ato da contratação, irá satisfazer todas as condições exigidas na legislação do Município de </w:t>
      </w:r>
      <w:r w:rsidR="00A16164">
        <w:rPr>
          <w:rFonts w:ascii="Cambria" w:eastAsia="Batang" w:hAnsi="Cambria" w:cs="Cambria"/>
          <w:color w:val="000000" w:themeColor="text1"/>
          <w:sz w:val="22"/>
          <w:szCs w:val="22"/>
        </w:rPr>
        <w:t>Vitor Meireles</w:t>
      </w:r>
      <w:r w:rsidRPr="00D3485A">
        <w:rPr>
          <w:rFonts w:ascii="Cambria" w:eastAsia="Batang" w:hAnsi="Cambria" w:cs="Cambria"/>
          <w:color w:val="000000" w:themeColor="text1"/>
          <w:sz w:val="22"/>
          <w:szCs w:val="22"/>
        </w:rPr>
        <w:t>-SC para o exercício da função pública, sob pena de eliminação do certame.</w:t>
      </w:r>
    </w:p>
    <w:p w14:paraId="4CA1F01E" w14:textId="77777777" w:rsidR="00603307" w:rsidRPr="00D3485A" w:rsidRDefault="00603307">
      <w:pPr>
        <w:autoSpaceDE w:val="0"/>
        <w:spacing w:after="60"/>
        <w:jc w:val="both"/>
        <w:rPr>
          <w:rFonts w:ascii="Cambria" w:eastAsia="Batang" w:hAnsi="Cambria" w:cs="Cambria"/>
          <w:b/>
          <w:color w:val="000000" w:themeColor="text1"/>
          <w:sz w:val="22"/>
          <w:szCs w:val="22"/>
        </w:rPr>
      </w:pPr>
      <w:r w:rsidRPr="00D3485A">
        <w:rPr>
          <w:rFonts w:ascii="Cambria" w:eastAsia="Batang" w:hAnsi="Cambria" w:cs="Cambria"/>
          <w:b/>
          <w:color w:val="000000" w:themeColor="text1"/>
          <w:sz w:val="22"/>
          <w:szCs w:val="22"/>
        </w:rPr>
        <w:t>2.3.</w:t>
      </w:r>
      <w:r w:rsidRPr="00D3485A">
        <w:rPr>
          <w:rFonts w:ascii="Cambria" w:eastAsia="Batang" w:hAnsi="Cambria" w:cs="Cambria"/>
          <w:color w:val="000000" w:themeColor="text1"/>
          <w:sz w:val="22"/>
          <w:szCs w:val="22"/>
        </w:rPr>
        <w:t xml:space="preserve"> No ato da inscrição </w:t>
      </w:r>
      <w:r w:rsidRPr="00D3485A">
        <w:rPr>
          <w:rFonts w:ascii="Cambria" w:eastAsia="Batang" w:hAnsi="Cambria" w:cs="Cambria"/>
          <w:b/>
          <w:color w:val="000000" w:themeColor="text1"/>
          <w:sz w:val="22"/>
          <w:szCs w:val="22"/>
        </w:rPr>
        <w:t>não serão solicitados</w:t>
      </w:r>
      <w:r w:rsidRPr="00D3485A">
        <w:rPr>
          <w:rFonts w:ascii="Cambria" w:eastAsia="Batang" w:hAnsi="Cambria" w:cs="Cambria"/>
          <w:color w:val="000000" w:themeColor="text1"/>
          <w:sz w:val="22"/>
          <w:szCs w:val="22"/>
        </w:rPr>
        <w:t xml:space="preserve"> compr</w:t>
      </w:r>
      <w:r w:rsidR="00F830B0" w:rsidRPr="00D3485A">
        <w:rPr>
          <w:rFonts w:ascii="Cambria" w:eastAsia="Batang" w:hAnsi="Cambria" w:cs="Cambria"/>
          <w:color w:val="000000" w:themeColor="text1"/>
          <w:sz w:val="22"/>
          <w:szCs w:val="22"/>
        </w:rPr>
        <w:t>ovantes do preenchimento de pré-</w:t>
      </w:r>
      <w:r w:rsidRPr="00D3485A">
        <w:rPr>
          <w:rFonts w:ascii="Cambria" w:eastAsia="Batang" w:hAnsi="Cambria" w:cs="Cambria"/>
          <w:color w:val="000000" w:themeColor="text1"/>
          <w:sz w:val="22"/>
          <w:szCs w:val="22"/>
        </w:rPr>
        <w:t xml:space="preserve">requisitos para o exercício da </w:t>
      </w:r>
      <w:r w:rsidR="00C0218C" w:rsidRPr="00D3485A">
        <w:rPr>
          <w:rFonts w:ascii="Cambria" w:eastAsia="Batang" w:hAnsi="Cambria" w:cs="Cambria"/>
          <w:color w:val="000000" w:themeColor="text1"/>
          <w:sz w:val="22"/>
          <w:szCs w:val="22"/>
        </w:rPr>
        <w:t>função pública (item 2.2 deste E</w:t>
      </w:r>
      <w:r w:rsidRPr="00D3485A">
        <w:rPr>
          <w:rFonts w:ascii="Cambria" w:eastAsia="Batang" w:hAnsi="Cambria" w:cs="Cambria"/>
          <w:color w:val="000000" w:themeColor="text1"/>
          <w:sz w:val="22"/>
          <w:szCs w:val="22"/>
        </w:rPr>
        <w:t xml:space="preserve">dital), </w:t>
      </w:r>
      <w:r w:rsidRPr="00D3485A">
        <w:rPr>
          <w:rFonts w:ascii="Cambria" w:eastAsia="Batang" w:hAnsi="Cambria" w:cs="Cambria"/>
          <w:color w:val="000000" w:themeColor="text1"/>
          <w:sz w:val="22"/>
          <w:szCs w:val="22"/>
          <w:u w:val="single"/>
        </w:rPr>
        <w:t>sendo obrigatória a sua comprovação quando da convocação para contratação, sob pena de desclassificação e eliminação da</w:t>
      </w:r>
      <w:r w:rsidRPr="00D3485A">
        <w:rPr>
          <w:rFonts w:ascii="Cambria" w:eastAsia="Batang" w:hAnsi="Cambria" w:cs="Cambria"/>
          <w:color w:val="000000" w:themeColor="text1"/>
          <w:sz w:val="22"/>
          <w:szCs w:val="22"/>
        </w:rPr>
        <w:t xml:space="preserve"> </w:t>
      </w:r>
      <w:r w:rsidRPr="00D3485A">
        <w:rPr>
          <w:rFonts w:ascii="Cambria" w:eastAsia="Batang" w:hAnsi="Cambria" w:cs="Cambria"/>
          <w:color w:val="000000" w:themeColor="text1"/>
          <w:sz w:val="22"/>
          <w:szCs w:val="22"/>
          <w:u w:val="single"/>
        </w:rPr>
        <w:t>lista de aprovados do certame</w:t>
      </w:r>
      <w:r w:rsidR="0025135D" w:rsidRPr="00D3485A">
        <w:rPr>
          <w:rFonts w:ascii="Cambria" w:eastAsia="Batang" w:hAnsi="Cambria" w:cs="Cambria"/>
          <w:color w:val="000000" w:themeColor="text1"/>
          <w:sz w:val="22"/>
          <w:szCs w:val="22"/>
          <w:u w:val="single"/>
        </w:rPr>
        <w:t>.</w:t>
      </w:r>
    </w:p>
    <w:p w14:paraId="7B8593E6" w14:textId="1899636B" w:rsidR="008F0D87" w:rsidRPr="00D3485A" w:rsidRDefault="008F0D87" w:rsidP="008F0D87">
      <w:pPr>
        <w:autoSpaceDE w:val="0"/>
        <w:spacing w:after="60"/>
        <w:jc w:val="both"/>
        <w:rPr>
          <w:color w:val="000000" w:themeColor="text1"/>
          <w:sz w:val="22"/>
          <w:szCs w:val="22"/>
        </w:rPr>
      </w:pPr>
      <w:r w:rsidRPr="00D3485A">
        <w:rPr>
          <w:rFonts w:ascii="Cambria" w:eastAsia="Batang" w:hAnsi="Cambria" w:cs="Cambria"/>
          <w:b/>
          <w:color w:val="000000" w:themeColor="text1"/>
          <w:sz w:val="22"/>
          <w:szCs w:val="22"/>
        </w:rPr>
        <w:t>2.4.</w:t>
      </w:r>
      <w:r w:rsidRPr="00D3485A">
        <w:rPr>
          <w:rFonts w:ascii="Cambria" w:eastAsia="Batang" w:hAnsi="Cambria" w:cs="Cambria"/>
          <w:b/>
          <w:color w:val="000000" w:themeColor="text1"/>
          <w:sz w:val="22"/>
          <w:szCs w:val="22"/>
        </w:rPr>
        <w:tab/>
      </w:r>
      <w:r w:rsidRPr="00D3485A">
        <w:rPr>
          <w:rFonts w:ascii="Cambria" w:eastAsia="Batang" w:hAnsi="Cambria" w:cs="Cambria"/>
          <w:color w:val="000000" w:themeColor="text1"/>
          <w:sz w:val="22"/>
          <w:szCs w:val="22"/>
        </w:rPr>
        <w:t xml:space="preserve">As inscrições ao Processo Seletivo serão realizadas por meio da rede mundial de computadores (internet), no período compreendido entre </w:t>
      </w:r>
      <w:r w:rsidR="002F54AA" w:rsidRPr="0003501C">
        <w:rPr>
          <w:rFonts w:ascii="Cambria" w:hAnsi="Cambria"/>
          <w:b/>
          <w:sz w:val="22"/>
          <w:szCs w:val="22"/>
        </w:rPr>
        <w:t xml:space="preserve">10h do dia </w:t>
      </w:r>
      <w:r w:rsidR="00DA2BD3">
        <w:rPr>
          <w:rFonts w:ascii="Cambria" w:hAnsi="Cambria"/>
          <w:b/>
          <w:sz w:val="22"/>
          <w:szCs w:val="22"/>
        </w:rPr>
        <w:t>20</w:t>
      </w:r>
      <w:r w:rsidR="002F54AA" w:rsidRPr="0003501C">
        <w:rPr>
          <w:rFonts w:ascii="Cambria" w:hAnsi="Cambria"/>
          <w:b/>
          <w:sz w:val="22"/>
          <w:szCs w:val="22"/>
        </w:rPr>
        <w:t xml:space="preserve">/10/2023 até as </w:t>
      </w:r>
      <w:r w:rsidR="00286BE1" w:rsidRPr="0003501C">
        <w:rPr>
          <w:rFonts w:ascii="Cambria" w:hAnsi="Cambria"/>
          <w:b/>
          <w:sz w:val="22"/>
          <w:szCs w:val="22"/>
        </w:rPr>
        <w:t>15</w:t>
      </w:r>
      <w:r w:rsidR="002F54AA" w:rsidRPr="0003501C">
        <w:rPr>
          <w:rFonts w:ascii="Cambria" w:hAnsi="Cambria"/>
          <w:b/>
          <w:sz w:val="22"/>
          <w:szCs w:val="22"/>
        </w:rPr>
        <w:t>h do dia 09/11/2023</w:t>
      </w:r>
      <w:r w:rsidR="002F54AA" w:rsidRPr="00D3485A">
        <w:rPr>
          <w:rFonts w:ascii="Cambria" w:eastAsia="Batang" w:hAnsi="Cambria" w:cs="Cambria"/>
          <w:color w:val="000000" w:themeColor="text1"/>
          <w:sz w:val="22"/>
          <w:szCs w:val="22"/>
        </w:rPr>
        <w:t xml:space="preserve"> </w:t>
      </w:r>
      <w:r w:rsidRPr="00D3485A">
        <w:rPr>
          <w:rFonts w:ascii="Cambria" w:eastAsia="Batang" w:hAnsi="Cambria" w:cs="Cambria"/>
          <w:color w:val="000000" w:themeColor="text1"/>
          <w:sz w:val="22"/>
          <w:szCs w:val="22"/>
        </w:rPr>
        <w:t>(horário de Brasília).</w:t>
      </w:r>
    </w:p>
    <w:p w14:paraId="4E87D910" w14:textId="77777777" w:rsidR="008F0D87" w:rsidRPr="00D3485A" w:rsidRDefault="008F0D87" w:rsidP="008F0D87">
      <w:pPr>
        <w:autoSpaceDE w:val="0"/>
        <w:spacing w:after="60"/>
        <w:jc w:val="both"/>
        <w:rPr>
          <w:color w:val="000000" w:themeColor="text1"/>
          <w:sz w:val="22"/>
          <w:szCs w:val="22"/>
        </w:rPr>
      </w:pPr>
      <w:r w:rsidRPr="00D3485A">
        <w:rPr>
          <w:rFonts w:ascii="Cambria" w:eastAsia="Batang" w:hAnsi="Cambria" w:cs="Cambria"/>
          <w:b/>
          <w:color w:val="000000" w:themeColor="text1"/>
          <w:sz w:val="22"/>
          <w:szCs w:val="22"/>
        </w:rPr>
        <w:t>2.4.1.</w:t>
      </w:r>
      <w:r w:rsidRPr="00D3485A">
        <w:rPr>
          <w:rFonts w:ascii="Cambria" w:eastAsia="Batang" w:hAnsi="Cambria" w:cs="Cambria"/>
          <w:color w:val="000000" w:themeColor="text1"/>
          <w:sz w:val="22"/>
          <w:szCs w:val="22"/>
        </w:rPr>
        <w:t xml:space="preserve"> </w:t>
      </w:r>
      <w:r w:rsidRPr="00D3485A">
        <w:rPr>
          <w:rFonts w:ascii="Cambria" w:hAnsi="Cambria" w:cs="Cambria"/>
          <w:color w:val="000000" w:themeColor="text1"/>
          <w:sz w:val="22"/>
          <w:szCs w:val="22"/>
        </w:rPr>
        <w:t xml:space="preserve">Para inscrever-se, o candidato deverá acessar o endereço eletrônico </w:t>
      </w:r>
      <w:hyperlink r:id="rId10" w:history="1">
        <w:r w:rsidR="00AF29BE" w:rsidRPr="00D3485A">
          <w:rPr>
            <w:rStyle w:val="Hyperlink"/>
            <w:rFonts w:ascii="Cambria" w:eastAsia="Batang" w:hAnsi="Cambria" w:cs="Cambria"/>
            <w:color w:val="000000" w:themeColor="text1"/>
            <w:sz w:val="22"/>
            <w:szCs w:val="22"/>
          </w:rPr>
          <w:t>https://portal.actio.srv.br/</w:t>
        </w:r>
      </w:hyperlink>
      <w:r w:rsidRPr="00D3485A">
        <w:rPr>
          <w:rFonts w:ascii="Cambria" w:hAnsi="Cambria" w:cs="Cambria"/>
          <w:color w:val="000000" w:themeColor="text1"/>
          <w:sz w:val="22"/>
          <w:szCs w:val="22"/>
        </w:rPr>
        <w:t xml:space="preserve"> durante o período das inscrições e efetuar sua inscrição conforme os procedimentos estabelecidos a </w:t>
      </w:r>
      <w:r w:rsidRPr="00D3485A">
        <w:rPr>
          <w:rFonts w:ascii="Cambria" w:hAnsi="Cambria" w:cs="Cambria"/>
          <w:color w:val="000000" w:themeColor="text1"/>
          <w:sz w:val="22"/>
          <w:szCs w:val="22"/>
        </w:rPr>
        <w:lastRenderedPageBreak/>
        <w:t xml:space="preserve">seguir: </w:t>
      </w:r>
    </w:p>
    <w:p w14:paraId="4C9F140D" w14:textId="77777777" w:rsidR="008F0D87" w:rsidRPr="00D3485A" w:rsidRDefault="008F0D87" w:rsidP="008F0D87">
      <w:pPr>
        <w:autoSpaceDE w:val="0"/>
        <w:spacing w:after="60"/>
        <w:jc w:val="both"/>
        <w:rPr>
          <w:color w:val="000000" w:themeColor="text1"/>
          <w:sz w:val="22"/>
          <w:szCs w:val="22"/>
        </w:rPr>
      </w:pPr>
      <w:r w:rsidRPr="00D3485A">
        <w:rPr>
          <w:rFonts w:ascii="Cambria" w:hAnsi="Cambria" w:cs="Cambria"/>
          <w:b/>
          <w:color w:val="000000" w:themeColor="text1"/>
          <w:sz w:val="22"/>
          <w:szCs w:val="22"/>
        </w:rPr>
        <w:t>Para os candidatos já cadastrados no site</w:t>
      </w:r>
      <w:r w:rsidRPr="00D3485A">
        <w:rPr>
          <w:rFonts w:ascii="Cambria" w:hAnsi="Cambria" w:cs="Cambria"/>
          <w:color w:val="000000" w:themeColor="text1"/>
          <w:sz w:val="22"/>
          <w:szCs w:val="22"/>
        </w:rPr>
        <w:t xml:space="preserve">: Após localizar e clicar no </w:t>
      </w:r>
      <w:r w:rsidR="002F5D99" w:rsidRPr="00D3485A">
        <w:rPr>
          <w:rFonts w:ascii="Cambria" w:hAnsi="Cambria" w:cs="Cambria"/>
          <w:color w:val="000000" w:themeColor="text1"/>
          <w:sz w:val="22"/>
          <w:szCs w:val="22"/>
        </w:rPr>
        <w:t>Processo Seletivo</w:t>
      </w:r>
      <w:r w:rsidRPr="00D3485A">
        <w:rPr>
          <w:rFonts w:ascii="Cambria" w:hAnsi="Cambria" w:cs="Cambria"/>
          <w:color w:val="000000" w:themeColor="text1"/>
          <w:sz w:val="22"/>
          <w:szCs w:val="22"/>
        </w:rPr>
        <w:t xml:space="preserve"> o candidato deverá clicar no botão “Realizar Inscrição”. Será redirecionado para a área do candidato. Inserir CPF e clicar em “Validar meu CPF”. Digitar a Senha pessoal e pressionar “Entrar no sistema”. Ler e declarar a Leitura dos termos e clicar em “Concordo”. Selecionar </w:t>
      </w:r>
      <w:r w:rsidR="002F5D99" w:rsidRPr="00D3485A">
        <w:rPr>
          <w:rFonts w:ascii="Cambria" w:hAnsi="Cambria" w:cs="Cambria"/>
          <w:color w:val="000000" w:themeColor="text1"/>
          <w:sz w:val="22"/>
          <w:szCs w:val="22"/>
        </w:rPr>
        <w:t>a função desejada</w:t>
      </w:r>
      <w:r w:rsidRPr="00D3485A">
        <w:rPr>
          <w:rFonts w:ascii="Cambria" w:hAnsi="Cambria" w:cs="Cambria"/>
          <w:color w:val="000000" w:themeColor="text1"/>
          <w:sz w:val="22"/>
          <w:szCs w:val="22"/>
        </w:rPr>
        <w:t xml:space="preserve"> e clicar em “Prosseguir”. Confirme a Inscrição clicando em “SIM”. Confira os dados exibidos, responda os dados adicionais e clique em “Confirmar”. Exibirá dois botões: um para imprimir o “Comprovante de Inscrição” e outro para imprimir o “Boleto Bancário”. O candidato deverá imprimir o boleto e pagar na rede bancária até o dia do vencimento. </w:t>
      </w:r>
    </w:p>
    <w:p w14:paraId="0DD11D61" w14:textId="77777777" w:rsidR="008F0D87" w:rsidRPr="00D3485A" w:rsidRDefault="008F0D87" w:rsidP="008F0D87">
      <w:pPr>
        <w:autoSpaceDE w:val="0"/>
        <w:spacing w:after="60"/>
        <w:jc w:val="both"/>
        <w:rPr>
          <w:color w:val="000000" w:themeColor="text1"/>
          <w:sz w:val="18"/>
          <w:szCs w:val="18"/>
        </w:rPr>
      </w:pPr>
      <w:r w:rsidRPr="00D3485A">
        <w:rPr>
          <w:rFonts w:ascii="Cambria" w:hAnsi="Cambria" w:cs="Cambria"/>
          <w:color w:val="000000" w:themeColor="text1"/>
          <w:sz w:val="18"/>
          <w:szCs w:val="18"/>
        </w:rPr>
        <w:t xml:space="preserve">Observação: Caso o candidato não lembre sua senha, basta clicar em “Esqueci minha Senha” após ter validado o CPF e seguir os passos na tela. A senha será enviada para o e-mail cadastrado. O candidato que não conseguir efetuar sua inscrição deverá enviar e-mail para actio@actio.srv.br que no prazo máximo de 24 horas buscaremos solucionar. </w:t>
      </w:r>
    </w:p>
    <w:p w14:paraId="2A60BFDF" w14:textId="463F9622" w:rsidR="008F0D87" w:rsidRPr="00D3485A" w:rsidRDefault="008F0D87" w:rsidP="008F0D87">
      <w:pPr>
        <w:autoSpaceDE w:val="0"/>
        <w:spacing w:after="60"/>
        <w:jc w:val="both"/>
        <w:rPr>
          <w:color w:val="000000" w:themeColor="text1"/>
          <w:sz w:val="22"/>
          <w:szCs w:val="22"/>
        </w:rPr>
      </w:pPr>
      <w:r w:rsidRPr="00D3485A">
        <w:rPr>
          <w:rFonts w:ascii="Cambria" w:hAnsi="Cambria" w:cs="Cambria"/>
          <w:b/>
          <w:color w:val="000000" w:themeColor="text1"/>
          <w:sz w:val="22"/>
          <w:szCs w:val="22"/>
        </w:rPr>
        <w:t>Para os candidatos que NÃO estão cadastrados no site</w:t>
      </w:r>
      <w:r w:rsidRPr="00D3485A">
        <w:rPr>
          <w:rFonts w:ascii="Cambria" w:hAnsi="Cambria" w:cs="Cambria"/>
          <w:color w:val="000000" w:themeColor="text1"/>
          <w:sz w:val="22"/>
          <w:szCs w:val="22"/>
        </w:rPr>
        <w:t xml:space="preserve">: Após localizar e clicar no </w:t>
      </w:r>
      <w:r w:rsidR="002F5D99" w:rsidRPr="00D3485A">
        <w:rPr>
          <w:rFonts w:ascii="Cambria" w:hAnsi="Cambria" w:cs="Cambria"/>
          <w:color w:val="000000" w:themeColor="text1"/>
          <w:sz w:val="22"/>
          <w:szCs w:val="22"/>
        </w:rPr>
        <w:t>Processo Seletivo</w:t>
      </w:r>
      <w:r w:rsidRPr="00D3485A">
        <w:rPr>
          <w:rFonts w:ascii="Cambria" w:hAnsi="Cambria" w:cs="Cambria"/>
          <w:color w:val="000000" w:themeColor="text1"/>
          <w:sz w:val="22"/>
          <w:szCs w:val="22"/>
        </w:rPr>
        <w:t xml:space="preserve"> o candidato deverá clicar no botão “Realizar Inscrição”. Será redirecionado para a área do candidato. Inserir CPF e clicar em “Validar meu CPF”. Preencher os dados pessoais solicitados e pressionar “Salvar Cadastro e Prosseguir". Ler e declarar a Leitura dos termos e clicar em “Concordo”. Selecionar </w:t>
      </w:r>
      <w:r w:rsidR="002F5D99" w:rsidRPr="00D3485A">
        <w:rPr>
          <w:rFonts w:ascii="Cambria" w:hAnsi="Cambria" w:cs="Cambria"/>
          <w:color w:val="000000" w:themeColor="text1"/>
          <w:sz w:val="22"/>
          <w:szCs w:val="22"/>
        </w:rPr>
        <w:t>a função</w:t>
      </w:r>
      <w:r w:rsidRPr="00D3485A">
        <w:rPr>
          <w:rFonts w:ascii="Cambria" w:hAnsi="Cambria" w:cs="Cambria"/>
          <w:color w:val="000000" w:themeColor="text1"/>
          <w:sz w:val="22"/>
          <w:szCs w:val="22"/>
        </w:rPr>
        <w:t xml:space="preserve"> desejad</w:t>
      </w:r>
      <w:r w:rsidR="008A68FE">
        <w:rPr>
          <w:rFonts w:ascii="Cambria" w:hAnsi="Cambria" w:cs="Cambria"/>
          <w:color w:val="000000" w:themeColor="text1"/>
          <w:sz w:val="22"/>
          <w:szCs w:val="22"/>
        </w:rPr>
        <w:t>a</w:t>
      </w:r>
      <w:r w:rsidRPr="00D3485A">
        <w:rPr>
          <w:rFonts w:ascii="Cambria" w:hAnsi="Cambria" w:cs="Cambria"/>
          <w:color w:val="000000" w:themeColor="text1"/>
          <w:sz w:val="22"/>
          <w:szCs w:val="22"/>
        </w:rPr>
        <w:t xml:space="preserve"> e clicar em “Prosseguir”. Confirme a Inscrição clicando em “SIM”. Confira os dados exibidos, responda os dados adicionais e clique em “Confirmar”. Exibirá dois botões: um para imprimir o “Comprovante de Inscrição” e outro para imprimir o “Boleto Bancário”. O candidato deverá imprimir o boleto e pagar na rede bancária até o dia do vencimento. </w:t>
      </w:r>
    </w:p>
    <w:p w14:paraId="5CAD993D" w14:textId="77777777" w:rsidR="008F0D87" w:rsidRPr="00D3485A" w:rsidRDefault="008F0D87" w:rsidP="008F0D87">
      <w:pPr>
        <w:autoSpaceDE w:val="0"/>
        <w:spacing w:after="120"/>
        <w:jc w:val="both"/>
        <w:rPr>
          <w:color w:val="000000" w:themeColor="text1"/>
          <w:sz w:val="18"/>
          <w:szCs w:val="18"/>
        </w:rPr>
      </w:pPr>
      <w:r w:rsidRPr="00D3485A">
        <w:rPr>
          <w:rFonts w:ascii="Cambria" w:hAnsi="Cambria" w:cs="Cambria"/>
          <w:color w:val="000000" w:themeColor="text1"/>
          <w:sz w:val="18"/>
          <w:szCs w:val="18"/>
        </w:rPr>
        <w:t>Observação: Caso o candidato não lembre sua senha, basta clicar em “Esqueci minha Senha” após ter validado o CPF e seguir os passos na tela. A senha será enviada para o e-mail cadastrado. O candidato que não conseguir efetuar sua inscrição deverá enviar e-mail para actio@actio.srv.br que no prazo máximo de 24 horas buscaremos solucionar.</w:t>
      </w:r>
    </w:p>
    <w:p w14:paraId="0ADCA117" w14:textId="77777777" w:rsidR="008F0D87" w:rsidRPr="00D3485A" w:rsidRDefault="008F0D87" w:rsidP="008F0D87">
      <w:pPr>
        <w:autoSpaceDE w:val="0"/>
        <w:spacing w:after="120"/>
        <w:jc w:val="both"/>
        <w:rPr>
          <w:color w:val="000000" w:themeColor="text1"/>
          <w:sz w:val="22"/>
          <w:szCs w:val="22"/>
        </w:rPr>
      </w:pPr>
      <w:r w:rsidRPr="00D3485A">
        <w:rPr>
          <w:rFonts w:ascii="Cambria" w:eastAsia="Batang" w:hAnsi="Cambria" w:cs="Cambria"/>
          <w:b/>
          <w:color w:val="000000" w:themeColor="text1"/>
          <w:sz w:val="22"/>
          <w:szCs w:val="22"/>
        </w:rPr>
        <w:t>2.4.1.1.</w:t>
      </w:r>
      <w:r w:rsidRPr="00D3485A">
        <w:rPr>
          <w:rFonts w:ascii="Cambria" w:eastAsia="Batang" w:hAnsi="Cambria" w:cs="Cambria"/>
          <w:color w:val="000000" w:themeColor="text1"/>
          <w:sz w:val="22"/>
          <w:szCs w:val="22"/>
        </w:rPr>
        <w:t xml:space="preserve"> Transmitidos os dados pela Internet estará concluído o requerimento de inscrição restando apenas efetuar o pagamento. </w:t>
      </w:r>
      <w:r w:rsidRPr="00D3485A">
        <w:rPr>
          <w:rFonts w:ascii="Cambria" w:eastAsia="Batang" w:hAnsi="Cambria" w:cs="Cambria"/>
          <w:b/>
          <w:color w:val="000000" w:themeColor="text1"/>
          <w:sz w:val="22"/>
          <w:szCs w:val="22"/>
        </w:rPr>
        <w:t>A inscrição do candidato implicará o conhecimento e a aceitação das normas e condições estabelecidas neste Edital</w:t>
      </w:r>
      <w:r w:rsidRPr="00D3485A">
        <w:rPr>
          <w:rFonts w:ascii="Cambria" w:eastAsia="Batang" w:hAnsi="Cambria" w:cs="Cambria"/>
          <w:color w:val="000000" w:themeColor="text1"/>
          <w:sz w:val="22"/>
          <w:szCs w:val="22"/>
        </w:rPr>
        <w:t>, em relação às quais não poderá alegar desconhecimento. Objetivando evitar ônus desnecessário, o candidato deverá orientar-se no sentido de recolher o valor de inscrição somente após tomar conhecimento de todos os requisitos e condições exigidos para o Processo Seletivo.</w:t>
      </w:r>
    </w:p>
    <w:p w14:paraId="4D1CA05C" w14:textId="34A427B0" w:rsidR="008F0D87" w:rsidRPr="00D3485A" w:rsidRDefault="008F0D87" w:rsidP="008F0D87">
      <w:pPr>
        <w:autoSpaceDE w:val="0"/>
        <w:spacing w:after="120"/>
        <w:jc w:val="both"/>
        <w:rPr>
          <w:color w:val="000000" w:themeColor="text1"/>
          <w:sz w:val="22"/>
          <w:szCs w:val="22"/>
        </w:rPr>
      </w:pPr>
      <w:r w:rsidRPr="00D3485A">
        <w:rPr>
          <w:rFonts w:ascii="Cambria" w:eastAsia="Batang" w:hAnsi="Cambria" w:cs="Cambria"/>
          <w:b/>
          <w:color w:val="000000" w:themeColor="text1"/>
          <w:sz w:val="22"/>
          <w:szCs w:val="22"/>
        </w:rPr>
        <w:t>2.4.1.2.</w:t>
      </w:r>
      <w:r w:rsidRPr="00D3485A">
        <w:rPr>
          <w:rFonts w:ascii="Cambria" w:eastAsia="Batang" w:hAnsi="Cambria" w:cs="Cambria"/>
          <w:color w:val="000000" w:themeColor="text1"/>
          <w:sz w:val="22"/>
          <w:szCs w:val="22"/>
        </w:rPr>
        <w:t xml:space="preserve"> Efetuar o pagamento da importância referente à inscrição por meio de boleto bancário, a título de ressarcimento de despesas com material e serviços, de acordo com as instruções constantes no endereço eletrônico da página de inscrições, até a data limite de </w:t>
      </w:r>
      <w:r w:rsidR="002F54AA" w:rsidRPr="008A68FE">
        <w:rPr>
          <w:rFonts w:ascii="Cambria" w:eastAsia="Batang" w:hAnsi="Cambria" w:cs="Cambria"/>
          <w:b/>
          <w:bCs/>
          <w:sz w:val="22"/>
          <w:szCs w:val="22"/>
        </w:rPr>
        <w:t>0</w:t>
      </w:r>
      <w:r w:rsidR="00286BE1" w:rsidRPr="008A68FE">
        <w:rPr>
          <w:rFonts w:ascii="Cambria" w:eastAsia="Batang" w:hAnsi="Cambria" w:cs="Cambria"/>
          <w:b/>
          <w:bCs/>
          <w:sz w:val="22"/>
          <w:szCs w:val="22"/>
        </w:rPr>
        <w:t>9</w:t>
      </w:r>
      <w:r w:rsidR="002F54AA" w:rsidRPr="008A68FE">
        <w:rPr>
          <w:rFonts w:ascii="Cambria" w:eastAsia="Batang" w:hAnsi="Cambria" w:cs="Cambria"/>
          <w:b/>
          <w:bCs/>
          <w:sz w:val="22"/>
          <w:szCs w:val="22"/>
        </w:rPr>
        <w:t>/11/2023</w:t>
      </w:r>
      <w:r w:rsidRPr="00D3485A">
        <w:rPr>
          <w:rFonts w:ascii="Cambria" w:eastAsia="Batang" w:hAnsi="Cambria" w:cs="Cambria"/>
          <w:color w:val="000000" w:themeColor="text1"/>
          <w:sz w:val="22"/>
          <w:szCs w:val="22"/>
        </w:rPr>
        <w:t>.</w:t>
      </w:r>
    </w:p>
    <w:p w14:paraId="5E40BB51" w14:textId="77777777" w:rsidR="008F0D87" w:rsidRPr="00D3485A" w:rsidRDefault="008F0D87" w:rsidP="008F0D87">
      <w:pPr>
        <w:autoSpaceDE w:val="0"/>
        <w:spacing w:after="120"/>
        <w:jc w:val="both"/>
        <w:rPr>
          <w:sz w:val="22"/>
          <w:szCs w:val="22"/>
        </w:rPr>
      </w:pPr>
      <w:r w:rsidRPr="00D3485A">
        <w:rPr>
          <w:rFonts w:ascii="Cambria" w:eastAsia="Batang" w:hAnsi="Cambria" w:cs="Cambria"/>
          <w:b/>
          <w:sz w:val="22"/>
          <w:szCs w:val="22"/>
        </w:rPr>
        <w:t>2.4.1.3.</w:t>
      </w:r>
      <w:r w:rsidRPr="00D3485A">
        <w:rPr>
          <w:rFonts w:ascii="Cambria" w:eastAsia="Batang" w:hAnsi="Cambria" w:cs="Cambria"/>
          <w:sz w:val="22"/>
          <w:szCs w:val="22"/>
        </w:rPr>
        <w:t xml:space="preserve"> </w:t>
      </w:r>
      <w:r w:rsidRPr="00D3485A">
        <w:rPr>
          <w:rFonts w:ascii="Cambria" w:hAnsi="Cambria" w:cs="Cambria"/>
          <w:sz w:val="22"/>
          <w:szCs w:val="22"/>
        </w:rPr>
        <w:t xml:space="preserve">O boleto bancário, disponível no endereço </w:t>
      </w:r>
      <w:r w:rsidRPr="00D3485A">
        <w:rPr>
          <w:rFonts w:ascii="Cambria" w:hAnsi="Cambria" w:cs="Cambria"/>
          <w:color w:val="000000" w:themeColor="text1"/>
          <w:sz w:val="22"/>
          <w:szCs w:val="22"/>
        </w:rPr>
        <w:t xml:space="preserve">eletrônico </w:t>
      </w:r>
      <w:hyperlink r:id="rId11" w:history="1">
        <w:r w:rsidR="00AF29BE" w:rsidRPr="00D3485A">
          <w:rPr>
            <w:rStyle w:val="Hyperlink"/>
            <w:rFonts w:ascii="Cambria" w:eastAsia="Batang" w:hAnsi="Cambria" w:cs="Cambria"/>
            <w:color w:val="000000" w:themeColor="text1"/>
            <w:sz w:val="22"/>
            <w:szCs w:val="22"/>
          </w:rPr>
          <w:t>https://portal.actio.srv.br/</w:t>
        </w:r>
      </w:hyperlink>
      <w:r w:rsidRPr="00D3485A">
        <w:rPr>
          <w:rFonts w:ascii="Cambria" w:hAnsi="Cambria" w:cs="Cambria"/>
          <w:color w:val="000000" w:themeColor="text1"/>
          <w:sz w:val="22"/>
          <w:szCs w:val="22"/>
        </w:rPr>
        <w:t xml:space="preserve">, deverá </w:t>
      </w:r>
      <w:r w:rsidRPr="00D3485A">
        <w:rPr>
          <w:rFonts w:ascii="Cambria" w:hAnsi="Cambria" w:cs="Cambria"/>
          <w:sz w:val="22"/>
          <w:szCs w:val="22"/>
        </w:rPr>
        <w:t>ser impresso para o pagamento do valor da inscrição, em qualquer banco do sistema de compensação bancária.</w:t>
      </w:r>
    </w:p>
    <w:p w14:paraId="745F00B8" w14:textId="77777777" w:rsidR="008F0D87" w:rsidRPr="00D3485A" w:rsidRDefault="008F0D87" w:rsidP="008F0D87">
      <w:pPr>
        <w:autoSpaceDE w:val="0"/>
        <w:spacing w:after="120"/>
        <w:jc w:val="both"/>
        <w:rPr>
          <w:sz w:val="22"/>
          <w:szCs w:val="22"/>
        </w:rPr>
      </w:pPr>
      <w:r w:rsidRPr="00D3485A">
        <w:rPr>
          <w:rFonts w:ascii="Cambria" w:eastAsia="Batang" w:hAnsi="Cambria" w:cs="Cambria"/>
          <w:b/>
          <w:sz w:val="22"/>
          <w:szCs w:val="22"/>
        </w:rPr>
        <w:t>2.4.1.4.</w:t>
      </w:r>
      <w:r w:rsidRPr="00D3485A">
        <w:rPr>
          <w:rFonts w:ascii="Cambria" w:eastAsia="Batang" w:hAnsi="Cambria" w:cs="Cambria"/>
          <w:sz w:val="22"/>
          <w:szCs w:val="22"/>
        </w:rPr>
        <w:t xml:space="preserve"> O pagamento do valor da inscrição deverá ser efetuado por meio do boleto bancário, em conformidade com as normas do sistema financeiro.</w:t>
      </w:r>
    </w:p>
    <w:p w14:paraId="7BAB7B11" w14:textId="77777777" w:rsidR="008F0D87" w:rsidRPr="00D3485A" w:rsidRDefault="008F0D87" w:rsidP="008F0D87">
      <w:pPr>
        <w:autoSpaceDE w:val="0"/>
        <w:spacing w:after="120"/>
        <w:jc w:val="both"/>
        <w:rPr>
          <w:sz w:val="22"/>
          <w:szCs w:val="22"/>
        </w:rPr>
      </w:pPr>
      <w:r w:rsidRPr="00D3485A">
        <w:rPr>
          <w:rFonts w:ascii="Cambria" w:eastAsia="Batang" w:hAnsi="Cambria" w:cs="Cambria"/>
          <w:b/>
          <w:sz w:val="22"/>
          <w:szCs w:val="22"/>
        </w:rPr>
        <w:t>2.4.1.5.</w:t>
      </w:r>
      <w:r w:rsidRPr="00D3485A">
        <w:rPr>
          <w:rFonts w:ascii="Cambria" w:eastAsia="Batang" w:hAnsi="Cambria" w:cs="Cambria"/>
          <w:sz w:val="22"/>
          <w:szCs w:val="22"/>
        </w:rPr>
        <w:t xml:space="preserve"> Em caso de feriado ou evento que acarrete o fechamento de agências bancárias na localidade em que se encontra o candidato, o boleto deverá ser pago antecipadamente.</w:t>
      </w:r>
    </w:p>
    <w:p w14:paraId="7C9D2E7D" w14:textId="77777777" w:rsidR="00B13B80" w:rsidRPr="00F05C30" w:rsidRDefault="008F0D87" w:rsidP="008F0D87">
      <w:pPr>
        <w:autoSpaceDE w:val="0"/>
        <w:spacing w:after="120"/>
        <w:jc w:val="both"/>
        <w:rPr>
          <w:rFonts w:ascii="Cambria" w:eastAsia="Batang" w:hAnsi="Cambria" w:cs="Cambria"/>
          <w:sz w:val="22"/>
          <w:szCs w:val="22"/>
        </w:rPr>
      </w:pPr>
      <w:r w:rsidRPr="00D3485A">
        <w:rPr>
          <w:rFonts w:ascii="Cambria" w:eastAsia="Batang" w:hAnsi="Cambria" w:cs="Cambria"/>
          <w:b/>
          <w:sz w:val="22"/>
          <w:szCs w:val="22"/>
        </w:rPr>
        <w:t xml:space="preserve">2.4.1.6. </w:t>
      </w:r>
      <w:r w:rsidRPr="00D3485A">
        <w:rPr>
          <w:rFonts w:ascii="Cambria" w:eastAsia="Batang" w:hAnsi="Cambria" w:cs="Cambria"/>
          <w:sz w:val="22"/>
          <w:szCs w:val="22"/>
        </w:rPr>
        <w:t xml:space="preserve">A empresa organizadora do certame e a administração da </w:t>
      </w:r>
      <w:r w:rsidR="00F87AC5" w:rsidRPr="00D3485A">
        <w:rPr>
          <w:rFonts w:ascii="Cambria" w:eastAsia="Batang" w:hAnsi="Cambria" w:cs="Cambria"/>
          <w:sz w:val="22"/>
          <w:szCs w:val="22"/>
        </w:rPr>
        <w:t>Prefeitura</w:t>
      </w:r>
      <w:r w:rsidRPr="00D3485A">
        <w:rPr>
          <w:rFonts w:ascii="Cambria" w:eastAsia="Batang" w:hAnsi="Cambria" w:cs="Cambria"/>
          <w:sz w:val="22"/>
          <w:szCs w:val="22"/>
        </w:rPr>
        <w:t xml:space="preserve"> Municipal de </w:t>
      </w:r>
      <w:r w:rsidR="00A16164">
        <w:rPr>
          <w:rFonts w:ascii="Cambria" w:eastAsia="Batang" w:hAnsi="Cambria" w:cs="Cambria"/>
          <w:sz w:val="22"/>
          <w:szCs w:val="22"/>
        </w:rPr>
        <w:t>Vitor Meireles</w:t>
      </w:r>
      <w:r w:rsidRPr="00D3485A">
        <w:rPr>
          <w:rFonts w:ascii="Cambria" w:eastAsia="Batang" w:hAnsi="Cambria" w:cs="Cambria"/>
          <w:sz w:val="22"/>
          <w:szCs w:val="22"/>
        </w:rPr>
        <w:t xml:space="preserve"> não se responsabilizam por solicitações de inscrição não recebidas por motivo de ordem técnica dos computadores, falhas de comunicação, congestionamento das linhas de comunicação, bem como outros </w:t>
      </w:r>
      <w:r w:rsidRPr="00F05C30">
        <w:rPr>
          <w:rFonts w:ascii="Cambria" w:eastAsia="Batang" w:hAnsi="Cambria" w:cs="Cambria"/>
          <w:sz w:val="22"/>
          <w:szCs w:val="22"/>
        </w:rPr>
        <w:t xml:space="preserve">fatores de ordem técnica que impossibilitem a transferência de dados. </w:t>
      </w:r>
    </w:p>
    <w:p w14:paraId="350D603B" w14:textId="77777777" w:rsidR="00603307" w:rsidRPr="00F05C30" w:rsidRDefault="00531320" w:rsidP="00F05C30">
      <w:pPr>
        <w:autoSpaceDE w:val="0"/>
        <w:spacing w:after="60"/>
        <w:jc w:val="both"/>
        <w:rPr>
          <w:rFonts w:ascii="Cambria" w:eastAsia="Batang" w:hAnsi="Cambria" w:cs="Cambria"/>
          <w:b/>
          <w:sz w:val="22"/>
          <w:szCs w:val="22"/>
        </w:rPr>
      </w:pPr>
      <w:r>
        <w:rPr>
          <w:rFonts w:ascii="Cambria" w:eastAsia="Batang" w:hAnsi="Cambria" w:cs="Cambria"/>
          <w:b/>
          <w:sz w:val="22"/>
          <w:szCs w:val="22"/>
        </w:rPr>
        <w:t>2.5</w:t>
      </w:r>
      <w:r w:rsidR="00F05C30" w:rsidRPr="00F05C30">
        <w:rPr>
          <w:rFonts w:ascii="Cambria" w:eastAsia="Batang" w:hAnsi="Cambria" w:cs="Cambria"/>
          <w:b/>
          <w:sz w:val="22"/>
          <w:szCs w:val="22"/>
        </w:rPr>
        <w:t>.</w:t>
      </w:r>
      <w:r w:rsidR="00603307" w:rsidRPr="00F05C30">
        <w:rPr>
          <w:rFonts w:ascii="Cambria" w:eastAsia="Batang" w:hAnsi="Cambria" w:cs="Cambria"/>
          <w:b/>
          <w:sz w:val="22"/>
          <w:szCs w:val="22"/>
        </w:rPr>
        <w:t xml:space="preserve"> </w:t>
      </w:r>
      <w:r w:rsidR="00603307" w:rsidRPr="00F05C30">
        <w:rPr>
          <w:rFonts w:ascii="Cambria" w:eastAsia="Batang" w:hAnsi="Cambria" w:cs="Cambria"/>
          <w:sz w:val="22"/>
          <w:szCs w:val="22"/>
        </w:rPr>
        <w:t>Não será aceito pedido de devolução do valor da inscrição, ainda que supe</w:t>
      </w:r>
      <w:r w:rsidR="00F05C30" w:rsidRPr="00F05C30">
        <w:rPr>
          <w:rFonts w:ascii="Cambria" w:eastAsia="Batang" w:hAnsi="Cambria" w:cs="Cambria"/>
          <w:sz w:val="22"/>
          <w:szCs w:val="22"/>
        </w:rPr>
        <w:t>rior ou efetuado em duplicidade e o</w:t>
      </w:r>
      <w:r w:rsidR="00603307" w:rsidRPr="00F05C30">
        <w:rPr>
          <w:rFonts w:ascii="Cambria" w:eastAsia="Batang" w:hAnsi="Cambria" w:cs="Cambria"/>
          <w:sz w:val="22"/>
          <w:szCs w:val="22"/>
        </w:rPr>
        <w:t xml:space="preserve"> descumprimento das instruções para inscrição implicará a não efetivação da inscrição.</w:t>
      </w:r>
    </w:p>
    <w:p w14:paraId="5D3183C9" w14:textId="77777777" w:rsidR="00603307" w:rsidRPr="00F05C30" w:rsidRDefault="00531320">
      <w:pPr>
        <w:autoSpaceDE w:val="0"/>
        <w:spacing w:after="60"/>
        <w:jc w:val="both"/>
        <w:rPr>
          <w:rFonts w:ascii="Cambria" w:eastAsia="Batang" w:hAnsi="Cambria" w:cs="Cambria"/>
          <w:b/>
          <w:sz w:val="22"/>
          <w:szCs w:val="22"/>
        </w:rPr>
      </w:pPr>
      <w:r>
        <w:rPr>
          <w:rFonts w:ascii="Cambria" w:eastAsia="Batang" w:hAnsi="Cambria" w:cs="Cambria"/>
          <w:b/>
          <w:sz w:val="22"/>
          <w:szCs w:val="22"/>
        </w:rPr>
        <w:t>2.6.</w:t>
      </w:r>
      <w:r w:rsidR="00603307" w:rsidRPr="00F05C30">
        <w:rPr>
          <w:rFonts w:ascii="Cambria" w:eastAsia="Batang" w:hAnsi="Cambria" w:cs="Cambria"/>
          <w:sz w:val="22"/>
          <w:szCs w:val="22"/>
        </w:rPr>
        <w:t xml:space="preserve"> A inscrição somente será confirmada após a comprovação do pagamento do valor da inscrição. Guarde seu comprovante de pagamento, ele é o único documento válido para comprovação do pagamento. </w:t>
      </w:r>
    </w:p>
    <w:p w14:paraId="4F999361" w14:textId="77777777" w:rsidR="00603307" w:rsidRPr="00F05C30" w:rsidRDefault="00531320">
      <w:pPr>
        <w:autoSpaceDE w:val="0"/>
        <w:spacing w:after="60"/>
        <w:jc w:val="both"/>
        <w:rPr>
          <w:rFonts w:ascii="Cambria" w:eastAsia="Batang" w:hAnsi="Cambria" w:cs="Cambria"/>
          <w:b/>
          <w:sz w:val="22"/>
          <w:szCs w:val="22"/>
        </w:rPr>
      </w:pPr>
      <w:r>
        <w:rPr>
          <w:rFonts w:ascii="Cambria" w:eastAsia="Batang" w:hAnsi="Cambria" w:cs="Cambria"/>
          <w:b/>
          <w:sz w:val="22"/>
          <w:szCs w:val="22"/>
        </w:rPr>
        <w:t>2.6.1</w:t>
      </w:r>
      <w:r w:rsidR="00603307" w:rsidRPr="00F05C30">
        <w:rPr>
          <w:rFonts w:ascii="Cambria" w:eastAsia="Batang" w:hAnsi="Cambria" w:cs="Cambria"/>
          <w:b/>
          <w:sz w:val="22"/>
          <w:szCs w:val="22"/>
        </w:rPr>
        <w:t>.</w:t>
      </w:r>
      <w:r w:rsidR="00603307" w:rsidRPr="00F05C30">
        <w:rPr>
          <w:rFonts w:ascii="Cambria" w:eastAsia="Batang" w:hAnsi="Cambria" w:cs="Cambria"/>
          <w:sz w:val="22"/>
          <w:szCs w:val="22"/>
        </w:rPr>
        <w:t xml:space="preserve"> Será cancelada a inscrição com pagamento efetuado por um valor menor do que o estabelecido e a solicitação de inscrição</w:t>
      </w:r>
      <w:r w:rsidR="006421C2" w:rsidRPr="00F05C30">
        <w:rPr>
          <w:rFonts w:ascii="Cambria" w:eastAsia="Batang" w:hAnsi="Cambria" w:cs="Cambria"/>
          <w:sz w:val="22"/>
          <w:szCs w:val="22"/>
        </w:rPr>
        <w:t>,</w:t>
      </w:r>
      <w:r w:rsidR="00603307" w:rsidRPr="00F05C30">
        <w:rPr>
          <w:rFonts w:ascii="Cambria" w:eastAsia="Batang" w:hAnsi="Cambria" w:cs="Cambria"/>
          <w:sz w:val="22"/>
          <w:szCs w:val="22"/>
        </w:rPr>
        <w:t xml:space="preserve"> cujo pagamento for efetuado</w:t>
      </w:r>
      <w:r w:rsidR="006421C2" w:rsidRPr="00F05C30">
        <w:rPr>
          <w:rFonts w:ascii="Cambria" w:eastAsia="Batang" w:hAnsi="Cambria" w:cs="Cambria"/>
          <w:sz w:val="22"/>
          <w:szCs w:val="22"/>
        </w:rPr>
        <w:t>,</w:t>
      </w:r>
      <w:r w:rsidR="00603307" w:rsidRPr="00F05C30">
        <w:rPr>
          <w:rFonts w:ascii="Cambria" w:eastAsia="Batang" w:hAnsi="Cambria" w:cs="Cambria"/>
          <w:sz w:val="22"/>
          <w:szCs w:val="22"/>
        </w:rPr>
        <w:t xml:space="preserve"> após a data de encerramento das inscrições. </w:t>
      </w:r>
    </w:p>
    <w:p w14:paraId="51B7D684" w14:textId="77777777" w:rsidR="00603307" w:rsidRPr="00F05C30" w:rsidRDefault="00603307">
      <w:pPr>
        <w:autoSpaceDE w:val="0"/>
        <w:spacing w:after="60"/>
        <w:jc w:val="both"/>
        <w:rPr>
          <w:rFonts w:ascii="Cambria" w:eastAsia="Batang" w:hAnsi="Cambria" w:cs="Cambria"/>
          <w:b/>
          <w:sz w:val="22"/>
          <w:szCs w:val="22"/>
        </w:rPr>
      </w:pPr>
      <w:r w:rsidRPr="00F05C30">
        <w:rPr>
          <w:rFonts w:ascii="Cambria" w:eastAsia="Batang" w:hAnsi="Cambria" w:cs="Cambria"/>
          <w:b/>
          <w:sz w:val="22"/>
          <w:szCs w:val="22"/>
        </w:rPr>
        <w:lastRenderedPageBreak/>
        <w:t>2.7.</w:t>
      </w:r>
      <w:r w:rsidRPr="00F05C30">
        <w:rPr>
          <w:rFonts w:ascii="Cambria" w:eastAsia="Batang" w:hAnsi="Cambria" w:cs="Cambria"/>
          <w:sz w:val="22"/>
          <w:szCs w:val="22"/>
        </w:rPr>
        <w:t xml:space="preserve"> Ao inscrever-se, o candidato deverá indicar no Formulário de Inscrição a opção d</w:t>
      </w:r>
      <w:r w:rsidR="00324650" w:rsidRPr="00F05C30">
        <w:rPr>
          <w:rFonts w:ascii="Cambria" w:eastAsia="Batang" w:hAnsi="Cambria" w:cs="Cambria"/>
          <w:sz w:val="22"/>
          <w:szCs w:val="22"/>
        </w:rPr>
        <w:t>e função, conforme quadro const</w:t>
      </w:r>
      <w:r w:rsidR="008446B0" w:rsidRPr="00F05C30">
        <w:rPr>
          <w:rFonts w:ascii="Cambria" w:eastAsia="Batang" w:hAnsi="Cambria" w:cs="Cambria"/>
          <w:sz w:val="22"/>
          <w:szCs w:val="22"/>
        </w:rPr>
        <w:t xml:space="preserve">ante </w:t>
      </w:r>
      <w:r w:rsidR="00603375" w:rsidRPr="00F05C30">
        <w:rPr>
          <w:rFonts w:ascii="Cambria" w:eastAsia="Batang" w:hAnsi="Cambria" w:cs="Cambria"/>
          <w:sz w:val="22"/>
          <w:szCs w:val="22"/>
        </w:rPr>
        <w:t>no Anexo I</w:t>
      </w:r>
      <w:r w:rsidR="00324650" w:rsidRPr="00F05C30">
        <w:rPr>
          <w:rFonts w:ascii="Cambria" w:eastAsia="Batang" w:hAnsi="Cambria" w:cs="Cambria"/>
          <w:sz w:val="22"/>
          <w:szCs w:val="22"/>
        </w:rPr>
        <w:t xml:space="preserve"> deste Edital</w:t>
      </w:r>
      <w:r w:rsidRPr="00F05C30">
        <w:rPr>
          <w:rFonts w:ascii="Cambria" w:eastAsia="Batang" w:hAnsi="Cambria" w:cs="Cambria"/>
          <w:sz w:val="22"/>
          <w:szCs w:val="22"/>
        </w:rPr>
        <w:t>.</w:t>
      </w:r>
    </w:p>
    <w:p w14:paraId="14AD5D79" w14:textId="77777777" w:rsidR="00603307" w:rsidRPr="00F05C30" w:rsidRDefault="00603307">
      <w:pPr>
        <w:autoSpaceDE w:val="0"/>
        <w:spacing w:after="60"/>
        <w:jc w:val="both"/>
        <w:rPr>
          <w:rFonts w:ascii="Cambria" w:eastAsia="Batang" w:hAnsi="Cambria" w:cs="Cambria"/>
          <w:b/>
          <w:sz w:val="22"/>
          <w:szCs w:val="22"/>
        </w:rPr>
      </w:pPr>
      <w:r w:rsidRPr="00F05C30">
        <w:rPr>
          <w:rFonts w:ascii="Cambria" w:eastAsia="Batang" w:hAnsi="Cambria" w:cs="Cambria"/>
          <w:b/>
          <w:sz w:val="22"/>
          <w:szCs w:val="22"/>
        </w:rPr>
        <w:t>2.8.</w:t>
      </w:r>
      <w:r w:rsidRPr="00F05C30">
        <w:rPr>
          <w:rFonts w:ascii="Cambria" w:eastAsia="Batang" w:hAnsi="Cambria" w:cs="Cambria"/>
          <w:sz w:val="22"/>
          <w:szCs w:val="22"/>
        </w:rPr>
        <w:t xml:space="preserve"> É recomendado ao candidato observar atentamente as informações sobre a aplicação das provas.</w:t>
      </w:r>
    </w:p>
    <w:p w14:paraId="59E7A46D" w14:textId="0DDFF973" w:rsidR="0068679C" w:rsidRPr="0016783F" w:rsidRDefault="00603307" w:rsidP="0068679C">
      <w:pPr>
        <w:autoSpaceDE w:val="0"/>
        <w:spacing w:after="60"/>
        <w:jc w:val="both"/>
        <w:rPr>
          <w:rFonts w:ascii="Cambria" w:hAnsi="Cambria" w:cs="Cambria"/>
          <w:b/>
          <w:sz w:val="22"/>
          <w:szCs w:val="22"/>
        </w:rPr>
      </w:pPr>
      <w:r w:rsidRPr="0016783F">
        <w:rPr>
          <w:rFonts w:ascii="Cambria" w:eastAsia="Batang" w:hAnsi="Cambria" w:cs="Cambria"/>
          <w:b/>
          <w:sz w:val="22"/>
          <w:szCs w:val="22"/>
        </w:rPr>
        <w:t xml:space="preserve">2.9. </w:t>
      </w:r>
      <w:r w:rsidR="00C7512B" w:rsidRPr="0016783F">
        <w:rPr>
          <w:rFonts w:ascii="Cambria" w:hAnsi="Cambria" w:cs="Cambria"/>
          <w:b/>
          <w:sz w:val="22"/>
          <w:szCs w:val="22"/>
        </w:rPr>
        <w:t xml:space="preserve">O candidato poderá realizar </w:t>
      </w:r>
      <w:r w:rsidR="0016783F" w:rsidRPr="0016783F">
        <w:rPr>
          <w:rFonts w:ascii="Cambria" w:hAnsi="Cambria" w:cs="Cambria"/>
          <w:b/>
          <w:sz w:val="22"/>
          <w:szCs w:val="22"/>
        </w:rPr>
        <w:t>até</w:t>
      </w:r>
      <w:r w:rsidR="00C7512B" w:rsidRPr="0016783F">
        <w:rPr>
          <w:rFonts w:ascii="Cambria" w:hAnsi="Cambria" w:cs="Cambria"/>
          <w:b/>
          <w:sz w:val="22"/>
          <w:szCs w:val="22"/>
        </w:rPr>
        <w:t xml:space="preserve"> 0</w:t>
      </w:r>
      <w:r w:rsidR="0016783F" w:rsidRPr="0016783F">
        <w:rPr>
          <w:rFonts w:ascii="Cambria" w:hAnsi="Cambria" w:cs="Cambria"/>
          <w:b/>
          <w:sz w:val="22"/>
          <w:szCs w:val="22"/>
        </w:rPr>
        <w:t>2</w:t>
      </w:r>
      <w:r w:rsidR="00C7512B" w:rsidRPr="0016783F">
        <w:rPr>
          <w:rFonts w:ascii="Cambria" w:hAnsi="Cambria" w:cs="Cambria"/>
          <w:b/>
          <w:sz w:val="22"/>
          <w:szCs w:val="22"/>
        </w:rPr>
        <w:t xml:space="preserve"> (</w:t>
      </w:r>
      <w:r w:rsidR="0016783F" w:rsidRPr="0016783F">
        <w:rPr>
          <w:rFonts w:ascii="Cambria" w:hAnsi="Cambria" w:cs="Cambria"/>
          <w:b/>
          <w:sz w:val="22"/>
          <w:szCs w:val="22"/>
        </w:rPr>
        <w:t>duas</w:t>
      </w:r>
      <w:r w:rsidR="00C7512B" w:rsidRPr="0016783F">
        <w:rPr>
          <w:rFonts w:ascii="Cambria" w:hAnsi="Cambria" w:cs="Cambria"/>
          <w:b/>
          <w:sz w:val="22"/>
          <w:szCs w:val="22"/>
        </w:rPr>
        <w:t>) inscriç</w:t>
      </w:r>
      <w:r w:rsidR="0016783F" w:rsidRPr="0016783F">
        <w:rPr>
          <w:rFonts w:ascii="Cambria" w:hAnsi="Cambria" w:cs="Cambria"/>
          <w:b/>
          <w:sz w:val="22"/>
          <w:szCs w:val="22"/>
        </w:rPr>
        <w:t>ões</w:t>
      </w:r>
      <w:r w:rsidR="001679F8" w:rsidRPr="0016783F">
        <w:rPr>
          <w:rFonts w:ascii="Cambria" w:hAnsi="Cambria" w:cs="Cambria"/>
          <w:b/>
          <w:sz w:val="22"/>
          <w:szCs w:val="22"/>
        </w:rPr>
        <w:t xml:space="preserve"> para as funções constantes do Anexo I, do presente Edital</w:t>
      </w:r>
      <w:r w:rsidR="00C7512B" w:rsidRPr="0016783F">
        <w:rPr>
          <w:rFonts w:ascii="Cambria" w:hAnsi="Cambria" w:cs="Cambria"/>
          <w:b/>
          <w:sz w:val="22"/>
          <w:szCs w:val="22"/>
        </w:rPr>
        <w:t>.</w:t>
      </w:r>
    </w:p>
    <w:p w14:paraId="269BCFA7"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2.10.</w:t>
      </w:r>
      <w:r w:rsidRPr="00D3485A">
        <w:rPr>
          <w:rFonts w:ascii="Cambria" w:eastAsia="Batang" w:hAnsi="Cambria" w:cs="Cambria"/>
          <w:sz w:val="22"/>
          <w:szCs w:val="22"/>
        </w:rPr>
        <w:t xml:space="preserve"> Ao candidato é atribuída total responsabilida</w:t>
      </w:r>
      <w:r w:rsidR="00170B9A" w:rsidRPr="00D3485A">
        <w:rPr>
          <w:rFonts w:ascii="Cambria" w:eastAsia="Batang" w:hAnsi="Cambria" w:cs="Cambria"/>
          <w:sz w:val="22"/>
          <w:szCs w:val="22"/>
        </w:rPr>
        <w:t>de pelo correto preenchimento d</w:t>
      </w:r>
      <w:r w:rsidR="00B13B80" w:rsidRPr="00D3485A">
        <w:rPr>
          <w:rFonts w:ascii="Cambria" w:eastAsia="Batang" w:hAnsi="Cambria" w:cs="Cambria"/>
          <w:sz w:val="22"/>
          <w:szCs w:val="22"/>
        </w:rPr>
        <w:t>o</w:t>
      </w:r>
      <w:r w:rsidR="00170B9A" w:rsidRPr="00D3485A">
        <w:rPr>
          <w:rFonts w:ascii="Cambria" w:eastAsia="Batang" w:hAnsi="Cambria" w:cs="Cambria"/>
          <w:sz w:val="22"/>
          <w:szCs w:val="22"/>
        </w:rPr>
        <w:t xml:space="preserve"> </w:t>
      </w:r>
      <w:r w:rsidR="00B13B80" w:rsidRPr="00D3485A">
        <w:rPr>
          <w:rFonts w:ascii="Cambria" w:eastAsia="Batang" w:hAnsi="Cambria" w:cs="Cambria"/>
          <w:sz w:val="22"/>
          <w:szCs w:val="22"/>
        </w:rPr>
        <w:t>Requerimento</w:t>
      </w:r>
      <w:r w:rsidR="00170B9A" w:rsidRPr="00D3485A">
        <w:rPr>
          <w:rFonts w:ascii="Cambria" w:eastAsia="Batang" w:hAnsi="Cambria" w:cs="Cambria"/>
          <w:sz w:val="22"/>
          <w:szCs w:val="22"/>
        </w:rPr>
        <w:t xml:space="preserve"> de </w:t>
      </w:r>
      <w:r w:rsidRPr="00D3485A">
        <w:rPr>
          <w:rFonts w:ascii="Cambria" w:eastAsia="Batang" w:hAnsi="Cambria" w:cs="Cambria"/>
          <w:sz w:val="22"/>
          <w:szCs w:val="22"/>
        </w:rPr>
        <w:t>Inscrição e pagamento</w:t>
      </w:r>
      <w:r w:rsidR="00170B9A" w:rsidRPr="00D3485A">
        <w:rPr>
          <w:rFonts w:ascii="Cambria" w:eastAsia="Batang" w:hAnsi="Cambria" w:cs="Cambria"/>
          <w:sz w:val="22"/>
          <w:szCs w:val="22"/>
        </w:rPr>
        <w:t xml:space="preserve"> do boleto</w:t>
      </w:r>
      <w:r w:rsidRPr="00D3485A">
        <w:rPr>
          <w:rFonts w:ascii="Cambria" w:eastAsia="Batang" w:hAnsi="Cambria" w:cs="Cambria"/>
          <w:sz w:val="22"/>
          <w:szCs w:val="22"/>
        </w:rPr>
        <w:t>.</w:t>
      </w:r>
    </w:p>
    <w:p w14:paraId="4279FC48"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2.11.</w:t>
      </w:r>
      <w:r w:rsidRPr="00D3485A">
        <w:rPr>
          <w:rFonts w:ascii="Cambria" w:eastAsia="Batang" w:hAnsi="Cambria" w:cs="Cambria"/>
          <w:sz w:val="22"/>
          <w:szCs w:val="22"/>
        </w:rPr>
        <w:t xml:space="preserve"> As informações prestadas n</w:t>
      </w:r>
      <w:r w:rsidR="00170B9A" w:rsidRPr="00D3485A">
        <w:rPr>
          <w:rFonts w:ascii="Cambria" w:eastAsia="Batang" w:hAnsi="Cambria" w:cs="Cambria"/>
          <w:sz w:val="22"/>
          <w:szCs w:val="22"/>
        </w:rPr>
        <w:t>a Ficha</w:t>
      </w:r>
      <w:r w:rsidRPr="00D3485A">
        <w:rPr>
          <w:rFonts w:ascii="Cambria" w:eastAsia="Batang" w:hAnsi="Cambria" w:cs="Cambria"/>
          <w:sz w:val="22"/>
          <w:szCs w:val="22"/>
        </w:rPr>
        <w:t xml:space="preserve"> de Inscrição são de inteira responsabilidade do candidato, reservando-se à empresa organizadora do Processo Seletivo e à administração municipal o direito de excluir do Processo Seletivo aquele que não preencher o documento oficial de forma completa e correta e/ou fornecer dados inverídicos ou falsos.</w:t>
      </w:r>
    </w:p>
    <w:p w14:paraId="5CD01BFD" w14:textId="77777777" w:rsidR="00603307" w:rsidRPr="00D3485A" w:rsidRDefault="00603307">
      <w:pPr>
        <w:autoSpaceDE w:val="0"/>
        <w:spacing w:after="120"/>
        <w:jc w:val="both"/>
        <w:rPr>
          <w:rFonts w:ascii="Cambria" w:eastAsia="Batang" w:hAnsi="Cambria" w:cs="Cambria"/>
          <w:b/>
          <w:sz w:val="22"/>
          <w:szCs w:val="22"/>
        </w:rPr>
      </w:pPr>
      <w:r w:rsidRPr="00D3485A">
        <w:rPr>
          <w:rFonts w:ascii="Cambria" w:eastAsia="Batang" w:hAnsi="Cambria" w:cs="Cambria"/>
          <w:b/>
          <w:sz w:val="22"/>
          <w:szCs w:val="22"/>
        </w:rPr>
        <w:t>2.12.</w:t>
      </w:r>
      <w:r w:rsidRPr="00D3485A">
        <w:rPr>
          <w:rFonts w:ascii="Cambria" w:eastAsia="Batang" w:hAnsi="Cambria" w:cs="Cambria"/>
          <w:sz w:val="22"/>
          <w:szCs w:val="22"/>
        </w:rPr>
        <w:t xml:space="preserve"> Efetivada a inscrição não serão aceitos pedidos para alteração da opção de função pública, bem como não haverá, em hipótese alguma, devolução da importância paga. Considera-se inscrição efetivada aquela devidamente paga, de acordo com o estabelecido no</w:t>
      </w:r>
      <w:r w:rsidR="00AC45A1" w:rsidRPr="00D3485A">
        <w:rPr>
          <w:rFonts w:ascii="Cambria" w:eastAsia="Batang" w:hAnsi="Cambria" w:cs="Cambria"/>
          <w:sz w:val="22"/>
          <w:szCs w:val="22"/>
        </w:rPr>
        <w:t>s subitens</w:t>
      </w:r>
      <w:r w:rsidRPr="00D3485A">
        <w:rPr>
          <w:rFonts w:ascii="Cambria" w:eastAsia="Batang" w:hAnsi="Cambria" w:cs="Cambria"/>
          <w:sz w:val="22"/>
          <w:szCs w:val="22"/>
        </w:rPr>
        <w:t xml:space="preserve"> 2.4.1.</w:t>
      </w:r>
      <w:r w:rsidR="00AC45A1" w:rsidRPr="00D3485A">
        <w:rPr>
          <w:rFonts w:ascii="Cambria" w:eastAsia="Batang" w:hAnsi="Cambria" w:cs="Cambria"/>
          <w:sz w:val="22"/>
          <w:szCs w:val="22"/>
        </w:rPr>
        <w:t>2. e 2.4.1.3</w:t>
      </w:r>
      <w:r w:rsidRPr="00D3485A">
        <w:rPr>
          <w:rFonts w:ascii="Cambria" w:eastAsia="Batang" w:hAnsi="Cambria" w:cs="Cambria"/>
          <w:sz w:val="22"/>
          <w:szCs w:val="22"/>
        </w:rPr>
        <w:t>.</w:t>
      </w:r>
      <w:r w:rsidRPr="00D3485A">
        <w:rPr>
          <w:rFonts w:ascii="Cambria" w:eastAsia="Batang" w:hAnsi="Cambria" w:cs="Cambria"/>
          <w:color w:val="FF0000"/>
          <w:sz w:val="22"/>
          <w:szCs w:val="22"/>
        </w:rPr>
        <w:t xml:space="preserve">  </w:t>
      </w:r>
    </w:p>
    <w:p w14:paraId="36CE9DD7"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2.13.</w:t>
      </w:r>
      <w:r w:rsidRPr="00D3485A">
        <w:rPr>
          <w:rFonts w:ascii="Cambria" w:eastAsia="Batang" w:hAnsi="Cambria" w:cs="Cambria"/>
          <w:sz w:val="22"/>
          <w:szCs w:val="22"/>
        </w:rPr>
        <w:t xml:space="preserve"> Não serão aceit</w:t>
      </w:r>
      <w:r w:rsidR="006421C2" w:rsidRPr="00D3485A">
        <w:rPr>
          <w:rFonts w:ascii="Cambria" w:eastAsia="Batang" w:hAnsi="Cambria" w:cs="Cambria"/>
          <w:sz w:val="22"/>
          <w:szCs w:val="22"/>
        </w:rPr>
        <w:t>o</w:t>
      </w:r>
      <w:r w:rsidRPr="00D3485A">
        <w:rPr>
          <w:rFonts w:ascii="Cambria" w:eastAsia="Batang" w:hAnsi="Cambria" w:cs="Cambria"/>
          <w:sz w:val="22"/>
          <w:szCs w:val="22"/>
        </w:rPr>
        <w:t xml:space="preserve">s </w:t>
      </w:r>
      <w:r w:rsidR="006421C2" w:rsidRPr="00D3485A">
        <w:rPr>
          <w:rFonts w:ascii="Cambria" w:eastAsia="Batang" w:hAnsi="Cambria" w:cs="Cambria"/>
          <w:sz w:val="22"/>
          <w:szCs w:val="22"/>
        </w:rPr>
        <w:t xml:space="preserve">pagamentos de </w:t>
      </w:r>
      <w:r w:rsidRPr="00D3485A">
        <w:rPr>
          <w:rFonts w:ascii="Cambria" w:eastAsia="Batang" w:hAnsi="Cambria" w:cs="Cambria"/>
          <w:sz w:val="22"/>
          <w:szCs w:val="22"/>
        </w:rPr>
        <w:t>inscrições por depósito em caixa eletrônico, via postal, fac-símile (fax), transferência ou depósito em conta corrente, DOC,</w:t>
      </w:r>
      <w:r w:rsidR="00AF29BE" w:rsidRPr="00D3485A">
        <w:rPr>
          <w:rFonts w:ascii="Cambria" w:eastAsia="Batang" w:hAnsi="Cambria" w:cs="Cambria"/>
          <w:sz w:val="22"/>
          <w:szCs w:val="22"/>
        </w:rPr>
        <w:t xml:space="preserve"> PIX,</w:t>
      </w:r>
      <w:r w:rsidRPr="00D3485A">
        <w:rPr>
          <w:rFonts w:ascii="Cambria" w:eastAsia="Batang" w:hAnsi="Cambria" w:cs="Cambria"/>
          <w:sz w:val="22"/>
          <w:szCs w:val="22"/>
        </w:rPr>
        <w:t xml:space="preserve"> ordem de pagamento, condicionais e/ou extemporâneas ou por qualquer outra via que não as especificadas neste Edital.</w:t>
      </w:r>
    </w:p>
    <w:p w14:paraId="2F8A0E48"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2.14.</w:t>
      </w:r>
      <w:r w:rsidRPr="00D3485A">
        <w:rPr>
          <w:rFonts w:ascii="Cambria" w:eastAsia="Batang" w:hAnsi="Cambria" w:cs="Cambria"/>
          <w:sz w:val="22"/>
          <w:szCs w:val="22"/>
        </w:rPr>
        <w:t xml:space="preserve"> Verificado, a qualquer tempo, o recebimento de inscrição que não atenda a todos os requisitos fixados, será ela cancelada.</w:t>
      </w:r>
    </w:p>
    <w:p w14:paraId="5E52BD71"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2.15.</w:t>
      </w:r>
      <w:r w:rsidRPr="00D3485A">
        <w:rPr>
          <w:rFonts w:ascii="Cambria" w:eastAsia="Batang" w:hAnsi="Cambria" w:cs="Cambria"/>
          <w:sz w:val="22"/>
          <w:szCs w:val="22"/>
        </w:rPr>
        <w:t xml:space="preserve"> Não serão aceitas as solicitações de inscrição que não atenderem rigorosamente ao estabelecido neste Edital.</w:t>
      </w:r>
    </w:p>
    <w:p w14:paraId="273A775D" w14:textId="77777777" w:rsidR="00603307" w:rsidRPr="00D20D00"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 xml:space="preserve">2.16. </w:t>
      </w:r>
      <w:r w:rsidRPr="00D3485A">
        <w:rPr>
          <w:rFonts w:ascii="Cambria" w:eastAsia="Batang" w:hAnsi="Cambria" w:cs="Cambria"/>
          <w:sz w:val="22"/>
          <w:szCs w:val="22"/>
        </w:rPr>
        <w:t xml:space="preserve">A administração municipal e a empresa executora do certame eximem-se das despesas com viagens e estada dos candidatos para prestar as provas ou realizar </w:t>
      </w:r>
      <w:r w:rsidR="00F830B0" w:rsidRPr="00D3485A">
        <w:rPr>
          <w:rFonts w:ascii="Cambria" w:eastAsia="Batang" w:hAnsi="Cambria" w:cs="Cambria"/>
          <w:sz w:val="22"/>
          <w:szCs w:val="22"/>
        </w:rPr>
        <w:t>qualquer outro ato inerente ao P</w:t>
      </w:r>
      <w:r w:rsidRPr="00D3485A">
        <w:rPr>
          <w:rFonts w:ascii="Cambria" w:eastAsia="Batang" w:hAnsi="Cambria" w:cs="Cambria"/>
          <w:sz w:val="22"/>
          <w:szCs w:val="22"/>
        </w:rPr>
        <w:t xml:space="preserve">rocesso </w:t>
      </w:r>
      <w:r w:rsidR="00F830B0" w:rsidRPr="00D3485A">
        <w:rPr>
          <w:rFonts w:ascii="Cambria" w:eastAsia="Batang" w:hAnsi="Cambria" w:cs="Cambria"/>
          <w:sz w:val="22"/>
          <w:szCs w:val="22"/>
        </w:rPr>
        <w:t>S</w:t>
      </w:r>
      <w:r w:rsidRPr="00D3485A">
        <w:rPr>
          <w:rFonts w:ascii="Cambria" w:eastAsia="Batang" w:hAnsi="Cambria" w:cs="Cambria"/>
          <w:sz w:val="22"/>
          <w:szCs w:val="22"/>
        </w:rPr>
        <w:t>eletivo.</w:t>
      </w:r>
    </w:p>
    <w:p w14:paraId="27FD7EE9" w14:textId="4E084FDA" w:rsidR="00603307" w:rsidRPr="00D20D00" w:rsidRDefault="00603307" w:rsidP="002F1847">
      <w:pPr>
        <w:autoSpaceDE w:val="0"/>
        <w:spacing w:after="120"/>
        <w:jc w:val="both"/>
        <w:rPr>
          <w:rFonts w:ascii="Cambria" w:eastAsia="Batang" w:hAnsi="Cambria" w:cs="Cambria"/>
          <w:b/>
          <w:sz w:val="22"/>
          <w:szCs w:val="22"/>
        </w:rPr>
      </w:pPr>
      <w:r w:rsidRPr="00D20D00">
        <w:rPr>
          <w:rFonts w:ascii="Cambria" w:eastAsia="Batang" w:hAnsi="Cambria" w:cs="Cambria"/>
          <w:b/>
          <w:sz w:val="22"/>
          <w:szCs w:val="22"/>
        </w:rPr>
        <w:t xml:space="preserve">2.17. </w:t>
      </w:r>
      <w:r w:rsidRPr="00D20D00">
        <w:rPr>
          <w:rFonts w:ascii="Cambria" w:eastAsia="Batang" w:hAnsi="Cambria" w:cs="Cambria"/>
          <w:sz w:val="22"/>
          <w:szCs w:val="22"/>
        </w:rPr>
        <w:t xml:space="preserve">O candidato </w:t>
      </w:r>
      <w:r w:rsidRPr="00D20D00">
        <w:rPr>
          <w:rFonts w:ascii="Cambria" w:eastAsia="Batang" w:hAnsi="Cambria" w:cs="Cambria"/>
          <w:b/>
          <w:sz w:val="22"/>
          <w:szCs w:val="22"/>
        </w:rPr>
        <w:t>sem</w:t>
      </w:r>
      <w:r w:rsidRPr="00D20D00">
        <w:rPr>
          <w:rFonts w:ascii="Cambria" w:eastAsia="Batang" w:hAnsi="Cambria" w:cs="Cambria"/>
          <w:sz w:val="22"/>
          <w:szCs w:val="22"/>
        </w:rPr>
        <w:t xml:space="preserve"> deficiência que necessitar de condição especial para realização da prova deverá solicitá-la </w:t>
      </w:r>
      <w:r w:rsidR="005E6E0B" w:rsidRPr="00D20D00">
        <w:rPr>
          <w:rFonts w:ascii="Cambria" w:eastAsia="Batang" w:hAnsi="Cambria" w:cs="Cambria"/>
          <w:sz w:val="22"/>
          <w:szCs w:val="22"/>
        </w:rPr>
        <w:t xml:space="preserve">mediante </w:t>
      </w:r>
      <w:r w:rsidR="005B0E99" w:rsidRPr="00D20D00">
        <w:rPr>
          <w:rFonts w:ascii="Cambria" w:eastAsia="Batang" w:hAnsi="Cambria" w:cs="Cambria"/>
          <w:sz w:val="22"/>
          <w:szCs w:val="22"/>
        </w:rPr>
        <w:t xml:space="preserve">preenchimento do formulário no momento da inscrição </w:t>
      </w:r>
      <w:r w:rsidRPr="00D20D00">
        <w:rPr>
          <w:rFonts w:ascii="Cambria" w:eastAsia="Batang" w:hAnsi="Cambria" w:cs="Cambria"/>
          <w:sz w:val="22"/>
          <w:szCs w:val="22"/>
        </w:rPr>
        <w:t xml:space="preserve">até </w:t>
      </w:r>
      <w:r w:rsidR="00286BE1" w:rsidRPr="00D20D00">
        <w:rPr>
          <w:rFonts w:ascii="Cambria" w:eastAsia="Batang" w:hAnsi="Cambria" w:cs="Cambria"/>
          <w:b/>
          <w:sz w:val="22"/>
          <w:szCs w:val="22"/>
        </w:rPr>
        <w:t>01</w:t>
      </w:r>
      <w:r w:rsidR="002F54AA" w:rsidRPr="00D20D00">
        <w:rPr>
          <w:rFonts w:ascii="Cambria" w:eastAsia="Batang" w:hAnsi="Cambria" w:cs="Cambria"/>
          <w:b/>
          <w:sz w:val="22"/>
          <w:szCs w:val="22"/>
        </w:rPr>
        <w:t>/1</w:t>
      </w:r>
      <w:r w:rsidR="00286BE1" w:rsidRPr="00D20D00">
        <w:rPr>
          <w:rFonts w:ascii="Cambria" w:eastAsia="Batang" w:hAnsi="Cambria" w:cs="Cambria"/>
          <w:b/>
          <w:sz w:val="22"/>
          <w:szCs w:val="22"/>
        </w:rPr>
        <w:t>1</w:t>
      </w:r>
      <w:r w:rsidR="00A10C31" w:rsidRPr="00D20D00">
        <w:rPr>
          <w:rFonts w:ascii="Cambria" w:eastAsia="Batang" w:hAnsi="Cambria" w:cs="Cambria"/>
          <w:b/>
          <w:sz w:val="22"/>
          <w:szCs w:val="22"/>
        </w:rPr>
        <w:t>/202</w:t>
      </w:r>
      <w:r w:rsidR="001C67DA" w:rsidRPr="00D20D00">
        <w:rPr>
          <w:rFonts w:ascii="Cambria" w:eastAsia="Batang" w:hAnsi="Cambria" w:cs="Cambria"/>
          <w:b/>
          <w:sz w:val="22"/>
          <w:szCs w:val="22"/>
        </w:rPr>
        <w:t>3</w:t>
      </w:r>
      <w:r w:rsidR="002F1847" w:rsidRPr="00D20D00">
        <w:rPr>
          <w:rFonts w:ascii="Cambria" w:eastAsia="Batang" w:hAnsi="Cambria" w:cs="Cambria"/>
          <w:sz w:val="22"/>
          <w:szCs w:val="22"/>
        </w:rPr>
        <w:t>.</w:t>
      </w:r>
    </w:p>
    <w:p w14:paraId="42FA73DB" w14:textId="77777777" w:rsidR="00603307" w:rsidRPr="00D3485A" w:rsidRDefault="00603307">
      <w:pPr>
        <w:autoSpaceDE w:val="0"/>
        <w:spacing w:after="120"/>
        <w:jc w:val="both"/>
        <w:rPr>
          <w:rFonts w:ascii="Cambria" w:eastAsia="Batang" w:hAnsi="Cambria" w:cs="Cambria"/>
          <w:b/>
          <w:sz w:val="22"/>
          <w:szCs w:val="22"/>
        </w:rPr>
      </w:pPr>
      <w:r w:rsidRPr="00D20D00">
        <w:rPr>
          <w:rFonts w:ascii="Cambria" w:eastAsia="Batang" w:hAnsi="Cambria" w:cs="Cambria"/>
          <w:b/>
          <w:sz w:val="22"/>
          <w:szCs w:val="22"/>
        </w:rPr>
        <w:t>2.17.1.</w:t>
      </w:r>
      <w:r w:rsidRPr="00D20D00">
        <w:rPr>
          <w:rFonts w:ascii="Cambria" w:eastAsia="Batang" w:hAnsi="Cambria" w:cs="Cambria"/>
          <w:sz w:val="22"/>
          <w:szCs w:val="22"/>
        </w:rPr>
        <w:t xml:space="preserve"> O candida</w:t>
      </w:r>
      <w:r w:rsidRPr="00D3485A">
        <w:rPr>
          <w:rFonts w:ascii="Cambria" w:eastAsia="Batang" w:hAnsi="Cambria" w:cs="Cambria"/>
          <w:sz w:val="22"/>
          <w:szCs w:val="22"/>
        </w:rPr>
        <w:t>to deverá encaminhar, anexo à sua solicitação de condição especial para realização da prova, Laudo Médico atualizado emitido a menos de 30 (trinta) dias (original ou cópia autenticada) que justifique o atendimento especial solicitado.</w:t>
      </w:r>
    </w:p>
    <w:p w14:paraId="1D3B6FC7" w14:textId="3B0A145B" w:rsidR="00603307" w:rsidRPr="00D3485A" w:rsidRDefault="00603307">
      <w:pPr>
        <w:autoSpaceDE w:val="0"/>
        <w:spacing w:after="120"/>
        <w:jc w:val="both"/>
        <w:rPr>
          <w:rFonts w:ascii="Cambria" w:eastAsia="Batang" w:hAnsi="Cambria" w:cs="Cambria"/>
          <w:b/>
          <w:sz w:val="22"/>
          <w:szCs w:val="22"/>
        </w:rPr>
      </w:pPr>
      <w:r w:rsidRPr="00D3485A">
        <w:rPr>
          <w:rFonts w:ascii="Cambria" w:eastAsia="Batang" w:hAnsi="Cambria" w:cs="Cambria"/>
          <w:b/>
          <w:sz w:val="22"/>
          <w:szCs w:val="22"/>
        </w:rPr>
        <w:t>2.17.2.</w:t>
      </w:r>
      <w:r w:rsidRPr="00D3485A">
        <w:rPr>
          <w:rFonts w:ascii="Cambria" w:eastAsia="Batang" w:hAnsi="Cambria" w:cs="Cambria"/>
          <w:sz w:val="22"/>
          <w:szCs w:val="22"/>
        </w:rPr>
        <w:t xml:space="preserve"> O candidato que não o fizer até o dia </w:t>
      </w:r>
      <w:r w:rsidR="00286BE1" w:rsidRPr="0019794C">
        <w:rPr>
          <w:rFonts w:ascii="Cambria" w:eastAsia="Batang" w:hAnsi="Cambria" w:cs="Cambria"/>
          <w:b/>
          <w:sz w:val="22"/>
          <w:szCs w:val="22"/>
        </w:rPr>
        <w:t>01</w:t>
      </w:r>
      <w:r w:rsidR="002F54AA" w:rsidRPr="0019794C">
        <w:rPr>
          <w:rFonts w:ascii="Cambria" w:eastAsia="Batang" w:hAnsi="Cambria" w:cs="Cambria"/>
          <w:b/>
          <w:sz w:val="22"/>
          <w:szCs w:val="22"/>
        </w:rPr>
        <w:t>/1</w:t>
      </w:r>
      <w:r w:rsidR="00286BE1" w:rsidRPr="0019794C">
        <w:rPr>
          <w:rFonts w:ascii="Cambria" w:eastAsia="Batang" w:hAnsi="Cambria" w:cs="Cambria"/>
          <w:b/>
          <w:sz w:val="22"/>
          <w:szCs w:val="22"/>
        </w:rPr>
        <w:t>1</w:t>
      </w:r>
      <w:r w:rsidR="001C67DA" w:rsidRPr="0019794C">
        <w:rPr>
          <w:rFonts w:ascii="Cambria" w:eastAsia="Batang" w:hAnsi="Cambria" w:cs="Cambria"/>
          <w:b/>
          <w:sz w:val="22"/>
          <w:szCs w:val="22"/>
        </w:rPr>
        <w:t>/2023</w:t>
      </w:r>
      <w:r w:rsidRPr="00D3485A">
        <w:rPr>
          <w:rFonts w:ascii="Cambria" w:eastAsia="Batang" w:hAnsi="Cambria" w:cs="Cambria"/>
          <w:sz w:val="22"/>
          <w:szCs w:val="22"/>
        </w:rPr>
        <w:t>, seja qual for o motivo alegado, poderá não ter a condição especial atendida.</w:t>
      </w:r>
    </w:p>
    <w:p w14:paraId="0C3BE942"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2.17.3.</w:t>
      </w:r>
      <w:r w:rsidRPr="00D3485A">
        <w:rPr>
          <w:rFonts w:ascii="Cambria" w:eastAsia="Batang" w:hAnsi="Cambria" w:cs="Cambria"/>
          <w:sz w:val="22"/>
          <w:szCs w:val="22"/>
        </w:rPr>
        <w:t xml:space="preserve"> O atendimento às condições solicitadas ficará sujeito à análise de viabilidade e razoabilidade do pedido.</w:t>
      </w:r>
    </w:p>
    <w:p w14:paraId="717032C9"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w:t>
      </w:r>
      <w:r w:rsidRPr="00D3485A">
        <w:rPr>
          <w:rFonts w:ascii="Cambria" w:eastAsia="Batang" w:hAnsi="Cambria" w:cs="Cambria"/>
          <w:sz w:val="22"/>
          <w:szCs w:val="22"/>
        </w:rPr>
        <w:t xml:space="preserve"> A lactante que necessitar amamentar durante a realização das provas poderá fazê-lo em sala reservada, desde que o requeira, observando os procedimentos constantes a seguir, para adoção das providências necessárias.</w:t>
      </w:r>
    </w:p>
    <w:p w14:paraId="7859307E" w14:textId="645D13CB"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2.18.1.</w:t>
      </w:r>
      <w:r w:rsidRPr="00D3485A">
        <w:rPr>
          <w:rFonts w:ascii="Cambria" w:eastAsia="Batang" w:hAnsi="Cambria" w:cs="Cambria"/>
          <w:sz w:val="22"/>
          <w:szCs w:val="22"/>
        </w:rPr>
        <w:t xml:space="preserve"> </w:t>
      </w:r>
      <w:r w:rsidR="000C01FC" w:rsidRPr="00D3485A">
        <w:rPr>
          <w:rFonts w:ascii="Cambria" w:eastAsia="Batang" w:hAnsi="Cambria" w:cs="Cambria"/>
          <w:color w:val="000000" w:themeColor="text1"/>
          <w:sz w:val="22"/>
          <w:szCs w:val="22"/>
        </w:rPr>
        <w:t xml:space="preserve">A lactante deverá encaminhar sua solicitação através </w:t>
      </w:r>
      <w:r w:rsidR="000C01FC" w:rsidRPr="00D3485A">
        <w:rPr>
          <w:rFonts w:ascii="Cambria" w:hAnsi="Cambria" w:cs="Cambria"/>
          <w:color w:val="000000" w:themeColor="text1"/>
          <w:sz w:val="22"/>
          <w:szCs w:val="22"/>
        </w:rPr>
        <w:t xml:space="preserve">do sítio da empresa </w:t>
      </w:r>
      <w:proofErr w:type="spellStart"/>
      <w:r w:rsidR="000C01FC" w:rsidRPr="00D3485A">
        <w:rPr>
          <w:rFonts w:ascii="Cambria" w:hAnsi="Cambria" w:cs="Cambria"/>
          <w:color w:val="000000" w:themeColor="text1"/>
          <w:sz w:val="22"/>
          <w:szCs w:val="22"/>
        </w:rPr>
        <w:t>Actio</w:t>
      </w:r>
      <w:proofErr w:type="spellEnd"/>
      <w:r w:rsidR="000C01FC" w:rsidRPr="00D3485A">
        <w:rPr>
          <w:rFonts w:ascii="Cambria" w:hAnsi="Cambria" w:cs="Cambria"/>
          <w:color w:val="000000" w:themeColor="text1"/>
          <w:sz w:val="22"/>
          <w:szCs w:val="22"/>
        </w:rPr>
        <w:t xml:space="preserve"> Assessoria – </w:t>
      </w:r>
      <w:hyperlink r:id="rId12" w:history="1">
        <w:r w:rsidR="00AF29BE" w:rsidRPr="00D3485A">
          <w:rPr>
            <w:rStyle w:val="Hyperlink"/>
            <w:rFonts w:ascii="Cambria" w:eastAsia="Batang" w:hAnsi="Cambria" w:cs="Cambria"/>
            <w:color w:val="000000" w:themeColor="text1"/>
            <w:sz w:val="22"/>
            <w:szCs w:val="22"/>
          </w:rPr>
          <w:t>https://portal.actio.srv.br/</w:t>
        </w:r>
      </w:hyperlink>
      <w:r w:rsidR="000C01FC" w:rsidRPr="00D3485A">
        <w:rPr>
          <w:rFonts w:ascii="Cambria" w:eastAsia="Batang" w:hAnsi="Cambria" w:cs="Cambria"/>
          <w:color w:val="000000" w:themeColor="text1"/>
          <w:sz w:val="22"/>
          <w:szCs w:val="22"/>
        </w:rPr>
        <w:t xml:space="preserve">, até </w:t>
      </w:r>
      <w:r w:rsidR="00286BE1" w:rsidRPr="0019794C">
        <w:rPr>
          <w:rFonts w:ascii="Cambria" w:eastAsia="Batang" w:hAnsi="Cambria" w:cs="Cambria"/>
          <w:b/>
          <w:sz w:val="22"/>
          <w:szCs w:val="22"/>
        </w:rPr>
        <w:t>01</w:t>
      </w:r>
      <w:r w:rsidR="002F54AA" w:rsidRPr="0019794C">
        <w:rPr>
          <w:rFonts w:ascii="Cambria" w:eastAsia="Batang" w:hAnsi="Cambria" w:cs="Cambria"/>
          <w:b/>
          <w:sz w:val="22"/>
          <w:szCs w:val="22"/>
        </w:rPr>
        <w:t>/1</w:t>
      </w:r>
      <w:r w:rsidR="00286BE1" w:rsidRPr="0019794C">
        <w:rPr>
          <w:rFonts w:ascii="Cambria" w:eastAsia="Batang" w:hAnsi="Cambria" w:cs="Cambria"/>
          <w:b/>
          <w:sz w:val="22"/>
          <w:szCs w:val="22"/>
        </w:rPr>
        <w:t>1</w:t>
      </w:r>
      <w:r w:rsidR="001C67DA" w:rsidRPr="0019794C">
        <w:rPr>
          <w:rFonts w:ascii="Cambria" w:eastAsia="Batang" w:hAnsi="Cambria" w:cs="Cambria"/>
          <w:b/>
          <w:sz w:val="22"/>
          <w:szCs w:val="22"/>
        </w:rPr>
        <w:t>/2023</w:t>
      </w:r>
      <w:r w:rsidR="000C01FC" w:rsidRPr="00D3485A">
        <w:rPr>
          <w:rFonts w:ascii="Cambria" w:eastAsia="Batang" w:hAnsi="Cambria" w:cs="Cambria"/>
          <w:color w:val="000000" w:themeColor="text1"/>
          <w:sz w:val="22"/>
          <w:szCs w:val="22"/>
        </w:rPr>
        <w:t>, informando a necessidade de amamentar</w:t>
      </w:r>
      <w:r w:rsidR="00286BE1">
        <w:rPr>
          <w:rFonts w:ascii="Cambria" w:eastAsia="Batang" w:hAnsi="Cambria" w:cs="Cambria"/>
          <w:color w:val="000000" w:themeColor="text1"/>
          <w:sz w:val="22"/>
          <w:szCs w:val="22"/>
        </w:rPr>
        <w:t xml:space="preserve"> e juntando cópia da certidão de nascimento</w:t>
      </w:r>
      <w:r w:rsidR="000C01FC" w:rsidRPr="00D3485A">
        <w:rPr>
          <w:rFonts w:ascii="Cambria" w:eastAsia="Batang" w:hAnsi="Cambria" w:cs="Cambria"/>
          <w:color w:val="000000" w:themeColor="text1"/>
          <w:sz w:val="22"/>
          <w:szCs w:val="22"/>
        </w:rPr>
        <w:t>.</w:t>
      </w:r>
    </w:p>
    <w:p w14:paraId="10A64C22"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2.18.2.</w:t>
      </w:r>
      <w:r w:rsidRPr="00D3485A">
        <w:rPr>
          <w:rFonts w:ascii="Cambria" w:eastAsia="Batang" w:hAnsi="Cambria" w:cs="Cambria"/>
          <w:sz w:val="22"/>
          <w:szCs w:val="22"/>
        </w:rPr>
        <w:t xml:space="preserve"> No dia da prova, a criança deverá ser acompanhada de adulto responsável por sua guarda (familiar ou terceiro indicado pela candidata) e permanecer em ambiente reservado.</w:t>
      </w:r>
    </w:p>
    <w:p w14:paraId="56C37FA7"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2.18.3.</w:t>
      </w:r>
      <w:r w:rsidRPr="00D3485A">
        <w:rPr>
          <w:rFonts w:ascii="Cambria" w:eastAsia="Batang" w:hAnsi="Cambria" w:cs="Cambria"/>
          <w:sz w:val="22"/>
          <w:szCs w:val="22"/>
        </w:rPr>
        <w:t xml:space="preserve"> Não haverá compensação do tempo de amamentação em favor da candidata.</w:t>
      </w:r>
    </w:p>
    <w:p w14:paraId="25051890" w14:textId="75DE9926"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2.18.4.</w:t>
      </w:r>
      <w:r w:rsidRPr="00D3485A">
        <w:rPr>
          <w:rFonts w:ascii="Cambria" w:eastAsia="Batang" w:hAnsi="Cambria" w:cs="Cambria"/>
          <w:sz w:val="22"/>
          <w:szCs w:val="22"/>
        </w:rPr>
        <w:t xml:space="preserve"> Nos horários previstos para amamentação a lactante poderá ausentar-se temporariamente da sala de prova, acompanhada de um</w:t>
      </w:r>
      <w:r w:rsidR="0019794C">
        <w:rPr>
          <w:rFonts w:ascii="Cambria" w:eastAsia="Batang" w:hAnsi="Cambria" w:cs="Cambria"/>
          <w:sz w:val="22"/>
          <w:szCs w:val="22"/>
        </w:rPr>
        <w:t>a</w:t>
      </w:r>
      <w:r w:rsidRPr="00D3485A">
        <w:rPr>
          <w:rFonts w:ascii="Cambria" w:eastAsia="Batang" w:hAnsi="Cambria" w:cs="Cambria"/>
          <w:sz w:val="22"/>
          <w:szCs w:val="22"/>
        </w:rPr>
        <w:t xml:space="preserve"> fiscal.</w:t>
      </w:r>
    </w:p>
    <w:p w14:paraId="4F8C1F8F"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2.18.5.</w:t>
      </w:r>
      <w:r w:rsidRPr="00D3485A">
        <w:rPr>
          <w:rFonts w:ascii="Cambria" w:eastAsia="Batang" w:hAnsi="Cambria" w:cs="Cambria"/>
          <w:sz w:val="22"/>
          <w:szCs w:val="22"/>
        </w:rPr>
        <w:t xml:space="preserve"> Na sala reservada para amamentação ficarão somente a lactante, a criança e a fiscal, sendo vedada a permanência de babás ou quaisquer outras pessoas que tenham grau de parentesco ou de amizade com a candidata.</w:t>
      </w:r>
    </w:p>
    <w:p w14:paraId="4DA38338" w14:textId="1BC9136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lastRenderedPageBreak/>
        <w:t xml:space="preserve">2.19. </w:t>
      </w:r>
      <w:r w:rsidRPr="00D3485A">
        <w:rPr>
          <w:rFonts w:ascii="Cambria" w:eastAsia="Batang" w:hAnsi="Cambria" w:cs="Cambria"/>
          <w:sz w:val="22"/>
          <w:szCs w:val="22"/>
        </w:rPr>
        <w:t xml:space="preserve">Findo o prazo de inscrições será divulgado o edital das inscrições deferidas e indeferidas contendo nome, função pública e número de inscrição de cada candidato, no Quadro Mural Oficial da Prefeitura, no site </w:t>
      </w:r>
      <w:hyperlink r:id="rId13" w:history="1">
        <w:r w:rsidR="00A16164" w:rsidRPr="00A16164">
          <w:rPr>
            <w:rStyle w:val="Hyperlink"/>
            <w:rFonts w:ascii="Cambria" w:eastAsia="Batang" w:hAnsi="Cambria" w:cs="Cambria"/>
            <w:color w:val="000000" w:themeColor="text1"/>
            <w:sz w:val="22"/>
            <w:szCs w:val="22"/>
          </w:rPr>
          <w:t>https://vitormeireles.sc.gov.br/</w:t>
        </w:r>
      </w:hyperlink>
      <w:r w:rsidRPr="00D3485A">
        <w:rPr>
          <w:rFonts w:ascii="Cambria" w:eastAsia="Batang" w:hAnsi="Cambria" w:cs="Cambria"/>
          <w:sz w:val="22"/>
          <w:szCs w:val="22"/>
        </w:rPr>
        <w:t xml:space="preserve"> e </w:t>
      </w:r>
      <w:hyperlink r:id="rId14" w:history="1">
        <w:r w:rsidR="00AF29BE" w:rsidRPr="00D3485A">
          <w:rPr>
            <w:rStyle w:val="Hyperlink"/>
            <w:rFonts w:ascii="Cambria" w:eastAsia="Batang" w:hAnsi="Cambria" w:cs="Cambria"/>
            <w:color w:val="000000" w:themeColor="text1"/>
            <w:sz w:val="22"/>
            <w:szCs w:val="22"/>
          </w:rPr>
          <w:t>https://portal.actio.srv.br/</w:t>
        </w:r>
      </w:hyperlink>
      <w:r w:rsidRPr="00D3485A">
        <w:rPr>
          <w:rFonts w:ascii="Cambria" w:eastAsia="Batang" w:hAnsi="Cambria" w:cs="Cambria"/>
          <w:sz w:val="22"/>
          <w:szCs w:val="22"/>
        </w:rPr>
        <w:t xml:space="preserve">, em </w:t>
      </w:r>
      <w:r w:rsidR="002F54AA" w:rsidRPr="0019794C">
        <w:rPr>
          <w:rFonts w:ascii="Cambria" w:eastAsia="Batang" w:hAnsi="Cambria" w:cs="Cambria"/>
          <w:b/>
          <w:sz w:val="22"/>
          <w:szCs w:val="22"/>
        </w:rPr>
        <w:t>1</w:t>
      </w:r>
      <w:r w:rsidR="00286BE1" w:rsidRPr="0019794C">
        <w:rPr>
          <w:rFonts w:ascii="Cambria" w:eastAsia="Batang" w:hAnsi="Cambria" w:cs="Cambria"/>
          <w:b/>
          <w:sz w:val="22"/>
          <w:szCs w:val="22"/>
        </w:rPr>
        <w:t>0</w:t>
      </w:r>
      <w:r w:rsidR="002F54AA" w:rsidRPr="0019794C">
        <w:rPr>
          <w:rFonts w:ascii="Cambria" w:eastAsia="Batang" w:hAnsi="Cambria" w:cs="Cambria"/>
          <w:b/>
          <w:sz w:val="22"/>
          <w:szCs w:val="22"/>
        </w:rPr>
        <w:t>/11</w:t>
      </w:r>
      <w:r w:rsidR="001C67DA" w:rsidRPr="0019794C">
        <w:rPr>
          <w:rFonts w:ascii="Cambria" w:eastAsia="Batang" w:hAnsi="Cambria" w:cs="Cambria"/>
          <w:b/>
          <w:sz w:val="22"/>
          <w:szCs w:val="22"/>
        </w:rPr>
        <w:t xml:space="preserve">/2023 </w:t>
      </w:r>
      <w:r w:rsidRPr="00D3485A">
        <w:rPr>
          <w:rFonts w:ascii="Cambria" w:eastAsia="Batang" w:hAnsi="Cambria" w:cs="Cambria"/>
          <w:sz w:val="22"/>
          <w:szCs w:val="22"/>
        </w:rPr>
        <w:t xml:space="preserve">a partir das 18h00. </w:t>
      </w:r>
      <w:r w:rsidRPr="00D3485A">
        <w:rPr>
          <w:rFonts w:ascii="Cambria" w:eastAsia="Batang" w:hAnsi="Cambria" w:cs="Cambria"/>
          <w:b/>
          <w:sz w:val="22"/>
          <w:szCs w:val="22"/>
        </w:rPr>
        <w:t xml:space="preserve">QUEM NÃO TIVER SEU NOME INSERIDO NA LISTA, </w:t>
      </w:r>
      <w:r w:rsidRPr="00D3485A">
        <w:rPr>
          <w:rFonts w:ascii="Cambria" w:eastAsia="Batang" w:hAnsi="Cambria" w:cs="Cambria"/>
          <w:b/>
          <w:sz w:val="22"/>
          <w:szCs w:val="22"/>
          <w:u w:val="single"/>
        </w:rPr>
        <w:t>NÃO</w:t>
      </w:r>
      <w:r w:rsidRPr="00D3485A">
        <w:rPr>
          <w:rFonts w:ascii="Cambria" w:eastAsia="Batang" w:hAnsi="Cambria" w:cs="Cambria"/>
          <w:b/>
          <w:sz w:val="22"/>
          <w:szCs w:val="22"/>
        </w:rPr>
        <w:t xml:space="preserve"> PODERÁ REALIZAR QUALQUER PROVA. </w:t>
      </w:r>
    </w:p>
    <w:p w14:paraId="14EDE61F" w14:textId="77A64A13"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2.19.1.</w:t>
      </w:r>
      <w:r w:rsidRPr="00D3485A">
        <w:rPr>
          <w:rFonts w:ascii="Cambria" w:eastAsia="Batang" w:hAnsi="Cambria" w:cs="Cambria"/>
          <w:sz w:val="22"/>
          <w:szCs w:val="22"/>
        </w:rPr>
        <w:t xml:space="preserve"> </w:t>
      </w:r>
      <w:r w:rsidR="000C01FC" w:rsidRPr="00D3485A">
        <w:rPr>
          <w:rFonts w:ascii="Cambria" w:hAnsi="Cambria" w:cs="Cambria"/>
          <w:color w:val="000000" w:themeColor="text1"/>
          <w:sz w:val="22"/>
          <w:szCs w:val="22"/>
        </w:rPr>
        <w:t xml:space="preserve">Discordando dos dados relativos à sua inscrição, constante do edital de que trata </w:t>
      </w:r>
      <w:r w:rsidR="0019794C">
        <w:rPr>
          <w:rFonts w:ascii="Cambria" w:hAnsi="Cambria" w:cs="Cambria"/>
          <w:color w:val="000000" w:themeColor="text1"/>
          <w:sz w:val="22"/>
          <w:szCs w:val="22"/>
        </w:rPr>
        <w:t xml:space="preserve">o </w:t>
      </w:r>
      <w:r w:rsidR="000C01FC" w:rsidRPr="00D3485A">
        <w:rPr>
          <w:rFonts w:ascii="Cambria" w:hAnsi="Cambria" w:cs="Cambria"/>
          <w:color w:val="000000" w:themeColor="text1"/>
          <w:sz w:val="22"/>
          <w:szCs w:val="22"/>
        </w:rPr>
        <w:t xml:space="preserve">item 2.19, o candidato terá o prazo improrrogável de 02 (dois) dias úteis para impugná-lo, através do sítio da empresa </w:t>
      </w:r>
      <w:proofErr w:type="spellStart"/>
      <w:r w:rsidR="000C01FC" w:rsidRPr="00D3485A">
        <w:rPr>
          <w:rFonts w:ascii="Cambria" w:hAnsi="Cambria" w:cs="Cambria"/>
          <w:color w:val="000000" w:themeColor="text1"/>
          <w:sz w:val="22"/>
          <w:szCs w:val="22"/>
        </w:rPr>
        <w:t>Actio</w:t>
      </w:r>
      <w:proofErr w:type="spellEnd"/>
      <w:r w:rsidR="000C01FC" w:rsidRPr="00D3485A">
        <w:rPr>
          <w:rFonts w:ascii="Cambria" w:hAnsi="Cambria" w:cs="Cambria"/>
          <w:color w:val="000000" w:themeColor="text1"/>
          <w:sz w:val="22"/>
          <w:szCs w:val="22"/>
        </w:rPr>
        <w:t xml:space="preserve"> Assessoria – </w:t>
      </w:r>
      <w:hyperlink r:id="rId15" w:history="1">
        <w:r w:rsidR="00AF29BE" w:rsidRPr="00D3485A">
          <w:rPr>
            <w:rStyle w:val="Hyperlink"/>
            <w:rFonts w:ascii="Cambria" w:eastAsia="Batang" w:hAnsi="Cambria" w:cs="Cambria"/>
            <w:color w:val="000000" w:themeColor="text1"/>
            <w:sz w:val="22"/>
            <w:szCs w:val="22"/>
          </w:rPr>
          <w:t>https://portal.actio.srv.br/</w:t>
        </w:r>
      </w:hyperlink>
      <w:r w:rsidR="000C01FC" w:rsidRPr="00D3485A">
        <w:rPr>
          <w:rFonts w:ascii="Cambria" w:hAnsi="Cambria" w:cs="Cambria"/>
          <w:color w:val="000000" w:themeColor="text1"/>
          <w:sz w:val="22"/>
          <w:szCs w:val="22"/>
        </w:rPr>
        <w:t>. Na contagem dos prazos estabelecidos neste Edital, excluir-se-á o dia do início e incluir-se-á o do vencimento</w:t>
      </w:r>
      <w:r w:rsidR="000C01FC" w:rsidRPr="00D3485A">
        <w:rPr>
          <w:rFonts w:ascii="Cambria" w:eastAsia="Batang" w:hAnsi="Cambria" w:cs="Cambria"/>
          <w:color w:val="000000" w:themeColor="text1"/>
          <w:sz w:val="22"/>
          <w:szCs w:val="22"/>
        </w:rPr>
        <w:t>.</w:t>
      </w:r>
    </w:p>
    <w:p w14:paraId="05A1E086" w14:textId="13461D43"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 xml:space="preserve">2.19.2. </w:t>
      </w:r>
      <w:r w:rsidRPr="00D3485A">
        <w:rPr>
          <w:rFonts w:ascii="Cambria" w:eastAsia="Batang" w:hAnsi="Cambria" w:cs="Cambria"/>
          <w:sz w:val="22"/>
          <w:szCs w:val="22"/>
        </w:rPr>
        <w:t xml:space="preserve">Após a apreciação de eventuais recursos quanto às inscrições, no dia </w:t>
      </w:r>
      <w:r w:rsidR="002F54AA" w:rsidRPr="0019794C">
        <w:rPr>
          <w:rFonts w:ascii="Cambria" w:eastAsia="Batang" w:hAnsi="Cambria" w:cs="Cambria"/>
          <w:b/>
          <w:sz w:val="22"/>
          <w:szCs w:val="22"/>
        </w:rPr>
        <w:t>1</w:t>
      </w:r>
      <w:r w:rsidR="00286BE1" w:rsidRPr="0019794C">
        <w:rPr>
          <w:rFonts w:ascii="Cambria" w:eastAsia="Batang" w:hAnsi="Cambria" w:cs="Cambria"/>
          <w:b/>
          <w:sz w:val="22"/>
          <w:szCs w:val="22"/>
        </w:rPr>
        <w:t>6</w:t>
      </w:r>
      <w:r w:rsidR="002F54AA" w:rsidRPr="0019794C">
        <w:rPr>
          <w:rFonts w:ascii="Cambria" w:eastAsia="Batang" w:hAnsi="Cambria" w:cs="Cambria"/>
          <w:b/>
          <w:sz w:val="22"/>
          <w:szCs w:val="22"/>
        </w:rPr>
        <w:t>/11</w:t>
      </w:r>
      <w:r w:rsidR="00F87AC5" w:rsidRPr="0019794C">
        <w:rPr>
          <w:rFonts w:ascii="Cambria" w:eastAsia="Batang" w:hAnsi="Cambria" w:cs="Cambria"/>
          <w:b/>
          <w:sz w:val="22"/>
          <w:szCs w:val="22"/>
        </w:rPr>
        <w:t>/202</w:t>
      </w:r>
      <w:r w:rsidR="001C67DA" w:rsidRPr="0019794C">
        <w:rPr>
          <w:rFonts w:ascii="Cambria" w:eastAsia="Batang" w:hAnsi="Cambria" w:cs="Cambria"/>
          <w:b/>
          <w:sz w:val="22"/>
          <w:szCs w:val="22"/>
        </w:rPr>
        <w:t>3</w:t>
      </w:r>
      <w:r w:rsidRPr="00D3485A">
        <w:rPr>
          <w:rFonts w:ascii="Cambria" w:eastAsia="Batang" w:hAnsi="Cambria" w:cs="Cambria"/>
          <w:sz w:val="22"/>
          <w:szCs w:val="22"/>
        </w:rPr>
        <w:t xml:space="preserve">, será divulgado no site no Quadro Mural Oficial da Prefeitura, no site </w:t>
      </w:r>
      <w:hyperlink r:id="rId16" w:history="1">
        <w:r w:rsidR="00A16164" w:rsidRPr="00A16164">
          <w:rPr>
            <w:rStyle w:val="Hyperlink"/>
            <w:rFonts w:ascii="Cambria" w:eastAsia="Batang" w:hAnsi="Cambria" w:cs="Cambria"/>
            <w:color w:val="000000" w:themeColor="text1"/>
            <w:sz w:val="22"/>
            <w:szCs w:val="22"/>
          </w:rPr>
          <w:t>https://vitormeireles.sc.gov.br/</w:t>
        </w:r>
      </w:hyperlink>
      <w:r w:rsidRPr="00D3485A">
        <w:rPr>
          <w:rFonts w:ascii="Cambria" w:eastAsia="Batang" w:hAnsi="Cambria" w:cs="Cambria"/>
          <w:sz w:val="22"/>
          <w:szCs w:val="22"/>
        </w:rPr>
        <w:t xml:space="preserve"> e </w:t>
      </w:r>
      <w:hyperlink r:id="rId17" w:history="1">
        <w:r w:rsidR="00AF29BE" w:rsidRPr="00D3485A">
          <w:rPr>
            <w:rStyle w:val="Hyperlink"/>
            <w:rFonts w:ascii="Cambria" w:eastAsia="Batang" w:hAnsi="Cambria" w:cs="Cambria"/>
            <w:color w:val="000000" w:themeColor="text1"/>
            <w:sz w:val="22"/>
            <w:szCs w:val="22"/>
          </w:rPr>
          <w:t>https://portal.actio.srv.br/</w:t>
        </w:r>
      </w:hyperlink>
      <w:r w:rsidR="00AF29BE" w:rsidRPr="00D3485A">
        <w:rPr>
          <w:rFonts w:ascii="Cambria" w:eastAsia="Batang" w:hAnsi="Cambria" w:cs="Cambria"/>
          <w:color w:val="000000" w:themeColor="text1"/>
          <w:sz w:val="22"/>
          <w:szCs w:val="22"/>
        </w:rPr>
        <w:t xml:space="preserve"> </w:t>
      </w:r>
      <w:r w:rsidRPr="00D3485A">
        <w:rPr>
          <w:rFonts w:ascii="Cambria" w:eastAsia="Batang" w:hAnsi="Cambria" w:cs="Cambria"/>
          <w:sz w:val="22"/>
          <w:szCs w:val="22"/>
        </w:rPr>
        <w:t xml:space="preserve">o edital de homologação das inscrições. </w:t>
      </w:r>
      <w:r w:rsidRPr="00D3485A">
        <w:rPr>
          <w:rFonts w:ascii="Cambria" w:eastAsia="Batang" w:hAnsi="Cambria" w:cs="Cambria"/>
          <w:b/>
          <w:sz w:val="22"/>
          <w:szCs w:val="22"/>
        </w:rPr>
        <w:t xml:space="preserve">SOMENTE ESTARÃO APTOS A REALIZAR A PROVA OS CANDIDATOS CONSTANTES DA REFERIDA HOMOLOGAÇÃO. </w:t>
      </w:r>
    </w:p>
    <w:p w14:paraId="2E2F1D11"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2.20.</w:t>
      </w:r>
      <w:r w:rsidRPr="00D3485A">
        <w:rPr>
          <w:rFonts w:ascii="Cambria" w:eastAsia="Batang" w:hAnsi="Cambria" w:cs="Cambria"/>
          <w:sz w:val="22"/>
          <w:szCs w:val="22"/>
        </w:rPr>
        <w:t xml:space="preserve"> A qualquer tempo, poder-se-á anular a inscrição, prova ou nomeação do candidato, eliminar do certame candidato que se portar de maneira inconveniente e/ou incompatível com o regular desenvolvimento do certame desde que sejam identificadas falsidades de declarações ou irregularidades nas provas, documentos ou quaisquer outros atos inerentes ao certame.</w:t>
      </w:r>
    </w:p>
    <w:p w14:paraId="607AEB57" w14:textId="77777777" w:rsidR="00603307" w:rsidRPr="00D3485A" w:rsidRDefault="00603307">
      <w:pPr>
        <w:pStyle w:val="Corpodetexto"/>
        <w:spacing w:after="60" w:line="240" w:lineRule="auto"/>
        <w:rPr>
          <w:rFonts w:ascii="Cambria" w:eastAsia="Batang" w:hAnsi="Cambria" w:cs="Cambria"/>
          <w:b/>
          <w:sz w:val="22"/>
          <w:szCs w:val="22"/>
        </w:rPr>
      </w:pPr>
    </w:p>
    <w:p w14:paraId="66A36476" w14:textId="77777777"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3. DAS REGRAS ESPECÍFICAS DE INSCRIÇÃO DE PORTADORES DE DEFICIÊNCIA</w:t>
      </w:r>
    </w:p>
    <w:p w14:paraId="2551E660" w14:textId="0BE69C47" w:rsidR="00603307" w:rsidRPr="00D3485A" w:rsidRDefault="00603307">
      <w:pPr>
        <w:autoSpaceDE w:val="0"/>
        <w:spacing w:after="120"/>
        <w:jc w:val="both"/>
        <w:rPr>
          <w:rFonts w:ascii="Cambria" w:eastAsia="Batang" w:hAnsi="Cambria" w:cs="Cambria"/>
          <w:b/>
          <w:sz w:val="22"/>
          <w:szCs w:val="22"/>
        </w:rPr>
      </w:pPr>
      <w:r w:rsidRPr="00D3485A">
        <w:rPr>
          <w:rFonts w:ascii="Cambria" w:eastAsia="Batang" w:hAnsi="Cambria" w:cs="Cambria"/>
          <w:b/>
          <w:sz w:val="22"/>
          <w:szCs w:val="22"/>
        </w:rPr>
        <w:t xml:space="preserve">3.1. </w:t>
      </w:r>
      <w:r w:rsidRPr="00D3485A">
        <w:rPr>
          <w:rFonts w:ascii="Cambria" w:eastAsia="Batang" w:hAnsi="Cambria" w:cs="Cambria"/>
          <w:sz w:val="22"/>
          <w:szCs w:val="22"/>
        </w:rPr>
        <w:t>Às pessoas portadoras de deficiência que pretendam fazer uso das prerrogativas que lhe são facultadas no inciso VIII, do artigo 37</w:t>
      </w:r>
      <w:r w:rsidR="00F830B0" w:rsidRPr="00D3485A">
        <w:rPr>
          <w:rFonts w:ascii="Cambria" w:eastAsia="Batang" w:hAnsi="Cambria" w:cs="Cambria"/>
          <w:sz w:val="22"/>
          <w:szCs w:val="22"/>
        </w:rPr>
        <w:t>,</w:t>
      </w:r>
      <w:r w:rsidRPr="00D3485A">
        <w:rPr>
          <w:rFonts w:ascii="Cambria" w:eastAsia="Batang" w:hAnsi="Cambria" w:cs="Cambria"/>
          <w:sz w:val="22"/>
          <w:szCs w:val="22"/>
        </w:rPr>
        <w:t xml:space="preserve"> da Constituição Federal</w:t>
      </w:r>
      <w:r w:rsidR="00C821F5" w:rsidRPr="00D3485A">
        <w:rPr>
          <w:rFonts w:ascii="Cambria" w:eastAsia="Batang" w:hAnsi="Cambria" w:cs="Cambria"/>
          <w:sz w:val="22"/>
          <w:szCs w:val="22"/>
        </w:rPr>
        <w:t>,</w:t>
      </w:r>
      <w:r w:rsidR="00A94EF9">
        <w:rPr>
          <w:rFonts w:ascii="Cambria" w:eastAsia="Batang" w:hAnsi="Cambria" w:cs="Cambria"/>
          <w:sz w:val="22"/>
          <w:szCs w:val="22"/>
        </w:rPr>
        <w:t xml:space="preserve"> </w:t>
      </w:r>
      <w:r w:rsidRPr="00D3485A">
        <w:rPr>
          <w:rFonts w:ascii="Cambria" w:eastAsia="Batang" w:hAnsi="Cambria" w:cs="Cambria"/>
          <w:b/>
          <w:sz w:val="22"/>
          <w:szCs w:val="22"/>
        </w:rPr>
        <w:t xml:space="preserve">devem indicar sua intenção no momento do preenchimento do requerimento de inscrição </w:t>
      </w:r>
      <w:r w:rsidRPr="00D3485A">
        <w:rPr>
          <w:rFonts w:ascii="Cambria" w:eastAsia="Batang" w:hAnsi="Cambria" w:cs="Cambria"/>
          <w:sz w:val="22"/>
          <w:szCs w:val="22"/>
        </w:rPr>
        <w:t xml:space="preserve">marcando o campo próprio e descrevendo resumidamente o tipo de deficiência, e enviar a documentação pertinente </w:t>
      </w:r>
      <w:r w:rsidR="00C669E0" w:rsidRPr="00D3485A">
        <w:rPr>
          <w:rFonts w:ascii="Cambria" w:eastAsia="Batang" w:hAnsi="Cambria" w:cs="Cambria"/>
          <w:sz w:val="22"/>
          <w:szCs w:val="22"/>
        </w:rPr>
        <w:t>por e-mail</w:t>
      </w:r>
      <w:r w:rsidRPr="00D3485A">
        <w:rPr>
          <w:rFonts w:ascii="Cambria" w:eastAsia="Batang" w:hAnsi="Cambria" w:cs="Cambria"/>
          <w:sz w:val="22"/>
          <w:szCs w:val="22"/>
        </w:rPr>
        <w:t xml:space="preserve"> ou entregar na prefeitura, impreterivelmente até o dia </w:t>
      </w:r>
      <w:r w:rsidR="00286BE1" w:rsidRPr="0019794C">
        <w:rPr>
          <w:rFonts w:ascii="Cambria" w:eastAsia="Batang" w:hAnsi="Cambria" w:cs="Cambria"/>
          <w:b/>
          <w:sz w:val="22"/>
          <w:szCs w:val="22"/>
        </w:rPr>
        <w:t>01</w:t>
      </w:r>
      <w:r w:rsidR="002F54AA" w:rsidRPr="0019794C">
        <w:rPr>
          <w:rFonts w:ascii="Cambria" w:eastAsia="Batang" w:hAnsi="Cambria" w:cs="Cambria"/>
          <w:b/>
          <w:sz w:val="22"/>
          <w:szCs w:val="22"/>
        </w:rPr>
        <w:t>/1</w:t>
      </w:r>
      <w:r w:rsidR="00286BE1" w:rsidRPr="0019794C">
        <w:rPr>
          <w:rFonts w:ascii="Cambria" w:eastAsia="Batang" w:hAnsi="Cambria" w:cs="Cambria"/>
          <w:b/>
          <w:sz w:val="22"/>
          <w:szCs w:val="22"/>
        </w:rPr>
        <w:t>1</w:t>
      </w:r>
      <w:r w:rsidR="00A10C31" w:rsidRPr="0019794C">
        <w:rPr>
          <w:rFonts w:ascii="Cambria" w:eastAsia="Batang" w:hAnsi="Cambria" w:cs="Cambria"/>
          <w:b/>
          <w:sz w:val="22"/>
          <w:szCs w:val="22"/>
        </w:rPr>
        <w:t>/202</w:t>
      </w:r>
      <w:r w:rsidR="001C67DA" w:rsidRPr="0019794C">
        <w:rPr>
          <w:rFonts w:ascii="Cambria" w:eastAsia="Batang" w:hAnsi="Cambria" w:cs="Cambria"/>
          <w:b/>
          <w:sz w:val="22"/>
          <w:szCs w:val="22"/>
        </w:rPr>
        <w:t>3</w:t>
      </w:r>
      <w:r w:rsidRPr="00D3485A">
        <w:rPr>
          <w:rFonts w:ascii="Cambria" w:eastAsia="Batang" w:hAnsi="Cambria" w:cs="Cambria"/>
          <w:sz w:val="22"/>
          <w:szCs w:val="22"/>
        </w:rPr>
        <w:t xml:space="preserve">, sendo-lhes assegurado o direito da inscrição para as públicas em disputa, cujas atribuições sejam compatíveis com a deficiência de que são portadoras. </w:t>
      </w:r>
    </w:p>
    <w:p w14:paraId="51FFACBE" w14:textId="77777777" w:rsidR="00603307" w:rsidRPr="00D3485A" w:rsidRDefault="00603307">
      <w:pPr>
        <w:autoSpaceDE w:val="0"/>
        <w:spacing w:after="120"/>
        <w:jc w:val="both"/>
        <w:rPr>
          <w:rFonts w:ascii="Cambria" w:eastAsia="Batang" w:hAnsi="Cambria" w:cs="Cambria"/>
          <w:sz w:val="22"/>
          <w:szCs w:val="22"/>
        </w:rPr>
      </w:pPr>
      <w:r w:rsidRPr="00D3485A">
        <w:rPr>
          <w:rFonts w:ascii="Cambria" w:eastAsia="Batang" w:hAnsi="Cambria" w:cs="Cambria"/>
          <w:b/>
          <w:sz w:val="22"/>
          <w:szCs w:val="22"/>
        </w:rPr>
        <w:t xml:space="preserve">3.1.1. </w:t>
      </w:r>
      <w:r w:rsidR="00FD558F" w:rsidRPr="00D3485A">
        <w:rPr>
          <w:rFonts w:ascii="Cambria" w:eastAsia="Batang" w:hAnsi="Cambria" w:cs="Cambria"/>
          <w:sz w:val="22"/>
          <w:szCs w:val="22"/>
        </w:rPr>
        <w:t xml:space="preserve">Os documentos referidos no item 3.1. deverão ser protocolados na </w:t>
      </w:r>
      <w:r w:rsidR="00A940D9">
        <w:rPr>
          <w:rFonts w:ascii="Cambria" w:eastAsia="Batang" w:hAnsi="Cambria" w:cs="Cambria"/>
          <w:sz w:val="22"/>
          <w:szCs w:val="22"/>
        </w:rPr>
        <w:t>Prefeitura Municipal</w:t>
      </w:r>
      <w:r w:rsidR="00FD558F" w:rsidRPr="00D3485A">
        <w:rPr>
          <w:rFonts w:ascii="Cambria" w:eastAsia="Batang" w:hAnsi="Cambria" w:cs="Cambria"/>
          <w:sz w:val="22"/>
          <w:szCs w:val="22"/>
        </w:rPr>
        <w:t xml:space="preserve"> de </w:t>
      </w:r>
      <w:r w:rsidR="00A16164">
        <w:rPr>
          <w:rFonts w:ascii="Cambria" w:eastAsia="Batang" w:hAnsi="Cambria" w:cs="Cambria"/>
          <w:sz w:val="22"/>
          <w:szCs w:val="22"/>
        </w:rPr>
        <w:t>Vitor Meireles</w:t>
      </w:r>
      <w:r w:rsidR="00FD558F" w:rsidRPr="00D3485A">
        <w:rPr>
          <w:rFonts w:ascii="Cambria" w:eastAsia="Batang" w:hAnsi="Cambria" w:cs="Cambria"/>
          <w:sz w:val="22"/>
          <w:szCs w:val="22"/>
        </w:rPr>
        <w:t xml:space="preserve"> junto à Comissão de Processo Seletivo na </w:t>
      </w:r>
      <w:r w:rsidR="00A16164" w:rsidRPr="00A16164">
        <w:rPr>
          <w:rFonts w:ascii="Cambria" w:eastAsia="Batang" w:hAnsi="Cambria" w:cs="Cambria"/>
          <w:sz w:val="22"/>
          <w:szCs w:val="22"/>
        </w:rPr>
        <w:t>Ru</w:t>
      </w:r>
      <w:r w:rsidR="00A16164">
        <w:rPr>
          <w:rFonts w:ascii="Cambria" w:eastAsia="Batang" w:hAnsi="Cambria" w:cs="Cambria"/>
          <w:sz w:val="22"/>
          <w:szCs w:val="22"/>
        </w:rPr>
        <w:t xml:space="preserve">a Santa Catarina, 2266 – Centro, CEP </w:t>
      </w:r>
      <w:r w:rsidR="00A16164" w:rsidRPr="00A16164">
        <w:rPr>
          <w:rFonts w:ascii="Cambria" w:eastAsia="Batang" w:hAnsi="Cambria" w:cs="Cambria"/>
          <w:sz w:val="22"/>
          <w:szCs w:val="22"/>
        </w:rPr>
        <w:t>89148-000</w:t>
      </w:r>
      <w:r w:rsidR="00A16164">
        <w:rPr>
          <w:rFonts w:ascii="Cambria" w:eastAsia="Batang" w:hAnsi="Cambria" w:cs="Cambria"/>
          <w:sz w:val="22"/>
          <w:szCs w:val="22"/>
        </w:rPr>
        <w:t>, Vitor Meireles/SC</w:t>
      </w:r>
      <w:r w:rsidR="006E67AC">
        <w:rPr>
          <w:rFonts w:ascii="Cambria" w:eastAsia="Batang" w:hAnsi="Cambria" w:cs="Cambria"/>
          <w:sz w:val="22"/>
          <w:szCs w:val="22"/>
        </w:rPr>
        <w:t xml:space="preserve"> ou</w:t>
      </w:r>
      <w:r w:rsidR="00FD558F" w:rsidRPr="00D3485A">
        <w:rPr>
          <w:rFonts w:ascii="Cambria" w:eastAsia="Batang" w:hAnsi="Cambria" w:cs="Cambria"/>
          <w:sz w:val="22"/>
          <w:szCs w:val="22"/>
        </w:rPr>
        <w:t xml:space="preserve"> serem remetidos via Sedex, através dos correios para o mesmo endereço, contendo na parte externa do envelope os seguintes dados: À Comissão do Processo Seletivo – Assunto: Inscrição de Portador de Deficiência - na </w:t>
      </w:r>
      <w:r w:rsidR="00A16164" w:rsidRPr="00A16164">
        <w:rPr>
          <w:rFonts w:ascii="Cambria" w:eastAsia="Batang" w:hAnsi="Cambria" w:cs="Cambria"/>
          <w:sz w:val="22"/>
          <w:szCs w:val="22"/>
        </w:rPr>
        <w:t>Ru</w:t>
      </w:r>
      <w:r w:rsidR="00A16164">
        <w:rPr>
          <w:rFonts w:ascii="Cambria" w:eastAsia="Batang" w:hAnsi="Cambria" w:cs="Cambria"/>
          <w:sz w:val="22"/>
          <w:szCs w:val="22"/>
        </w:rPr>
        <w:t xml:space="preserve">a Santa Catarina, 2266 – Centro, CEP </w:t>
      </w:r>
      <w:r w:rsidR="00A16164" w:rsidRPr="00A16164">
        <w:rPr>
          <w:rFonts w:ascii="Cambria" w:eastAsia="Batang" w:hAnsi="Cambria" w:cs="Cambria"/>
          <w:sz w:val="22"/>
          <w:szCs w:val="22"/>
        </w:rPr>
        <w:t>89148-000</w:t>
      </w:r>
      <w:r w:rsidR="00A16164">
        <w:rPr>
          <w:rFonts w:ascii="Cambria" w:eastAsia="Batang" w:hAnsi="Cambria" w:cs="Cambria"/>
          <w:sz w:val="22"/>
          <w:szCs w:val="22"/>
        </w:rPr>
        <w:t>, Vitor Meireles/SC</w:t>
      </w:r>
      <w:r w:rsidR="00FD558F" w:rsidRPr="00D3485A">
        <w:rPr>
          <w:rFonts w:ascii="Cambria" w:eastAsia="Batang" w:hAnsi="Cambria" w:cs="Cambria"/>
          <w:sz w:val="22"/>
          <w:szCs w:val="22"/>
        </w:rPr>
        <w:t>.</w:t>
      </w:r>
    </w:p>
    <w:p w14:paraId="5892D3E2" w14:textId="77777777" w:rsidR="00AD598F" w:rsidRPr="00D3485A" w:rsidRDefault="00AD598F">
      <w:pPr>
        <w:autoSpaceDE w:val="0"/>
        <w:spacing w:after="120"/>
        <w:jc w:val="both"/>
        <w:rPr>
          <w:rFonts w:ascii="Cambria" w:eastAsia="Batang" w:hAnsi="Cambria" w:cs="Cambria"/>
          <w:sz w:val="22"/>
          <w:szCs w:val="22"/>
        </w:rPr>
      </w:pPr>
      <w:r w:rsidRPr="00D3485A">
        <w:rPr>
          <w:rFonts w:ascii="Cambria" w:eastAsia="Batang" w:hAnsi="Cambria" w:cs="Cambria"/>
          <w:sz w:val="22"/>
          <w:szCs w:val="22"/>
        </w:rPr>
        <w:t>a) Quando o envio via Sedex ocorrer, o prazo será contado em face da data de postagem.</w:t>
      </w:r>
    </w:p>
    <w:p w14:paraId="13D75D4C" w14:textId="77777777" w:rsidR="00C821F5" w:rsidRPr="00D3485A" w:rsidRDefault="00603307">
      <w:pPr>
        <w:autoSpaceDE w:val="0"/>
        <w:spacing w:after="60"/>
        <w:jc w:val="both"/>
        <w:rPr>
          <w:rFonts w:ascii="Cambria" w:eastAsia="Batang" w:hAnsi="Cambria" w:cs="Cambria"/>
          <w:bCs/>
          <w:sz w:val="22"/>
          <w:szCs w:val="22"/>
        </w:rPr>
      </w:pPr>
      <w:r w:rsidRPr="00D3485A">
        <w:rPr>
          <w:rFonts w:ascii="Cambria" w:eastAsia="Batang" w:hAnsi="Cambria" w:cs="Cambria"/>
          <w:b/>
          <w:sz w:val="22"/>
          <w:szCs w:val="22"/>
        </w:rPr>
        <w:t xml:space="preserve">3.2. </w:t>
      </w:r>
      <w:r w:rsidRPr="00D3485A">
        <w:rPr>
          <w:rFonts w:ascii="Cambria" w:eastAsia="Batang" w:hAnsi="Cambria" w:cs="Cambria"/>
          <w:sz w:val="22"/>
          <w:szCs w:val="22"/>
        </w:rPr>
        <w:t>O candidato portador de deficiência concorrerá às vagas existentes, que vierem a surgir ou forem criadas no prazo de validade do Processo Seletivo, sendo reservado o percentual o 5</w:t>
      </w:r>
      <w:r w:rsidRPr="00D3485A">
        <w:rPr>
          <w:rFonts w:ascii="Cambria" w:eastAsia="Batang" w:hAnsi="Cambria" w:cs="Cambria"/>
          <w:bCs/>
          <w:sz w:val="22"/>
          <w:szCs w:val="22"/>
        </w:rPr>
        <w:t>% (cinco por cento)</w:t>
      </w:r>
      <w:r w:rsidRPr="00D3485A">
        <w:rPr>
          <w:rFonts w:ascii="Cambria" w:eastAsia="Batang" w:hAnsi="Cambria" w:cs="Cambria"/>
          <w:b/>
          <w:bCs/>
          <w:sz w:val="22"/>
          <w:szCs w:val="22"/>
        </w:rPr>
        <w:t xml:space="preserve"> </w:t>
      </w:r>
      <w:r w:rsidRPr="00D3485A">
        <w:rPr>
          <w:rFonts w:ascii="Cambria" w:eastAsia="Batang" w:hAnsi="Cambria" w:cs="Cambria"/>
          <w:bCs/>
          <w:sz w:val="22"/>
          <w:szCs w:val="22"/>
        </w:rPr>
        <w:t xml:space="preserve">das vagas, conforme previsto </w:t>
      </w:r>
      <w:r w:rsidR="00C821F5" w:rsidRPr="00D3485A">
        <w:rPr>
          <w:rFonts w:ascii="Cambria" w:eastAsia="Batang" w:hAnsi="Cambria" w:cs="Cambria"/>
          <w:bCs/>
          <w:sz w:val="22"/>
          <w:szCs w:val="22"/>
        </w:rPr>
        <w:t>no Art. 1º, § 1º, do Decreto Federal nº 9.508/2018.</w:t>
      </w:r>
    </w:p>
    <w:p w14:paraId="4822D811"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3.3.</w:t>
      </w:r>
      <w:r w:rsidRPr="00D3485A">
        <w:rPr>
          <w:rFonts w:ascii="Cambria" w:eastAsia="Batang" w:hAnsi="Cambria" w:cs="Cambria"/>
          <w:sz w:val="22"/>
          <w:szCs w:val="22"/>
        </w:rPr>
        <w:t xml:space="preserve"> Consideram-se pessoas portadoras de deficiência aquelas que se enquadram nas categorias discriminadas no art. 4º do Decreto Federal nº 3.298/99.</w:t>
      </w:r>
    </w:p>
    <w:p w14:paraId="7BC7EB80"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3.4.</w:t>
      </w:r>
      <w:r w:rsidRPr="00D3485A">
        <w:rPr>
          <w:rFonts w:ascii="Cambria" w:eastAsia="Batang" w:hAnsi="Cambria" w:cs="Cambria"/>
          <w:sz w:val="22"/>
          <w:szCs w:val="22"/>
        </w:rPr>
        <w:t xml:space="preserve"> As pessoas portadoras de deficiência, resguardadas as condições especiais previstas na legislação, participarão do Processo Seletivo em igualdade de condições com os demais candidatos, no que se refere ao conteúdo das provas, à avaliação e aos critérios de aprovação, ao dia, horário e local de aplicação das provas, e à nota mínima exigida para todos os demais candidatos. </w:t>
      </w:r>
    </w:p>
    <w:p w14:paraId="3FA279D9"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3.5.</w:t>
      </w:r>
      <w:r w:rsidRPr="00D3485A">
        <w:rPr>
          <w:rFonts w:ascii="Cambria" w:eastAsia="Batang" w:hAnsi="Cambria" w:cs="Cambria"/>
          <w:sz w:val="22"/>
          <w:szCs w:val="22"/>
        </w:rPr>
        <w:t xml:space="preserve"> O candidato que se declarar, quando da inscrição, ser portador de deficiência, a especificará no requerimento de inscrição, devendo anexar </w:t>
      </w:r>
      <w:r w:rsidRPr="00D3485A">
        <w:rPr>
          <w:rFonts w:ascii="Cambria" w:eastAsia="Batang" w:hAnsi="Cambria" w:cs="Cambria"/>
          <w:b/>
          <w:bCs/>
          <w:sz w:val="22"/>
          <w:szCs w:val="22"/>
        </w:rPr>
        <w:t>Laudo Médico original, ou cópia autenticada, expedido e assinado</w:t>
      </w:r>
      <w:r w:rsidRPr="00D3485A">
        <w:rPr>
          <w:rFonts w:ascii="Cambria" w:eastAsia="Batang" w:hAnsi="Cambria" w:cs="Cambria"/>
          <w:sz w:val="22"/>
          <w:szCs w:val="22"/>
        </w:rPr>
        <w:t xml:space="preserve"> </w:t>
      </w:r>
      <w:r w:rsidRPr="00D3485A">
        <w:rPr>
          <w:rFonts w:ascii="Cambria" w:eastAsia="Batang" w:hAnsi="Cambria" w:cs="Cambria"/>
          <w:b/>
          <w:sz w:val="22"/>
          <w:szCs w:val="22"/>
        </w:rPr>
        <w:t>por médico regularmente inscrito no CRM</w:t>
      </w:r>
      <w:r w:rsidRPr="00D3485A">
        <w:rPr>
          <w:rFonts w:ascii="Cambria" w:eastAsia="Batang" w:hAnsi="Cambria" w:cs="Cambria"/>
          <w:sz w:val="22"/>
          <w:szCs w:val="22"/>
        </w:rPr>
        <w:t xml:space="preserve"> (cujo nome e número de registro no CRM devem estar legíveis)</w:t>
      </w:r>
      <w:r w:rsidRPr="00D3485A">
        <w:rPr>
          <w:rFonts w:ascii="Cambria" w:eastAsia="Batang" w:hAnsi="Cambria" w:cs="Cambria"/>
          <w:b/>
          <w:bCs/>
          <w:sz w:val="22"/>
          <w:szCs w:val="22"/>
        </w:rPr>
        <w:t xml:space="preserve"> no prazo máximo de 12 (doze) meses antes do término das inscrições</w:t>
      </w:r>
      <w:r w:rsidRPr="00D3485A">
        <w:rPr>
          <w:rFonts w:ascii="Cambria" w:eastAsia="Batang" w:hAnsi="Cambria" w:cs="Cambria"/>
          <w:sz w:val="22"/>
          <w:szCs w:val="22"/>
        </w:rPr>
        <w:t>, atestando a espécie e o grau ou nível de deficiência (apresentar exames indicando os índices pertinentes para deficiência auditiva e visual), com expressa referência ao código correspondente da Classificação Internacional de Doença – CID, bem como a provável causa da deficiência, inclusive para assegurar previsão de adaptação da sua prova, informando, também, o seu nome, documento de identidade (RG), número do CPF e opção de função pública.</w:t>
      </w:r>
    </w:p>
    <w:p w14:paraId="5729467C"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 xml:space="preserve">3.6. </w:t>
      </w:r>
      <w:r w:rsidRPr="00D3485A">
        <w:rPr>
          <w:rFonts w:ascii="Cambria" w:eastAsia="Batang" w:hAnsi="Cambria" w:cs="Cambria"/>
          <w:sz w:val="22"/>
          <w:szCs w:val="22"/>
        </w:rPr>
        <w:t xml:space="preserve">O candidato que tiver sua inscrição deferida como portador de deficiência, uma vez aprovado no </w:t>
      </w:r>
      <w:r w:rsidRPr="00D3485A">
        <w:rPr>
          <w:rFonts w:ascii="Cambria" w:eastAsia="Batang" w:hAnsi="Cambria" w:cs="Cambria"/>
          <w:sz w:val="22"/>
          <w:szCs w:val="22"/>
        </w:rPr>
        <w:lastRenderedPageBreak/>
        <w:t>Processo Seletivo, quando convocado, deverá submeter-se a exames e avaliação a ser realizada por profission</w:t>
      </w:r>
      <w:r w:rsidR="00C821F5" w:rsidRPr="00D3485A">
        <w:rPr>
          <w:rFonts w:ascii="Cambria" w:eastAsia="Batang" w:hAnsi="Cambria" w:cs="Cambria"/>
          <w:sz w:val="22"/>
          <w:szCs w:val="22"/>
        </w:rPr>
        <w:t xml:space="preserve">ais da Prefeitura Municipal de </w:t>
      </w:r>
      <w:r w:rsidR="00A16164">
        <w:rPr>
          <w:rFonts w:ascii="Cambria" w:eastAsia="Batang" w:hAnsi="Cambria" w:cs="Cambria"/>
          <w:sz w:val="22"/>
          <w:szCs w:val="22"/>
        </w:rPr>
        <w:t>Vitor Meireles</w:t>
      </w:r>
      <w:r w:rsidR="00347990" w:rsidRPr="00D3485A">
        <w:rPr>
          <w:rFonts w:ascii="Cambria" w:eastAsia="Batang" w:hAnsi="Cambria" w:cs="Cambria"/>
          <w:sz w:val="22"/>
          <w:szCs w:val="22"/>
        </w:rPr>
        <w:t xml:space="preserve"> - SC, ou por esta indicada</w:t>
      </w:r>
      <w:r w:rsidRPr="00D3485A">
        <w:rPr>
          <w:rFonts w:ascii="Cambria" w:eastAsia="Batang" w:hAnsi="Cambria" w:cs="Cambria"/>
          <w:sz w:val="22"/>
          <w:szCs w:val="22"/>
        </w:rPr>
        <w:t>, objetivando comprovar a existência da deficiência declarada na inscrição e verificar se o exercício das funções inerentes a função pública é compatível com a deficiência apresentada.</w:t>
      </w:r>
    </w:p>
    <w:p w14:paraId="6581D5EA" w14:textId="77777777"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3.6.1.</w:t>
      </w:r>
      <w:r w:rsidRPr="00D3485A">
        <w:rPr>
          <w:rFonts w:ascii="Cambria" w:eastAsia="Batang" w:hAnsi="Cambria" w:cs="Cambria"/>
          <w:sz w:val="22"/>
          <w:szCs w:val="22"/>
        </w:rPr>
        <w:t xml:space="preserve"> Verificada a incompatibilidade entre a deficiência e as atribuições da função pública postulado, a inexistência de deficiência ou a existência desta em grau ou condição em que a legislação não autorize o seu reconhecimento para fins de ingresso diferenciado no serviço público, o candidato perderá sua condição de portador de deficiência e se submeterá inteiramente às regras aplicáveis aos candidatos em geral.</w:t>
      </w:r>
    </w:p>
    <w:p w14:paraId="40F86E2A" w14:textId="4174C419" w:rsidR="00603307" w:rsidRPr="00D3485A" w:rsidRDefault="00603307">
      <w:pPr>
        <w:autoSpaceDE w:val="0"/>
        <w:spacing w:after="60"/>
        <w:jc w:val="both"/>
        <w:rPr>
          <w:rFonts w:ascii="Cambria" w:eastAsia="Batang" w:hAnsi="Cambria" w:cs="Cambria"/>
          <w:b/>
          <w:sz w:val="22"/>
          <w:szCs w:val="22"/>
        </w:rPr>
      </w:pPr>
      <w:r w:rsidRPr="00D3485A">
        <w:rPr>
          <w:rFonts w:ascii="Cambria" w:eastAsia="Batang" w:hAnsi="Cambria" w:cs="Cambria"/>
          <w:b/>
          <w:sz w:val="22"/>
          <w:szCs w:val="22"/>
        </w:rPr>
        <w:t>3.6.2.</w:t>
      </w:r>
      <w:r w:rsidRPr="00D3485A">
        <w:rPr>
          <w:rFonts w:ascii="Cambria" w:eastAsia="Batang" w:hAnsi="Cambria" w:cs="Cambria"/>
          <w:sz w:val="22"/>
          <w:szCs w:val="22"/>
        </w:rPr>
        <w:t xml:space="preserve"> A qualquer momento em que consta</w:t>
      </w:r>
      <w:r w:rsidR="0019794C">
        <w:rPr>
          <w:rFonts w:ascii="Cambria" w:eastAsia="Batang" w:hAnsi="Cambria" w:cs="Cambria"/>
          <w:sz w:val="22"/>
          <w:szCs w:val="22"/>
        </w:rPr>
        <w:t>ta</w:t>
      </w:r>
      <w:r w:rsidRPr="00D3485A">
        <w:rPr>
          <w:rFonts w:ascii="Cambria" w:eastAsia="Batang" w:hAnsi="Cambria" w:cs="Cambria"/>
          <w:sz w:val="22"/>
          <w:szCs w:val="22"/>
        </w:rPr>
        <w:t>da a falsidade dolosa de declarações ou outros atos o candidato será eliminado do certame.</w:t>
      </w:r>
    </w:p>
    <w:p w14:paraId="15A71A47" w14:textId="77777777" w:rsidR="00603307" w:rsidRPr="00D3485A" w:rsidRDefault="00603307">
      <w:pPr>
        <w:spacing w:after="60"/>
        <w:jc w:val="both"/>
        <w:rPr>
          <w:rFonts w:ascii="Cambria" w:eastAsia="Batang" w:hAnsi="Cambria" w:cs="Cambria"/>
          <w:b/>
          <w:sz w:val="22"/>
          <w:szCs w:val="22"/>
        </w:rPr>
      </w:pPr>
      <w:r w:rsidRPr="00D3485A">
        <w:rPr>
          <w:rFonts w:ascii="Cambria" w:eastAsia="Batang" w:hAnsi="Cambria" w:cs="Cambria"/>
          <w:b/>
          <w:sz w:val="22"/>
          <w:szCs w:val="22"/>
        </w:rPr>
        <w:t xml:space="preserve">3.7. </w:t>
      </w:r>
      <w:r w:rsidRPr="00D3485A">
        <w:rPr>
          <w:rFonts w:ascii="Cambria" w:eastAsia="Batang" w:hAnsi="Cambria" w:cs="Cambria"/>
          <w:sz w:val="22"/>
          <w:szCs w:val="22"/>
        </w:rPr>
        <w:t>Os candidatos que necessitem de condições especiais para realização da prova deverão requerê-las na forma do item 2.17. O atendimento às condições solicitadas ficará sujeito à análise de viabilidade e razoabilidade do pedido.</w:t>
      </w:r>
    </w:p>
    <w:p w14:paraId="46A7C12D" w14:textId="77777777" w:rsidR="00603307" w:rsidRPr="00D3485A" w:rsidRDefault="00603307">
      <w:pPr>
        <w:spacing w:after="60"/>
        <w:jc w:val="both"/>
        <w:rPr>
          <w:rFonts w:ascii="Cambria" w:eastAsia="Batang" w:hAnsi="Cambria" w:cs="Cambria"/>
          <w:sz w:val="22"/>
          <w:szCs w:val="22"/>
        </w:rPr>
      </w:pPr>
      <w:r w:rsidRPr="00D3485A">
        <w:rPr>
          <w:rFonts w:ascii="Cambria" w:eastAsia="Batang" w:hAnsi="Cambria" w:cs="Cambria"/>
          <w:b/>
          <w:sz w:val="22"/>
          <w:szCs w:val="22"/>
        </w:rPr>
        <w:t>3.8.</w:t>
      </w:r>
      <w:r w:rsidRPr="00D3485A">
        <w:rPr>
          <w:rFonts w:ascii="Cambria" w:eastAsia="Batang" w:hAnsi="Cambria" w:cs="Cambria"/>
          <w:sz w:val="22"/>
          <w:szCs w:val="22"/>
        </w:rPr>
        <w:t xml:space="preserve"> O laudo médico apresentado terá validade somente para este Processo Seletivo e não será devolvido.</w:t>
      </w:r>
    </w:p>
    <w:p w14:paraId="2CAABBB5" w14:textId="77777777" w:rsidR="00603307" w:rsidRPr="00D3485A" w:rsidRDefault="00603307">
      <w:pPr>
        <w:pStyle w:val="Corpodetexto"/>
        <w:spacing w:after="60" w:line="240" w:lineRule="auto"/>
        <w:rPr>
          <w:rFonts w:ascii="Cambria" w:eastAsia="Batang" w:hAnsi="Cambria" w:cs="Cambria"/>
          <w:sz w:val="22"/>
          <w:szCs w:val="22"/>
        </w:rPr>
      </w:pPr>
    </w:p>
    <w:p w14:paraId="2CEFD8DC" w14:textId="77777777" w:rsidR="00603307" w:rsidRPr="00D3485A" w:rsidRDefault="00603307">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4. DAS PROVAS</w:t>
      </w:r>
    </w:p>
    <w:p w14:paraId="085F3C0E" w14:textId="77777777" w:rsidR="00347990" w:rsidRPr="0016783F" w:rsidRDefault="00603307" w:rsidP="00FB4D82">
      <w:pPr>
        <w:pStyle w:val="Corpodetexto"/>
        <w:spacing w:after="60" w:line="240" w:lineRule="auto"/>
        <w:rPr>
          <w:rFonts w:ascii="Cambria" w:eastAsia="Batang" w:hAnsi="Cambria" w:cs="Cambria"/>
          <w:b/>
          <w:sz w:val="22"/>
          <w:szCs w:val="22"/>
        </w:rPr>
      </w:pPr>
      <w:r w:rsidRPr="0016783F">
        <w:rPr>
          <w:rFonts w:ascii="Cambria" w:eastAsia="Batang" w:hAnsi="Cambria" w:cs="Cambria"/>
          <w:b/>
          <w:sz w:val="22"/>
          <w:szCs w:val="22"/>
        </w:rPr>
        <w:t xml:space="preserve">4.1. </w:t>
      </w:r>
      <w:r w:rsidR="00347990" w:rsidRPr="0016783F">
        <w:rPr>
          <w:rFonts w:ascii="Cambria" w:eastAsia="Batang" w:hAnsi="Cambria" w:cs="Cambria"/>
          <w:sz w:val="22"/>
          <w:szCs w:val="22"/>
        </w:rPr>
        <w:t>O P</w:t>
      </w:r>
      <w:r w:rsidRPr="0016783F">
        <w:rPr>
          <w:rFonts w:ascii="Cambria" w:eastAsia="Batang" w:hAnsi="Cambria" w:cs="Cambria"/>
          <w:sz w:val="22"/>
          <w:szCs w:val="22"/>
        </w:rPr>
        <w:t xml:space="preserve">rocesso </w:t>
      </w:r>
      <w:r w:rsidR="00347990" w:rsidRPr="0016783F">
        <w:rPr>
          <w:rFonts w:ascii="Cambria" w:eastAsia="Batang" w:hAnsi="Cambria" w:cs="Cambria"/>
          <w:sz w:val="22"/>
          <w:szCs w:val="22"/>
        </w:rPr>
        <w:t>S</w:t>
      </w:r>
      <w:r w:rsidRPr="0016783F">
        <w:rPr>
          <w:rFonts w:ascii="Cambria" w:eastAsia="Batang" w:hAnsi="Cambria" w:cs="Cambria"/>
          <w:sz w:val="22"/>
          <w:szCs w:val="22"/>
        </w:rPr>
        <w:t>eletivo conta</w:t>
      </w:r>
      <w:r w:rsidR="00347990" w:rsidRPr="0016783F">
        <w:rPr>
          <w:rFonts w:ascii="Cambria" w:eastAsia="Batang" w:hAnsi="Cambria" w:cs="Cambria"/>
          <w:sz w:val="22"/>
          <w:szCs w:val="22"/>
        </w:rPr>
        <w:t xml:space="preserve">rá com </w:t>
      </w:r>
      <w:r w:rsidR="00347990" w:rsidRPr="0016783F">
        <w:rPr>
          <w:rFonts w:ascii="Cambria" w:eastAsia="Batang" w:hAnsi="Cambria" w:cs="Cambria"/>
          <w:b/>
          <w:sz w:val="22"/>
          <w:szCs w:val="22"/>
        </w:rPr>
        <w:t>provas escritas</w:t>
      </w:r>
      <w:r w:rsidR="00035F07" w:rsidRPr="0016783F">
        <w:rPr>
          <w:rFonts w:ascii="Cambria" w:eastAsia="Batang" w:hAnsi="Cambria" w:cs="Cambria"/>
          <w:b/>
          <w:sz w:val="22"/>
          <w:szCs w:val="22"/>
        </w:rPr>
        <w:t xml:space="preserve">, </w:t>
      </w:r>
      <w:r w:rsidR="00035F07" w:rsidRPr="0016783F">
        <w:rPr>
          <w:rFonts w:ascii="Cambria" w:eastAsia="Batang" w:hAnsi="Cambria" w:cs="Cambria"/>
          <w:sz w:val="22"/>
          <w:szCs w:val="22"/>
        </w:rPr>
        <w:t>de caráter classificatório</w:t>
      </w:r>
      <w:r w:rsidR="002F54AA" w:rsidRPr="0016783F">
        <w:rPr>
          <w:rFonts w:ascii="Cambria" w:eastAsia="Batang" w:hAnsi="Cambria" w:cs="Cambria"/>
          <w:sz w:val="22"/>
          <w:szCs w:val="22"/>
        </w:rPr>
        <w:t xml:space="preserve"> e eliminatório</w:t>
      </w:r>
      <w:r w:rsidR="00035F07" w:rsidRPr="0016783F">
        <w:rPr>
          <w:rFonts w:ascii="Cambria" w:eastAsia="Batang" w:hAnsi="Cambria" w:cs="Cambria"/>
          <w:sz w:val="22"/>
          <w:szCs w:val="22"/>
        </w:rPr>
        <w:t>,</w:t>
      </w:r>
      <w:r w:rsidR="005E61C6" w:rsidRPr="0016783F">
        <w:rPr>
          <w:rFonts w:ascii="Cambria" w:eastAsia="Batang" w:hAnsi="Cambria" w:cs="Cambria"/>
          <w:b/>
          <w:sz w:val="22"/>
          <w:szCs w:val="22"/>
        </w:rPr>
        <w:t xml:space="preserve"> </w:t>
      </w:r>
      <w:r w:rsidR="00347990" w:rsidRPr="0016783F">
        <w:rPr>
          <w:rFonts w:ascii="Cambria" w:eastAsia="Batang" w:hAnsi="Cambria" w:cs="Cambria"/>
          <w:sz w:val="22"/>
          <w:szCs w:val="22"/>
        </w:rPr>
        <w:t>para</w:t>
      </w:r>
      <w:r w:rsidR="00F17924" w:rsidRPr="0016783F">
        <w:rPr>
          <w:rFonts w:ascii="Cambria" w:eastAsia="Batang" w:hAnsi="Cambria" w:cs="Cambria"/>
          <w:sz w:val="22"/>
          <w:szCs w:val="22"/>
        </w:rPr>
        <w:t xml:space="preserve"> todas as funções, </w:t>
      </w:r>
      <w:r w:rsidR="0052780D" w:rsidRPr="0016783F">
        <w:rPr>
          <w:rFonts w:ascii="Cambria" w:eastAsia="Batang" w:hAnsi="Cambria" w:cs="Cambria"/>
          <w:sz w:val="22"/>
          <w:szCs w:val="22"/>
        </w:rPr>
        <w:t xml:space="preserve">e </w:t>
      </w:r>
      <w:r w:rsidR="0052780D" w:rsidRPr="0016783F">
        <w:rPr>
          <w:rFonts w:ascii="Cambria" w:eastAsia="Batang" w:hAnsi="Cambria" w:cs="Cambria"/>
          <w:b/>
          <w:sz w:val="22"/>
          <w:szCs w:val="22"/>
        </w:rPr>
        <w:t xml:space="preserve">avaliação de títulos </w:t>
      </w:r>
      <w:r w:rsidR="0052780D" w:rsidRPr="0016783F">
        <w:rPr>
          <w:rFonts w:ascii="Cambria" w:eastAsia="Batang" w:hAnsi="Cambria" w:cs="Cambria"/>
          <w:sz w:val="22"/>
          <w:szCs w:val="22"/>
        </w:rPr>
        <w:t>para os cargos de Professor HABILITADO</w:t>
      </w:r>
      <w:r w:rsidR="006421C2" w:rsidRPr="0016783F">
        <w:rPr>
          <w:rFonts w:ascii="Cambria" w:eastAsia="Batang" w:hAnsi="Cambria" w:cs="Cambria"/>
          <w:sz w:val="22"/>
          <w:szCs w:val="22"/>
        </w:rPr>
        <w:t>.</w:t>
      </w:r>
    </w:p>
    <w:p w14:paraId="488F872E" w14:textId="77777777" w:rsidR="005E61C6" w:rsidRPr="00D3485A" w:rsidRDefault="005E61C6">
      <w:pPr>
        <w:pStyle w:val="Corpodetexto"/>
        <w:spacing w:after="60" w:line="240" w:lineRule="auto"/>
        <w:rPr>
          <w:rFonts w:ascii="Cambria" w:eastAsia="Batang" w:hAnsi="Cambria" w:cs="Cambria"/>
          <w:sz w:val="22"/>
          <w:szCs w:val="22"/>
        </w:rPr>
      </w:pPr>
      <w:r w:rsidRPr="00D3485A">
        <w:rPr>
          <w:rFonts w:ascii="Cambria" w:eastAsia="Batang" w:hAnsi="Cambria" w:cs="Cambria"/>
          <w:b/>
          <w:sz w:val="22"/>
          <w:szCs w:val="22"/>
        </w:rPr>
        <w:t xml:space="preserve">4.1.1. </w:t>
      </w:r>
      <w:r w:rsidRPr="00D3485A">
        <w:rPr>
          <w:rFonts w:ascii="Cambria" w:eastAsia="Batang" w:hAnsi="Cambria" w:cs="Cambria"/>
          <w:sz w:val="22"/>
          <w:szCs w:val="22"/>
        </w:rPr>
        <w:t>Não haverá segunda chamada ou repetição de provas.</w:t>
      </w:r>
    </w:p>
    <w:p w14:paraId="4541BBFD" w14:textId="77777777" w:rsidR="00347990" w:rsidRPr="00D3485A" w:rsidRDefault="00347990" w:rsidP="00347990">
      <w:pPr>
        <w:pStyle w:val="Corpodetexto"/>
        <w:rPr>
          <w:rFonts w:ascii="Cambria" w:eastAsia="Batang" w:hAnsi="Cambria" w:cs="Cambria"/>
          <w:sz w:val="22"/>
          <w:szCs w:val="22"/>
        </w:rPr>
      </w:pPr>
      <w:r w:rsidRPr="00D3485A">
        <w:rPr>
          <w:rFonts w:ascii="Cambria" w:eastAsia="Batang" w:hAnsi="Cambria" w:cs="Cambria"/>
          <w:b/>
          <w:sz w:val="22"/>
          <w:szCs w:val="22"/>
        </w:rPr>
        <w:t xml:space="preserve">4.2. </w:t>
      </w:r>
      <w:r w:rsidRPr="00D3485A">
        <w:rPr>
          <w:rFonts w:ascii="Cambria" w:eastAsia="Batang" w:hAnsi="Cambria" w:cs="Cambria"/>
          <w:sz w:val="22"/>
          <w:szCs w:val="22"/>
        </w:rPr>
        <w:t>As datas definitivas para realização das provas serão divulgadas em editais e/ou comunicados por meio dos sítios eletrônicos indicados no item 1.</w:t>
      </w:r>
      <w:r w:rsidR="00451359" w:rsidRPr="00D3485A">
        <w:rPr>
          <w:rFonts w:ascii="Cambria" w:eastAsia="Batang" w:hAnsi="Cambria" w:cs="Cambria"/>
          <w:sz w:val="22"/>
          <w:szCs w:val="22"/>
        </w:rPr>
        <w:t>6</w:t>
      </w:r>
      <w:r w:rsidRPr="00D3485A">
        <w:rPr>
          <w:rFonts w:ascii="Cambria" w:eastAsia="Batang" w:hAnsi="Cambria" w:cs="Cambria"/>
          <w:sz w:val="22"/>
          <w:szCs w:val="22"/>
        </w:rPr>
        <w:t xml:space="preserve">. </w:t>
      </w:r>
    </w:p>
    <w:p w14:paraId="05D5AF4E" w14:textId="6D561EFC" w:rsidR="00347990" w:rsidRPr="00D3485A" w:rsidRDefault="005E61C6" w:rsidP="00A940D9">
      <w:pPr>
        <w:pStyle w:val="Corpodetexto"/>
        <w:rPr>
          <w:rFonts w:ascii="Cambria" w:eastAsia="Batang" w:hAnsi="Cambria" w:cs="Cambria"/>
          <w:sz w:val="22"/>
          <w:szCs w:val="22"/>
        </w:rPr>
      </w:pPr>
      <w:r w:rsidRPr="00D3485A">
        <w:rPr>
          <w:rFonts w:ascii="Cambria" w:eastAsia="Batang" w:hAnsi="Cambria" w:cs="Cambria"/>
          <w:b/>
          <w:sz w:val="22"/>
          <w:szCs w:val="22"/>
        </w:rPr>
        <w:t xml:space="preserve">4.3. </w:t>
      </w:r>
      <w:r w:rsidR="00286BE1">
        <w:rPr>
          <w:rFonts w:ascii="Cambria" w:eastAsia="Batang" w:hAnsi="Cambria" w:cs="Cambria"/>
          <w:sz w:val="22"/>
          <w:szCs w:val="22"/>
        </w:rPr>
        <w:t>É de total responsabilidade do candidato a observação das datas e horários da realização da prova.</w:t>
      </w:r>
    </w:p>
    <w:p w14:paraId="71B3075E" w14:textId="77777777" w:rsidR="00347990" w:rsidRPr="00D3485A" w:rsidRDefault="00347990">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4.4. Das Provas Escritas</w:t>
      </w:r>
    </w:p>
    <w:p w14:paraId="7C2E9EA6" w14:textId="77777777" w:rsidR="00603307" w:rsidRPr="00D3485A" w:rsidRDefault="00347990">
      <w:pPr>
        <w:pStyle w:val="Corpodetexto"/>
        <w:spacing w:after="60" w:line="240" w:lineRule="auto"/>
        <w:rPr>
          <w:rFonts w:ascii="Cambria" w:eastAsia="Batang" w:hAnsi="Cambria" w:cs="Cambria"/>
          <w:b/>
          <w:sz w:val="22"/>
          <w:szCs w:val="22"/>
        </w:rPr>
      </w:pPr>
      <w:r w:rsidRPr="00D3485A">
        <w:rPr>
          <w:rFonts w:ascii="Cambria" w:eastAsia="Batang" w:hAnsi="Cambria" w:cs="Cambria"/>
          <w:b/>
          <w:sz w:val="22"/>
          <w:szCs w:val="22"/>
        </w:rPr>
        <w:t>4.4.1.</w:t>
      </w:r>
      <w:r w:rsidR="00B858BC" w:rsidRPr="00D3485A">
        <w:rPr>
          <w:rFonts w:ascii="Cambria" w:eastAsia="Batang" w:hAnsi="Cambria" w:cs="Cambria"/>
          <w:sz w:val="22"/>
          <w:szCs w:val="22"/>
        </w:rPr>
        <w:t xml:space="preserve"> A prova escrita</w:t>
      </w:r>
      <w:r w:rsidR="00225732" w:rsidRPr="00D3485A">
        <w:rPr>
          <w:rFonts w:ascii="Cambria" w:eastAsia="Batang" w:hAnsi="Cambria" w:cs="Cambria"/>
          <w:sz w:val="22"/>
          <w:szCs w:val="22"/>
        </w:rPr>
        <w:t xml:space="preserve">, </w:t>
      </w:r>
      <w:r w:rsidR="00225732" w:rsidRPr="0016783F">
        <w:rPr>
          <w:rFonts w:ascii="Cambria" w:eastAsia="Batang" w:hAnsi="Cambria" w:cs="Cambria"/>
          <w:sz w:val="22"/>
          <w:szCs w:val="22"/>
        </w:rPr>
        <w:t>de caráter classificatória</w:t>
      </w:r>
      <w:r w:rsidR="002F54AA" w:rsidRPr="0016783F">
        <w:rPr>
          <w:rFonts w:ascii="Cambria" w:eastAsia="Batang" w:hAnsi="Cambria" w:cs="Cambria"/>
          <w:sz w:val="22"/>
          <w:szCs w:val="22"/>
        </w:rPr>
        <w:t xml:space="preserve"> e eliminatória</w:t>
      </w:r>
      <w:r w:rsidR="00225732" w:rsidRPr="00D3485A">
        <w:rPr>
          <w:rFonts w:ascii="Cambria" w:eastAsia="Batang" w:hAnsi="Cambria" w:cs="Cambria"/>
          <w:sz w:val="22"/>
          <w:szCs w:val="22"/>
        </w:rPr>
        <w:t>,</w:t>
      </w:r>
      <w:r w:rsidR="00B858BC" w:rsidRPr="00D3485A">
        <w:rPr>
          <w:rFonts w:ascii="Cambria" w:eastAsia="Batang" w:hAnsi="Cambria" w:cs="Cambria"/>
          <w:sz w:val="22"/>
          <w:szCs w:val="22"/>
        </w:rPr>
        <w:t xml:space="preserve"> </w:t>
      </w:r>
      <w:r w:rsidR="00EA6AEF" w:rsidRPr="00D3485A">
        <w:rPr>
          <w:rFonts w:ascii="Cambria" w:eastAsia="Batang" w:hAnsi="Cambria" w:cs="Cambria"/>
          <w:sz w:val="22"/>
          <w:szCs w:val="22"/>
        </w:rPr>
        <w:t>s</w:t>
      </w:r>
      <w:r w:rsidRPr="00D3485A">
        <w:rPr>
          <w:rFonts w:ascii="Cambria" w:eastAsia="Batang" w:hAnsi="Cambria" w:cs="Cambria"/>
          <w:sz w:val="22"/>
          <w:szCs w:val="22"/>
        </w:rPr>
        <w:t xml:space="preserve">erá realizada em estabelecimentos de ensino localizados no Município de </w:t>
      </w:r>
      <w:r w:rsidR="00A16164">
        <w:rPr>
          <w:rFonts w:ascii="Cambria" w:eastAsia="Batang" w:hAnsi="Cambria" w:cs="Cambria"/>
          <w:sz w:val="22"/>
          <w:szCs w:val="22"/>
        </w:rPr>
        <w:t>Vitor Meireles</w:t>
      </w:r>
      <w:r w:rsidRPr="00D3485A">
        <w:rPr>
          <w:rFonts w:ascii="Cambria" w:eastAsia="Batang" w:hAnsi="Cambria" w:cs="Cambria"/>
          <w:sz w:val="22"/>
          <w:szCs w:val="22"/>
        </w:rPr>
        <w:t>, e contará com questões objetivas, de múltipla escolha, contendo 04 (quatro) alternativas, das quais apenas uma será a resposta certa, conforme o quadro a seguir</w:t>
      </w:r>
      <w:r w:rsidR="00603307" w:rsidRPr="00D3485A">
        <w:rPr>
          <w:rFonts w:ascii="Cambria" w:eastAsia="Batang" w:hAnsi="Cambria" w:cs="Cambria"/>
          <w:sz w:val="22"/>
          <w:szCs w:val="22"/>
        </w:rPr>
        <w:t>:</w:t>
      </w:r>
    </w:p>
    <w:tbl>
      <w:tblPr>
        <w:tblW w:w="5000" w:type="pct"/>
        <w:tblLook w:val="0000" w:firstRow="0" w:lastRow="0" w:firstColumn="0" w:lastColumn="0" w:noHBand="0" w:noVBand="0"/>
      </w:tblPr>
      <w:tblGrid>
        <w:gridCol w:w="4044"/>
        <w:gridCol w:w="2245"/>
        <w:gridCol w:w="2095"/>
        <w:gridCol w:w="1387"/>
      </w:tblGrid>
      <w:tr w:rsidR="00603307" w:rsidRPr="00D3485A" w14:paraId="65D2AA6B" w14:textId="77777777" w:rsidTr="00225732">
        <w:tc>
          <w:tcPr>
            <w:tcW w:w="5000" w:type="pct"/>
            <w:gridSpan w:val="4"/>
            <w:tcBorders>
              <w:top w:val="single" w:sz="4" w:space="0" w:color="000000"/>
              <w:left w:val="single" w:sz="4" w:space="0" w:color="000000"/>
              <w:bottom w:val="single" w:sz="4" w:space="0" w:color="000000"/>
              <w:right w:val="single" w:sz="4" w:space="0" w:color="000000"/>
            </w:tcBorders>
            <w:shd w:val="clear" w:color="auto" w:fill="EAF1DD"/>
          </w:tcPr>
          <w:p w14:paraId="2389501A"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b/>
                <w:sz w:val="22"/>
                <w:szCs w:val="22"/>
              </w:rPr>
              <w:t>TODAS AS FUNÇÕES PÚBLICAS</w:t>
            </w:r>
          </w:p>
        </w:tc>
      </w:tr>
      <w:tr w:rsidR="00603307" w:rsidRPr="00D3485A" w14:paraId="39D4E1B2" w14:textId="77777777" w:rsidTr="00225732">
        <w:tc>
          <w:tcPr>
            <w:tcW w:w="2069" w:type="pct"/>
            <w:tcBorders>
              <w:top w:val="single" w:sz="4" w:space="0" w:color="000000"/>
              <w:left w:val="single" w:sz="4" w:space="0" w:color="000000"/>
              <w:bottom w:val="single" w:sz="4" w:space="0" w:color="000000"/>
            </w:tcBorders>
            <w:shd w:val="clear" w:color="auto" w:fill="EAF1DD"/>
          </w:tcPr>
          <w:p w14:paraId="5DE0B4D1"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b/>
                <w:sz w:val="22"/>
                <w:szCs w:val="22"/>
              </w:rPr>
              <w:t>Disciplina</w:t>
            </w:r>
          </w:p>
        </w:tc>
        <w:tc>
          <w:tcPr>
            <w:tcW w:w="1149" w:type="pct"/>
            <w:tcBorders>
              <w:top w:val="single" w:sz="4" w:space="0" w:color="000000"/>
              <w:left w:val="single" w:sz="4" w:space="0" w:color="000000"/>
              <w:bottom w:val="single" w:sz="4" w:space="0" w:color="000000"/>
            </w:tcBorders>
            <w:shd w:val="clear" w:color="auto" w:fill="EAF1DD"/>
          </w:tcPr>
          <w:p w14:paraId="1085AFFD"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b/>
                <w:sz w:val="22"/>
                <w:szCs w:val="22"/>
              </w:rPr>
              <w:t>Número de Questões</w:t>
            </w:r>
          </w:p>
        </w:tc>
        <w:tc>
          <w:tcPr>
            <w:tcW w:w="1072" w:type="pct"/>
            <w:tcBorders>
              <w:top w:val="single" w:sz="4" w:space="0" w:color="000000"/>
              <w:left w:val="single" w:sz="4" w:space="0" w:color="000000"/>
              <w:bottom w:val="single" w:sz="4" w:space="0" w:color="000000"/>
            </w:tcBorders>
            <w:shd w:val="clear" w:color="auto" w:fill="EAF1DD"/>
          </w:tcPr>
          <w:p w14:paraId="73BD2C43"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b/>
                <w:sz w:val="22"/>
                <w:szCs w:val="22"/>
              </w:rPr>
              <w:t>Valor de cada acerto</w:t>
            </w:r>
          </w:p>
        </w:tc>
        <w:tc>
          <w:tcPr>
            <w:tcW w:w="709" w:type="pct"/>
            <w:tcBorders>
              <w:top w:val="single" w:sz="4" w:space="0" w:color="000000"/>
              <w:left w:val="single" w:sz="4" w:space="0" w:color="000000"/>
              <w:bottom w:val="single" w:sz="4" w:space="0" w:color="000000"/>
              <w:right w:val="single" w:sz="4" w:space="0" w:color="000000"/>
            </w:tcBorders>
            <w:shd w:val="clear" w:color="auto" w:fill="EAF1DD"/>
          </w:tcPr>
          <w:p w14:paraId="3B57FEC0"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b/>
                <w:sz w:val="22"/>
                <w:szCs w:val="22"/>
              </w:rPr>
              <w:t>Nota máxima</w:t>
            </w:r>
          </w:p>
        </w:tc>
      </w:tr>
      <w:tr w:rsidR="00603307" w:rsidRPr="00D3485A" w14:paraId="7FDFC2C4" w14:textId="77777777" w:rsidTr="00225732">
        <w:tc>
          <w:tcPr>
            <w:tcW w:w="2069" w:type="pct"/>
            <w:tcBorders>
              <w:top w:val="single" w:sz="4" w:space="0" w:color="000000"/>
              <w:left w:val="single" w:sz="4" w:space="0" w:color="000000"/>
              <w:bottom w:val="single" w:sz="4" w:space="0" w:color="000000"/>
            </w:tcBorders>
            <w:shd w:val="clear" w:color="auto" w:fill="auto"/>
          </w:tcPr>
          <w:p w14:paraId="36E32A41" w14:textId="77777777" w:rsidR="00603307" w:rsidRPr="00D3485A" w:rsidRDefault="00603307">
            <w:pPr>
              <w:pStyle w:val="Corpodetexto"/>
              <w:spacing w:after="0" w:line="240" w:lineRule="auto"/>
              <w:rPr>
                <w:rFonts w:ascii="Cambria" w:eastAsia="Batang" w:hAnsi="Cambria" w:cs="Cambria"/>
                <w:sz w:val="22"/>
                <w:szCs w:val="22"/>
              </w:rPr>
            </w:pPr>
            <w:r w:rsidRPr="00D3485A">
              <w:rPr>
                <w:rFonts w:ascii="Cambria" w:eastAsia="Batang" w:hAnsi="Cambria" w:cs="Cambria"/>
                <w:sz w:val="22"/>
                <w:szCs w:val="22"/>
              </w:rPr>
              <w:t>Língua Portuguesa</w:t>
            </w:r>
          </w:p>
          <w:p w14:paraId="43D8C91E" w14:textId="77777777" w:rsidR="00603307" w:rsidRPr="00D3485A" w:rsidRDefault="00603307">
            <w:pPr>
              <w:pStyle w:val="Corpodetexto"/>
              <w:spacing w:after="0" w:line="240" w:lineRule="auto"/>
              <w:rPr>
                <w:rFonts w:ascii="Cambria" w:eastAsia="Batang" w:hAnsi="Cambria" w:cs="Cambria"/>
                <w:sz w:val="22"/>
                <w:szCs w:val="22"/>
              </w:rPr>
            </w:pPr>
            <w:r w:rsidRPr="00D3485A">
              <w:rPr>
                <w:rFonts w:ascii="Cambria" w:eastAsia="Batang" w:hAnsi="Cambria" w:cs="Cambria"/>
                <w:sz w:val="22"/>
                <w:szCs w:val="22"/>
              </w:rPr>
              <w:t>Matemática</w:t>
            </w:r>
          </w:p>
          <w:p w14:paraId="6EA86501" w14:textId="77777777" w:rsidR="00603307" w:rsidRPr="00D3485A" w:rsidRDefault="00603307">
            <w:pPr>
              <w:pStyle w:val="Corpodetexto"/>
              <w:spacing w:after="0" w:line="240" w:lineRule="auto"/>
              <w:rPr>
                <w:rFonts w:ascii="Cambria" w:eastAsia="Batang" w:hAnsi="Cambria" w:cs="Cambria"/>
                <w:sz w:val="22"/>
                <w:szCs w:val="22"/>
              </w:rPr>
            </w:pPr>
            <w:r w:rsidRPr="00D3485A">
              <w:rPr>
                <w:rFonts w:ascii="Cambria" w:eastAsia="Batang" w:hAnsi="Cambria" w:cs="Cambria"/>
                <w:sz w:val="22"/>
                <w:szCs w:val="22"/>
              </w:rPr>
              <w:t>Conhecimentos Gerais</w:t>
            </w:r>
            <w:r w:rsidR="00381762" w:rsidRPr="00D3485A">
              <w:rPr>
                <w:rFonts w:ascii="Cambria" w:eastAsia="Batang" w:hAnsi="Cambria" w:cs="Cambria"/>
                <w:sz w:val="22"/>
                <w:szCs w:val="22"/>
              </w:rPr>
              <w:t>/Atualidades</w:t>
            </w:r>
          </w:p>
          <w:p w14:paraId="4D37C0C9" w14:textId="77777777" w:rsidR="00603307" w:rsidRPr="00D3485A" w:rsidRDefault="00603307">
            <w:pPr>
              <w:pStyle w:val="Corpodetexto"/>
              <w:spacing w:after="0" w:line="240" w:lineRule="auto"/>
              <w:rPr>
                <w:sz w:val="22"/>
                <w:szCs w:val="22"/>
              </w:rPr>
            </w:pPr>
            <w:r w:rsidRPr="00D3485A">
              <w:rPr>
                <w:rFonts w:ascii="Cambria" w:eastAsia="Batang" w:hAnsi="Cambria" w:cs="Cambria"/>
                <w:sz w:val="22"/>
                <w:szCs w:val="22"/>
              </w:rPr>
              <w:t>Conhecimentos Específicos</w:t>
            </w:r>
          </w:p>
        </w:tc>
        <w:tc>
          <w:tcPr>
            <w:tcW w:w="1149" w:type="pct"/>
            <w:tcBorders>
              <w:top w:val="single" w:sz="4" w:space="0" w:color="000000"/>
              <w:left w:val="single" w:sz="4" w:space="0" w:color="000000"/>
              <w:bottom w:val="single" w:sz="4" w:space="0" w:color="000000"/>
            </w:tcBorders>
            <w:shd w:val="clear" w:color="auto" w:fill="auto"/>
          </w:tcPr>
          <w:p w14:paraId="6EEBCEBC" w14:textId="77777777" w:rsidR="00603307" w:rsidRPr="00D3485A" w:rsidRDefault="00603307">
            <w:pPr>
              <w:pStyle w:val="Corpodetexto"/>
              <w:spacing w:after="0" w:line="240" w:lineRule="auto"/>
              <w:jc w:val="center"/>
              <w:rPr>
                <w:rFonts w:ascii="Cambria" w:eastAsia="Batang" w:hAnsi="Cambria" w:cs="Cambria"/>
                <w:sz w:val="22"/>
                <w:szCs w:val="22"/>
              </w:rPr>
            </w:pPr>
            <w:r w:rsidRPr="00D3485A">
              <w:rPr>
                <w:rFonts w:ascii="Cambria" w:eastAsia="Batang" w:hAnsi="Cambria" w:cs="Cambria"/>
                <w:sz w:val="22"/>
                <w:szCs w:val="22"/>
              </w:rPr>
              <w:t>5</w:t>
            </w:r>
          </w:p>
          <w:p w14:paraId="6766FBD4" w14:textId="77777777" w:rsidR="00603307" w:rsidRPr="00D3485A" w:rsidRDefault="006C55E8">
            <w:pPr>
              <w:pStyle w:val="Corpodetexto"/>
              <w:spacing w:after="0" w:line="240" w:lineRule="auto"/>
              <w:jc w:val="center"/>
              <w:rPr>
                <w:rFonts w:ascii="Cambria" w:eastAsia="Batang" w:hAnsi="Cambria" w:cs="Cambria"/>
                <w:sz w:val="22"/>
                <w:szCs w:val="22"/>
              </w:rPr>
            </w:pPr>
            <w:r>
              <w:rPr>
                <w:rFonts w:ascii="Cambria" w:eastAsia="Batang" w:hAnsi="Cambria" w:cs="Cambria"/>
                <w:sz w:val="22"/>
                <w:szCs w:val="22"/>
              </w:rPr>
              <w:t>5</w:t>
            </w:r>
          </w:p>
          <w:p w14:paraId="74D7E5D4" w14:textId="77777777" w:rsidR="00603307" w:rsidRPr="00D3485A" w:rsidRDefault="006C55E8">
            <w:pPr>
              <w:pStyle w:val="Corpodetexto"/>
              <w:spacing w:after="0" w:line="240" w:lineRule="auto"/>
              <w:jc w:val="center"/>
              <w:rPr>
                <w:rFonts w:ascii="Cambria" w:eastAsia="Batang" w:hAnsi="Cambria" w:cs="Cambria"/>
                <w:sz w:val="22"/>
                <w:szCs w:val="22"/>
              </w:rPr>
            </w:pPr>
            <w:r>
              <w:rPr>
                <w:rFonts w:ascii="Cambria" w:eastAsia="Batang" w:hAnsi="Cambria" w:cs="Cambria"/>
                <w:sz w:val="22"/>
                <w:szCs w:val="22"/>
              </w:rPr>
              <w:t>5</w:t>
            </w:r>
          </w:p>
          <w:p w14:paraId="1998F2D9"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sz w:val="22"/>
                <w:szCs w:val="22"/>
              </w:rPr>
              <w:t>10</w:t>
            </w:r>
          </w:p>
        </w:tc>
        <w:tc>
          <w:tcPr>
            <w:tcW w:w="1072" w:type="pct"/>
            <w:tcBorders>
              <w:top w:val="single" w:sz="4" w:space="0" w:color="000000"/>
              <w:left w:val="single" w:sz="4" w:space="0" w:color="000000"/>
              <w:bottom w:val="single" w:sz="4" w:space="0" w:color="000000"/>
            </w:tcBorders>
            <w:shd w:val="clear" w:color="auto" w:fill="auto"/>
          </w:tcPr>
          <w:p w14:paraId="1BA939FD" w14:textId="77777777" w:rsidR="00603307" w:rsidRPr="00D3485A" w:rsidRDefault="00603307">
            <w:pPr>
              <w:pStyle w:val="Corpodetexto"/>
              <w:snapToGrid w:val="0"/>
              <w:spacing w:after="0" w:line="240" w:lineRule="auto"/>
              <w:jc w:val="center"/>
              <w:rPr>
                <w:rFonts w:ascii="Cambria" w:eastAsia="Batang" w:hAnsi="Cambria" w:cs="Cambria"/>
                <w:sz w:val="22"/>
                <w:szCs w:val="22"/>
              </w:rPr>
            </w:pPr>
          </w:p>
          <w:p w14:paraId="46225981" w14:textId="77777777" w:rsidR="00603307" w:rsidRPr="00D3485A" w:rsidRDefault="00603307">
            <w:pPr>
              <w:pStyle w:val="Corpodetexto"/>
              <w:spacing w:after="0" w:line="240" w:lineRule="auto"/>
              <w:jc w:val="center"/>
              <w:rPr>
                <w:rFonts w:ascii="Cambria" w:eastAsia="Batang" w:hAnsi="Cambria" w:cs="Cambria"/>
                <w:sz w:val="22"/>
                <w:szCs w:val="22"/>
              </w:rPr>
            </w:pPr>
            <w:r w:rsidRPr="00D3485A">
              <w:rPr>
                <w:rFonts w:ascii="Cambria" w:eastAsia="Batang" w:hAnsi="Cambria" w:cs="Cambria"/>
                <w:sz w:val="22"/>
                <w:szCs w:val="22"/>
              </w:rPr>
              <w:t>0,4</w:t>
            </w:r>
            <w:r w:rsidR="00C821F5" w:rsidRPr="00D3485A">
              <w:rPr>
                <w:rFonts w:ascii="Cambria" w:eastAsia="Batang" w:hAnsi="Cambria" w:cs="Cambria"/>
                <w:sz w:val="22"/>
                <w:szCs w:val="22"/>
              </w:rPr>
              <w:t>0</w:t>
            </w:r>
          </w:p>
          <w:p w14:paraId="2ED0855A" w14:textId="77777777" w:rsidR="00603307" w:rsidRPr="00D3485A" w:rsidRDefault="00603307">
            <w:pPr>
              <w:pStyle w:val="Corpodetexto"/>
              <w:spacing w:after="0" w:line="240" w:lineRule="auto"/>
              <w:jc w:val="center"/>
              <w:rPr>
                <w:rFonts w:ascii="Cambria" w:eastAsia="Batang" w:hAnsi="Cambria" w:cs="Cambria"/>
                <w:sz w:val="22"/>
                <w:szCs w:val="22"/>
              </w:rPr>
            </w:pPr>
          </w:p>
          <w:p w14:paraId="10989F38" w14:textId="77777777" w:rsidR="00603307" w:rsidRPr="00D3485A" w:rsidRDefault="00603307">
            <w:pPr>
              <w:pStyle w:val="Corpodetexto"/>
              <w:spacing w:after="0" w:line="240" w:lineRule="auto"/>
              <w:jc w:val="center"/>
              <w:rPr>
                <w:rFonts w:ascii="Cambria" w:eastAsia="Batang" w:hAnsi="Cambria" w:cs="Cambria"/>
                <w:sz w:val="22"/>
                <w:szCs w:val="22"/>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4A20F2CC" w14:textId="77777777" w:rsidR="00603307" w:rsidRPr="00D3485A" w:rsidRDefault="00603307">
            <w:pPr>
              <w:pStyle w:val="Corpodetexto"/>
              <w:snapToGrid w:val="0"/>
              <w:spacing w:after="0" w:line="240" w:lineRule="auto"/>
              <w:jc w:val="center"/>
              <w:rPr>
                <w:rFonts w:ascii="Cambria" w:eastAsia="Batang" w:hAnsi="Cambria" w:cs="Cambria"/>
                <w:sz w:val="22"/>
                <w:szCs w:val="22"/>
              </w:rPr>
            </w:pPr>
          </w:p>
          <w:p w14:paraId="6D0F5293" w14:textId="77777777" w:rsidR="00603307" w:rsidRPr="00D3485A" w:rsidRDefault="00603307">
            <w:pPr>
              <w:pStyle w:val="Corpodetexto"/>
              <w:spacing w:after="0" w:line="240" w:lineRule="auto"/>
              <w:jc w:val="center"/>
              <w:rPr>
                <w:sz w:val="22"/>
                <w:szCs w:val="22"/>
              </w:rPr>
            </w:pPr>
            <w:r w:rsidRPr="00D3485A">
              <w:rPr>
                <w:rFonts w:ascii="Cambria" w:eastAsia="Batang" w:hAnsi="Cambria" w:cs="Cambria"/>
                <w:sz w:val="22"/>
                <w:szCs w:val="22"/>
              </w:rPr>
              <w:t>10,00</w:t>
            </w:r>
          </w:p>
        </w:tc>
      </w:tr>
    </w:tbl>
    <w:p w14:paraId="463FD2A9" w14:textId="77777777" w:rsidR="00603307" w:rsidRPr="00D3485A" w:rsidRDefault="00603307">
      <w:pPr>
        <w:pStyle w:val="Corpodetexto"/>
        <w:spacing w:before="120" w:after="60" w:line="240" w:lineRule="auto"/>
        <w:rPr>
          <w:rFonts w:ascii="Cambria" w:eastAsia="Batang" w:hAnsi="Cambria" w:cs="Cambria"/>
          <w:b/>
          <w:sz w:val="22"/>
          <w:szCs w:val="22"/>
        </w:rPr>
      </w:pPr>
      <w:r w:rsidRPr="00D3485A">
        <w:rPr>
          <w:rFonts w:ascii="Cambria" w:eastAsia="Batang" w:hAnsi="Cambria" w:cs="Cambria"/>
          <w:b/>
          <w:sz w:val="22"/>
          <w:szCs w:val="22"/>
        </w:rPr>
        <w:t>4.</w:t>
      </w:r>
      <w:r w:rsidR="00347990" w:rsidRPr="00D3485A">
        <w:rPr>
          <w:rFonts w:ascii="Cambria" w:eastAsia="Batang" w:hAnsi="Cambria" w:cs="Cambria"/>
          <w:b/>
          <w:sz w:val="22"/>
          <w:szCs w:val="22"/>
        </w:rPr>
        <w:t>4.</w:t>
      </w:r>
      <w:r w:rsidRPr="00D3485A">
        <w:rPr>
          <w:rFonts w:ascii="Cambria" w:eastAsia="Batang" w:hAnsi="Cambria" w:cs="Cambria"/>
          <w:b/>
          <w:sz w:val="22"/>
          <w:szCs w:val="22"/>
        </w:rPr>
        <w:t>2.</w:t>
      </w:r>
      <w:r w:rsidRPr="00D3485A">
        <w:rPr>
          <w:rFonts w:ascii="Cambria" w:eastAsia="Batang" w:hAnsi="Cambria" w:cs="Cambria"/>
          <w:sz w:val="22"/>
          <w:szCs w:val="22"/>
        </w:rPr>
        <w:t xml:space="preserve"> As </w:t>
      </w:r>
      <w:r w:rsidRPr="00D3485A">
        <w:rPr>
          <w:rFonts w:ascii="Cambria" w:eastAsia="Batang" w:hAnsi="Cambria" w:cs="Cambria"/>
          <w:b/>
          <w:sz w:val="22"/>
          <w:szCs w:val="22"/>
        </w:rPr>
        <w:t>provas escritas</w:t>
      </w:r>
      <w:r w:rsidRPr="00D3485A">
        <w:rPr>
          <w:rFonts w:ascii="Cambria" w:eastAsia="Batang" w:hAnsi="Cambria" w:cs="Cambria"/>
          <w:sz w:val="22"/>
          <w:szCs w:val="22"/>
        </w:rPr>
        <w:t xml:space="preserve"> serão realizadas na </w:t>
      </w:r>
      <w:r w:rsidRPr="00D3485A">
        <w:rPr>
          <w:rFonts w:ascii="Cambria" w:eastAsia="Batang" w:hAnsi="Cambria" w:cs="Cambria"/>
          <w:b/>
          <w:sz w:val="22"/>
          <w:szCs w:val="22"/>
        </w:rPr>
        <w:t xml:space="preserve">data </w:t>
      </w:r>
      <w:r w:rsidRPr="00847D48">
        <w:rPr>
          <w:rFonts w:ascii="Cambria" w:eastAsia="Batang" w:hAnsi="Cambria" w:cs="Cambria"/>
          <w:b/>
          <w:sz w:val="22"/>
          <w:szCs w:val="22"/>
          <w:u w:val="single"/>
        </w:rPr>
        <w:t>provável</w:t>
      </w:r>
      <w:r w:rsidRPr="00D3485A">
        <w:rPr>
          <w:rFonts w:ascii="Cambria" w:eastAsia="Batang" w:hAnsi="Cambria" w:cs="Cambria"/>
          <w:b/>
          <w:sz w:val="22"/>
          <w:szCs w:val="22"/>
        </w:rPr>
        <w:t xml:space="preserve"> de </w:t>
      </w:r>
      <w:r w:rsidR="002F54AA" w:rsidRPr="007A3294">
        <w:rPr>
          <w:rFonts w:ascii="Cambria" w:eastAsia="Batang" w:hAnsi="Cambria" w:cs="Cambria"/>
          <w:b/>
          <w:sz w:val="22"/>
          <w:szCs w:val="22"/>
        </w:rPr>
        <w:t>19/11</w:t>
      </w:r>
      <w:r w:rsidR="00A10C31" w:rsidRPr="007A3294">
        <w:rPr>
          <w:rFonts w:ascii="Cambria" w:eastAsia="Batang" w:hAnsi="Cambria" w:cs="Cambria"/>
          <w:b/>
          <w:sz w:val="22"/>
          <w:szCs w:val="22"/>
        </w:rPr>
        <w:t>/202</w:t>
      </w:r>
      <w:r w:rsidR="001C67DA" w:rsidRPr="007A3294">
        <w:rPr>
          <w:rFonts w:ascii="Cambria" w:eastAsia="Batang" w:hAnsi="Cambria" w:cs="Cambria"/>
          <w:b/>
          <w:sz w:val="22"/>
          <w:szCs w:val="22"/>
        </w:rPr>
        <w:t>3</w:t>
      </w:r>
      <w:r w:rsidRPr="00D3485A">
        <w:rPr>
          <w:rFonts w:ascii="Cambria" w:eastAsia="Batang" w:hAnsi="Cambria" w:cs="Cambria"/>
          <w:sz w:val="22"/>
          <w:szCs w:val="22"/>
        </w:rPr>
        <w:t xml:space="preserve">, </w:t>
      </w:r>
      <w:r w:rsidR="00C97544">
        <w:rPr>
          <w:rFonts w:ascii="Cambria" w:eastAsia="Batang" w:hAnsi="Cambria" w:cs="Cambria"/>
          <w:sz w:val="22"/>
          <w:szCs w:val="22"/>
        </w:rPr>
        <w:t xml:space="preserve">no período </w:t>
      </w:r>
      <w:r w:rsidR="007240B1">
        <w:rPr>
          <w:rFonts w:ascii="Cambria" w:eastAsia="Batang" w:hAnsi="Cambria" w:cs="Cambria"/>
          <w:sz w:val="22"/>
          <w:szCs w:val="22"/>
        </w:rPr>
        <w:t>matutino</w:t>
      </w:r>
      <w:r w:rsidR="00C97544">
        <w:rPr>
          <w:rFonts w:ascii="Cambria" w:eastAsia="Batang" w:hAnsi="Cambria" w:cs="Cambria"/>
          <w:sz w:val="22"/>
          <w:szCs w:val="22"/>
        </w:rPr>
        <w:t xml:space="preserve">, </w:t>
      </w:r>
      <w:r w:rsidRPr="00D3485A">
        <w:rPr>
          <w:rFonts w:ascii="Cambria" w:eastAsia="Batang" w:hAnsi="Cambria" w:cs="Cambria"/>
          <w:sz w:val="22"/>
          <w:szCs w:val="22"/>
        </w:rPr>
        <w:t xml:space="preserve">salvo a ocorrência de fatos supervenientes de modo a impossibilitar a realização nesta data ou se houver número de inscritos superior à capacidade dos locais de prova, caso em que poderá ser designada mais de um período na mesma data ou até mais de uma data para a realização das mesmas. </w:t>
      </w:r>
    </w:p>
    <w:p w14:paraId="1981882C" w14:textId="77777777"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 xml:space="preserve">4.4.2.1. </w:t>
      </w:r>
      <w:r w:rsidRPr="00D3485A">
        <w:rPr>
          <w:rFonts w:ascii="Cambria" w:eastAsia="Batang" w:hAnsi="Cambria" w:cs="Cambria"/>
          <w:sz w:val="22"/>
          <w:szCs w:val="22"/>
        </w:rPr>
        <w:t xml:space="preserve">Os locais e endereços definitivos de realização das provas serão divulgados quando da homologação da listagem de inscritos. </w:t>
      </w:r>
    </w:p>
    <w:p w14:paraId="1951AD3E" w14:textId="4BEFA920"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 xml:space="preserve">4.4.2.2. O fechamento dos portões se dará às </w:t>
      </w:r>
      <w:r w:rsidR="007240B1" w:rsidRPr="007A3294">
        <w:rPr>
          <w:rFonts w:ascii="Cambria" w:eastAsia="Batang" w:hAnsi="Cambria" w:cs="Cambria"/>
          <w:b/>
          <w:sz w:val="22"/>
          <w:szCs w:val="22"/>
        </w:rPr>
        <w:t>0</w:t>
      </w:r>
      <w:r w:rsidR="00286BE1" w:rsidRPr="007A3294">
        <w:rPr>
          <w:rFonts w:ascii="Cambria" w:eastAsia="Batang" w:hAnsi="Cambria" w:cs="Cambria"/>
          <w:b/>
          <w:sz w:val="22"/>
          <w:szCs w:val="22"/>
        </w:rPr>
        <w:t>9</w:t>
      </w:r>
      <w:r w:rsidR="007240B1" w:rsidRPr="007A3294">
        <w:rPr>
          <w:rFonts w:ascii="Cambria" w:eastAsia="Batang" w:hAnsi="Cambria" w:cs="Cambria"/>
          <w:b/>
          <w:sz w:val="22"/>
          <w:szCs w:val="22"/>
        </w:rPr>
        <w:t>h</w:t>
      </w:r>
      <w:r w:rsidR="007240B1" w:rsidRPr="007A3294">
        <w:rPr>
          <w:rFonts w:ascii="Cambria" w:eastAsia="Batang" w:hAnsi="Cambria" w:cs="Cambria"/>
          <w:sz w:val="22"/>
          <w:szCs w:val="22"/>
        </w:rPr>
        <w:t xml:space="preserve"> (</w:t>
      </w:r>
      <w:r w:rsidR="00286BE1" w:rsidRPr="007A3294">
        <w:rPr>
          <w:rFonts w:ascii="Cambria" w:eastAsia="Batang" w:hAnsi="Cambria" w:cs="Cambria"/>
          <w:sz w:val="22"/>
          <w:szCs w:val="22"/>
        </w:rPr>
        <w:t>nove</w:t>
      </w:r>
      <w:r w:rsidR="007240B1" w:rsidRPr="007A3294">
        <w:rPr>
          <w:rFonts w:ascii="Cambria" w:eastAsia="Batang" w:hAnsi="Cambria" w:cs="Cambria"/>
          <w:sz w:val="22"/>
          <w:szCs w:val="22"/>
        </w:rPr>
        <w:t xml:space="preserve"> horas)</w:t>
      </w:r>
      <w:r w:rsidRPr="007A3294">
        <w:rPr>
          <w:rFonts w:ascii="Cambria" w:eastAsia="Batang" w:hAnsi="Cambria" w:cs="Cambria"/>
          <w:sz w:val="22"/>
          <w:szCs w:val="22"/>
        </w:rPr>
        <w:t xml:space="preserve"> </w:t>
      </w:r>
      <w:r w:rsidRPr="00D3485A">
        <w:rPr>
          <w:rFonts w:ascii="Cambria" w:eastAsia="Batang" w:hAnsi="Cambria" w:cs="Cambria"/>
          <w:sz w:val="22"/>
          <w:szCs w:val="22"/>
        </w:rPr>
        <w:t>e na sequência será dado início aos trabalhos de aplicação das provas, salvo se houver necessidade de realização das provas em dois turnos devido ao número de inscritos superar a capacidade dos locais.</w:t>
      </w:r>
    </w:p>
    <w:p w14:paraId="6D6FF245" w14:textId="77777777"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 xml:space="preserve">4.4.2.3. </w:t>
      </w:r>
      <w:r w:rsidRPr="00D3485A">
        <w:rPr>
          <w:rFonts w:ascii="Cambria" w:eastAsia="Batang" w:hAnsi="Cambria" w:cs="Cambria"/>
          <w:sz w:val="22"/>
          <w:szCs w:val="22"/>
        </w:rPr>
        <w:t xml:space="preserve">Na hipótese de se realizarem provas no período </w:t>
      </w:r>
      <w:r w:rsidR="007240B1">
        <w:rPr>
          <w:rFonts w:ascii="Cambria" w:eastAsia="Batang" w:hAnsi="Cambria" w:cs="Cambria"/>
          <w:sz w:val="22"/>
          <w:szCs w:val="22"/>
        </w:rPr>
        <w:t>vespertino</w:t>
      </w:r>
      <w:r w:rsidRPr="00D3485A">
        <w:rPr>
          <w:rFonts w:ascii="Cambria" w:eastAsia="Batang" w:hAnsi="Cambria" w:cs="Cambria"/>
          <w:sz w:val="22"/>
          <w:szCs w:val="22"/>
        </w:rPr>
        <w:t>, o</w:t>
      </w:r>
      <w:r w:rsidRPr="00D3485A">
        <w:rPr>
          <w:rFonts w:ascii="Cambria" w:eastAsia="Batang" w:hAnsi="Cambria" w:cs="Cambria"/>
          <w:b/>
          <w:sz w:val="22"/>
          <w:szCs w:val="22"/>
        </w:rPr>
        <w:t xml:space="preserve"> </w:t>
      </w:r>
      <w:r w:rsidRPr="00D3485A">
        <w:rPr>
          <w:rFonts w:ascii="Cambria" w:eastAsia="Batang" w:hAnsi="Cambria" w:cs="Cambria"/>
          <w:sz w:val="22"/>
          <w:szCs w:val="22"/>
        </w:rPr>
        <w:t xml:space="preserve">fechamento dos portões se dará às </w:t>
      </w:r>
      <w:r w:rsidR="005C3214" w:rsidRPr="00D3485A">
        <w:rPr>
          <w:rFonts w:ascii="Cambria" w:eastAsia="Batang" w:hAnsi="Cambria" w:cs="Cambria"/>
          <w:sz w:val="22"/>
          <w:szCs w:val="22"/>
        </w:rPr>
        <w:t>as</w:t>
      </w:r>
      <w:r w:rsidR="007240B1">
        <w:rPr>
          <w:rFonts w:ascii="Cambria" w:eastAsia="Batang" w:hAnsi="Cambria" w:cs="Cambria"/>
          <w:sz w:val="22"/>
          <w:szCs w:val="22"/>
        </w:rPr>
        <w:t xml:space="preserve"> </w:t>
      </w:r>
      <w:r w:rsidR="007240B1" w:rsidRPr="007A3294">
        <w:rPr>
          <w:rFonts w:ascii="Cambria" w:eastAsia="Batang" w:hAnsi="Cambria" w:cs="Cambria"/>
          <w:b/>
          <w:sz w:val="22"/>
          <w:szCs w:val="22"/>
        </w:rPr>
        <w:t>14h30min</w:t>
      </w:r>
      <w:r w:rsidR="007240B1" w:rsidRPr="007A3294">
        <w:rPr>
          <w:rFonts w:ascii="Cambria" w:eastAsia="Batang" w:hAnsi="Cambria" w:cs="Cambria"/>
          <w:sz w:val="22"/>
          <w:szCs w:val="22"/>
        </w:rPr>
        <w:t xml:space="preserve"> (catorze horas e trinta minutos)</w:t>
      </w:r>
      <w:r w:rsidRPr="00D3485A">
        <w:rPr>
          <w:rFonts w:ascii="Cambria" w:eastAsia="Batang" w:hAnsi="Cambria" w:cs="Cambria"/>
          <w:sz w:val="22"/>
          <w:szCs w:val="22"/>
        </w:rPr>
        <w:t>, para as provas deste período.</w:t>
      </w:r>
    </w:p>
    <w:p w14:paraId="7AAE3D98" w14:textId="12335C24"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 xml:space="preserve">4.4.2.4. </w:t>
      </w:r>
      <w:r w:rsidR="00F069DB" w:rsidRPr="00D3485A">
        <w:rPr>
          <w:rFonts w:ascii="Cambria" w:eastAsia="Batang" w:hAnsi="Cambria" w:cs="Cambria"/>
          <w:b/>
          <w:sz w:val="22"/>
          <w:szCs w:val="22"/>
        </w:rPr>
        <w:t>Os candidatos deverão estar presentes</w:t>
      </w:r>
      <w:r w:rsidR="00F069DB" w:rsidRPr="00D3485A">
        <w:rPr>
          <w:rFonts w:ascii="Cambria" w:eastAsia="Batang" w:hAnsi="Cambria" w:cs="Cambria"/>
          <w:sz w:val="22"/>
          <w:szCs w:val="22"/>
        </w:rPr>
        <w:t xml:space="preserve"> antes do horário indicado para fechamento dos portões [dentro do período de 30</w:t>
      </w:r>
      <w:r w:rsidR="001A6BAF">
        <w:rPr>
          <w:rFonts w:ascii="Cambria" w:eastAsia="Batang" w:hAnsi="Cambria" w:cs="Cambria"/>
          <w:sz w:val="22"/>
          <w:szCs w:val="22"/>
        </w:rPr>
        <w:t>min</w:t>
      </w:r>
      <w:r w:rsidR="00F069DB" w:rsidRPr="00D3485A">
        <w:rPr>
          <w:rFonts w:ascii="Cambria" w:eastAsia="Batang" w:hAnsi="Cambria" w:cs="Cambria"/>
          <w:sz w:val="22"/>
          <w:szCs w:val="22"/>
        </w:rPr>
        <w:t xml:space="preserve"> (trinta minutos) que antecedem ao início do horário previsto da prova] para </w:t>
      </w:r>
      <w:r w:rsidR="00F069DB" w:rsidRPr="00D3485A">
        <w:rPr>
          <w:rFonts w:ascii="Cambria" w:eastAsia="Batang" w:hAnsi="Cambria" w:cs="Cambria"/>
          <w:sz w:val="22"/>
          <w:szCs w:val="22"/>
        </w:rPr>
        <w:lastRenderedPageBreak/>
        <w:t xml:space="preserve">identificação, munidos da ficha de inscrição (acompanhada do comprovante do pagamento da inscrição), </w:t>
      </w:r>
      <w:r w:rsidR="00F069DB" w:rsidRPr="00D3485A">
        <w:rPr>
          <w:rFonts w:ascii="Cambria" w:eastAsia="Batang" w:hAnsi="Cambria" w:cs="Cambria"/>
          <w:b/>
          <w:sz w:val="22"/>
          <w:szCs w:val="22"/>
        </w:rPr>
        <w:t>documento de identidade pessoal com foto</w:t>
      </w:r>
      <w:r w:rsidR="002F54AA">
        <w:rPr>
          <w:rFonts w:ascii="Cambria" w:eastAsia="Batang" w:hAnsi="Cambria" w:cs="Cambria"/>
          <w:b/>
          <w:sz w:val="22"/>
          <w:szCs w:val="22"/>
        </w:rPr>
        <w:t xml:space="preserve"> (físico)</w:t>
      </w:r>
      <w:r w:rsidR="00F069DB" w:rsidRPr="00D3485A">
        <w:rPr>
          <w:rFonts w:ascii="Cambria" w:eastAsia="Batang" w:hAnsi="Cambria" w:cs="Cambria"/>
          <w:b/>
          <w:sz w:val="22"/>
          <w:szCs w:val="22"/>
        </w:rPr>
        <w:t xml:space="preserve"> </w:t>
      </w:r>
      <w:r w:rsidR="00F069DB" w:rsidRPr="00D3485A">
        <w:rPr>
          <w:rFonts w:ascii="Cambria" w:eastAsia="Batang" w:hAnsi="Cambria" w:cs="Cambria"/>
          <w:sz w:val="22"/>
          <w:szCs w:val="22"/>
        </w:rPr>
        <w:t>e</w:t>
      </w:r>
      <w:r w:rsidR="00F069DB" w:rsidRPr="00D3485A">
        <w:rPr>
          <w:rFonts w:ascii="Cambria" w:eastAsia="Batang" w:hAnsi="Cambria" w:cs="Cambria"/>
          <w:b/>
          <w:sz w:val="22"/>
          <w:szCs w:val="22"/>
        </w:rPr>
        <w:t xml:space="preserve"> caneta esferográfica de tinta preta ou azul.</w:t>
      </w:r>
      <w:r w:rsidR="00F069DB" w:rsidRPr="00D3485A">
        <w:rPr>
          <w:rFonts w:ascii="Cambria" w:eastAsia="Batang" w:hAnsi="Cambria" w:cs="Cambria"/>
          <w:sz w:val="22"/>
          <w:szCs w:val="22"/>
        </w:rPr>
        <w:t xml:space="preserve"> Não será admitida a entrada e realização da prova por candidatos que não apresentarem documento de identidade pessoal com foto.</w:t>
      </w:r>
    </w:p>
    <w:p w14:paraId="097DEC3B" w14:textId="77777777"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4.4.2.5.</w:t>
      </w:r>
      <w:r w:rsidRPr="00D3485A">
        <w:rPr>
          <w:rFonts w:ascii="Cambria" w:eastAsia="Batang" w:hAnsi="Cambria" w:cs="Cambria"/>
          <w:sz w:val="22"/>
          <w:szCs w:val="22"/>
        </w:rPr>
        <w:t xml:space="preserve"> </w:t>
      </w:r>
      <w:r w:rsidRPr="00D3485A">
        <w:rPr>
          <w:rFonts w:ascii="Cambria" w:eastAsia="Batang" w:hAnsi="Cambria" w:cs="Cambria"/>
          <w:b/>
          <w:sz w:val="22"/>
          <w:szCs w:val="22"/>
          <w:u w:val="single"/>
        </w:rPr>
        <w:t>APÓS O</w:t>
      </w:r>
      <w:r w:rsidRPr="00D3485A">
        <w:rPr>
          <w:rFonts w:ascii="Cambria" w:eastAsia="Batang" w:hAnsi="Cambria" w:cs="Cambria"/>
          <w:sz w:val="22"/>
          <w:szCs w:val="22"/>
        </w:rPr>
        <w:t xml:space="preserve"> </w:t>
      </w:r>
      <w:r w:rsidRPr="00D3485A">
        <w:rPr>
          <w:rFonts w:ascii="Cambria" w:eastAsia="Batang" w:hAnsi="Cambria" w:cs="Cambria"/>
          <w:b/>
          <w:sz w:val="22"/>
          <w:szCs w:val="22"/>
          <w:u w:val="single"/>
        </w:rPr>
        <w:t>FECHAMENTO DOS PORTÕES NÃO SERÁ PERMITIDO A ENTRADA NO RECINTO DE PROVAS DE NENHUM CANDIDATO</w:t>
      </w:r>
      <w:r w:rsidRPr="00D3485A">
        <w:rPr>
          <w:rFonts w:ascii="Cambria" w:eastAsia="Batang" w:hAnsi="Cambria" w:cs="Cambria"/>
          <w:sz w:val="22"/>
          <w:szCs w:val="22"/>
        </w:rPr>
        <w:t>.</w:t>
      </w:r>
    </w:p>
    <w:p w14:paraId="3EDC3839" w14:textId="77777777"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4.4.2.6.</w:t>
      </w:r>
      <w:r w:rsidRPr="00D3485A">
        <w:rPr>
          <w:rFonts w:ascii="Cambria" w:eastAsia="Batang" w:hAnsi="Cambria" w:cs="Cambria"/>
          <w:sz w:val="22"/>
          <w:szCs w:val="22"/>
        </w:rPr>
        <w:t xml:space="preserve"> A prova escrita constituir-se-á de questões elaboradas a partir dos p</w:t>
      </w:r>
      <w:r w:rsidR="00EA6AEF" w:rsidRPr="00D3485A">
        <w:rPr>
          <w:rFonts w:ascii="Cambria" w:eastAsia="Batang" w:hAnsi="Cambria" w:cs="Cambria"/>
          <w:sz w:val="22"/>
          <w:szCs w:val="22"/>
        </w:rPr>
        <w:t>rogram</w:t>
      </w:r>
      <w:r w:rsidR="00FC6BA9" w:rsidRPr="00D3485A">
        <w:rPr>
          <w:rFonts w:ascii="Cambria" w:eastAsia="Batang" w:hAnsi="Cambria" w:cs="Cambria"/>
          <w:sz w:val="22"/>
          <w:szCs w:val="22"/>
        </w:rPr>
        <w:t xml:space="preserve">as constantes do Anexo </w:t>
      </w:r>
      <w:r w:rsidR="002D1B3B" w:rsidRPr="00D3485A">
        <w:rPr>
          <w:rFonts w:ascii="Cambria" w:eastAsia="Batang" w:hAnsi="Cambria" w:cs="Cambria"/>
          <w:sz w:val="22"/>
          <w:szCs w:val="22"/>
        </w:rPr>
        <w:t>I</w:t>
      </w:r>
      <w:r w:rsidR="00FC6BA9" w:rsidRPr="00D3485A">
        <w:rPr>
          <w:rFonts w:ascii="Cambria" w:eastAsia="Batang" w:hAnsi="Cambria" w:cs="Cambria"/>
          <w:sz w:val="22"/>
          <w:szCs w:val="22"/>
        </w:rPr>
        <w:t>II</w:t>
      </w:r>
      <w:r w:rsidR="00C0218C" w:rsidRPr="00D3485A">
        <w:rPr>
          <w:rFonts w:ascii="Cambria" w:eastAsia="Batang" w:hAnsi="Cambria" w:cs="Cambria"/>
          <w:sz w:val="22"/>
          <w:szCs w:val="22"/>
        </w:rPr>
        <w:t>,</w:t>
      </w:r>
      <w:r w:rsidRPr="00D3485A">
        <w:rPr>
          <w:rFonts w:ascii="Cambria" w:eastAsia="Batang" w:hAnsi="Cambria" w:cs="Cambria"/>
          <w:sz w:val="22"/>
          <w:szCs w:val="22"/>
        </w:rPr>
        <w:t xml:space="preserve"> do presente Edital. </w:t>
      </w:r>
    </w:p>
    <w:p w14:paraId="2165C3AB" w14:textId="6304B458" w:rsidR="00B858BC" w:rsidRPr="00D3485A" w:rsidRDefault="00B858BC" w:rsidP="001A6BAF">
      <w:pPr>
        <w:jc w:val="both"/>
        <w:rPr>
          <w:rFonts w:ascii="Arial" w:hAnsi="Arial" w:cs="Arial"/>
          <w:sz w:val="22"/>
          <w:szCs w:val="22"/>
        </w:rPr>
      </w:pPr>
      <w:r w:rsidRPr="00D3485A">
        <w:rPr>
          <w:rFonts w:ascii="Cambria" w:eastAsia="Batang" w:hAnsi="Cambria" w:cs="Cambria"/>
          <w:b/>
          <w:sz w:val="22"/>
          <w:szCs w:val="22"/>
        </w:rPr>
        <w:t>4.4.3.</w:t>
      </w:r>
      <w:r w:rsidRPr="00D3485A">
        <w:rPr>
          <w:rFonts w:ascii="Cambria" w:eastAsia="Batang" w:hAnsi="Cambria" w:cs="Cambria"/>
          <w:sz w:val="22"/>
          <w:szCs w:val="22"/>
        </w:rPr>
        <w:t xml:space="preserve"> O tempo de duração da prova escrita é de </w:t>
      </w:r>
      <w:r w:rsidR="00921738" w:rsidRPr="007A3294">
        <w:rPr>
          <w:rFonts w:ascii="Cambria" w:eastAsia="Batang" w:hAnsi="Cambria" w:cs="Cambria"/>
          <w:sz w:val="22"/>
          <w:szCs w:val="22"/>
        </w:rPr>
        <w:t>3h</w:t>
      </w:r>
      <w:r w:rsidR="00451359" w:rsidRPr="007A3294">
        <w:rPr>
          <w:rFonts w:ascii="Cambria" w:eastAsia="Batang" w:hAnsi="Cambria" w:cs="Cambria"/>
          <w:sz w:val="22"/>
          <w:szCs w:val="22"/>
        </w:rPr>
        <w:t xml:space="preserve"> (</w:t>
      </w:r>
      <w:r w:rsidR="00921738" w:rsidRPr="007A3294">
        <w:rPr>
          <w:rFonts w:ascii="Cambria" w:eastAsia="Batang" w:hAnsi="Cambria" w:cs="Cambria"/>
          <w:sz w:val="22"/>
          <w:szCs w:val="22"/>
        </w:rPr>
        <w:t>três horas</w:t>
      </w:r>
      <w:r w:rsidRPr="007A3294">
        <w:rPr>
          <w:rFonts w:ascii="Cambria" w:eastAsia="Batang" w:hAnsi="Cambria" w:cs="Cambria"/>
          <w:sz w:val="22"/>
          <w:szCs w:val="22"/>
        </w:rPr>
        <w:t xml:space="preserve">) </w:t>
      </w:r>
      <w:r w:rsidRPr="00D3485A">
        <w:rPr>
          <w:rFonts w:ascii="Cambria" w:eastAsia="Batang" w:hAnsi="Cambria" w:cs="Cambria"/>
          <w:sz w:val="22"/>
          <w:szCs w:val="22"/>
        </w:rPr>
        <w:t xml:space="preserve">compreendendo a sua resolução e o preenchimento da folha de respostas. </w:t>
      </w:r>
    </w:p>
    <w:p w14:paraId="58102C3E" w14:textId="77777777" w:rsidR="00B858BC" w:rsidRPr="00D3485A" w:rsidRDefault="00B858BC" w:rsidP="00B858BC">
      <w:pPr>
        <w:spacing w:after="60" w:line="240" w:lineRule="auto"/>
        <w:jc w:val="both"/>
        <w:rPr>
          <w:rFonts w:ascii="Arial" w:hAnsi="Arial" w:cs="Arial"/>
          <w:sz w:val="22"/>
          <w:szCs w:val="22"/>
        </w:rPr>
      </w:pPr>
      <w:r w:rsidRPr="00D3485A">
        <w:rPr>
          <w:rFonts w:ascii="Cambria" w:eastAsia="Batang" w:hAnsi="Cambria" w:cs="Cambria"/>
          <w:b/>
          <w:sz w:val="22"/>
          <w:szCs w:val="22"/>
        </w:rPr>
        <w:t xml:space="preserve">4.4.4. </w:t>
      </w:r>
      <w:r w:rsidRPr="00D3485A">
        <w:rPr>
          <w:rFonts w:ascii="Cambria" w:eastAsia="Batang" w:hAnsi="Cambria" w:cs="Cambria"/>
          <w:sz w:val="22"/>
          <w:szCs w:val="22"/>
        </w:rPr>
        <w:t>O candidato somente poderá retirar-se da sala após transcorrido 01:00h (uma hora) do início da prova.</w:t>
      </w:r>
    </w:p>
    <w:p w14:paraId="7F7E3E68"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4.4.5.</w:t>
      </w:r>
      <w:r w:rsidRPr="00D3485A">
        <w:rPr>
          <w:rFonts w:ascii="Cambria" w:eastAsia="Batang" w:hAnsi="Cambria" w:cs="Cambria"/>
          <w:sz w:val="22"/>
          <w:szCs w:val="22"/>
        </w:rPr>
        <w:t xml:space="preserve"> No ato da realização da prova escrita objetiva serão fornecidos o Caderno de Questões e a Folha de Respostas. Esta, pré-identificada com os dados do candidato para aposição da assinatura no campo próprio e </w:t>
      </w:r>
      <w:r w:rsidRPr="00D3485A">
        <w:rPr>
          <w:rFonts w:ascii="Cambria" w:eastAsia="Batang" w:hAnsi="Cambria" w:cs="Cambria"/>
          <w:b/>
          <w:sz w:val="22"/>
          <w:szCs w:val="22"/>
        </w:rPr>
        <w:t>transcrição das respostas com caneta esferográfica de tinta azul ou preta</w:t>
      </w:r>
      <w:r w:rsidRPr="00D3485A">
        <w:rPr>
          <w:rFonts w:ascii="Cambria" w:eastAsia="Batang" w:hAnsi="Cambria" w:cs="Cambria"/>
          <w:sz w:val="22"/>
          <w:szCs w:val="22"/>
        </w:rPr>
        <w:t>.</w:t>
      </w:r>
    </w:p>
    <w:p w14:paraId="292D0D99"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 xml:space="preserve">4.4.6. </w:t>
      </w:r>
      <w:r w:rsidRPr="00D3485A">
        <w:rPr>
          <w:rFonts w:ascii="Cambria" w:eastAsia="Batang" w:hAnsi="Cambria" w:cs="Cambria"/>
          <w:sz w:val="22"/>
          <w:szCs w:val="22"/>
        </w:rPr>
        <w:t>Na prova escrita objetiva o candidato deverá assinalar as respostas na Folha de Respostas personalizada, que será o único documento válido para a correção da prova. O preenchimento da Folha de Respostas será de inteira responsabilidade do candidato que deverá proceder em conformidade com as instruções específicas contidas na capa do Caderno de Questões e na própria Folha de Respostas. Em hipótese alguma haverá substituição da Folha de Respostas por erro do candidato.</w:t>
      </w:r>
    </w:p>
    <w:p w14:paraId="406F7D20"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4.4.7.</w:t>
      </w:r>
      <w:r w:rsidRPr="00D3485A">
        <w:rPr>
          <w:rFonts w:ascii="Cambria" w:eastAsia="Batang" w:hAnsi="Cambria" w:cs="Cambria"/>
          <w:sz w:val="22"/>
          <w:szCs w:val="22"/>
        </w:rPr>
        <w:t xml:space="preserve"> Não deverá ser feita nenhuma marca fora do campo reservado às respostas ou à assinatura, pois qualquer marca poderá ser lida pelas leitoras óticas, prejudicando o desempenho do candidato.</w:t>
      </w:r>
    </w:p>
    <w:p w14:paraId="1020069A"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4.4.8.</w:t>
      </w:r>
      <w:r w:rsidRPr="00D3485A">
        <w:rPr>
          <w:rFonts w:ascii="Cambria" w:eastAsia="Batang" w:hAnsi="Cambria" w:cs="Cambria"/>
          <w:sz w:val="22"/>
          <w:szCs w:val="22"/>
        </w:rPr>
        <w:t xml:space="preserve"> Os prejuízos advindos de marcações feitas incorretamente na Folha de Respostas serão de inteira responsabilidade do candidato.</w:t>
      </w:r>
    </w:p>
    <w:p w14:paraId="37A9EA7B"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4.4.9.</w:t>
      </w:r>
      <w:r w:rsidRPr="00D3485A">
        <w:rPr>
          <w:rFonts w:ascii="Cambria" w:eastAsia="Batang" w:hAnsi="Cambria" w:cs="Cambria"/>
          <w:sz w:val="22"/>
          <w:szCs w:val="22"/>
        </w:rPr>
        <w:t xml:space="preserve"> O candidato deverá preencher os alvéolos, na Folha de Respostas, com </w:t>
      </w:r>
      <w:r w:rsidRPr="00D3485A">
        <w:rPr>
          <w:rFonts w:ascii="Cambria" w:eastAsia="Batang" w:hAnsi="Cambria" w:cs="Cambria"/>
          <w:b/>
          <w:sz w:val="22"/>
          <w:szCs w:val="22"/>
        </w:rPr>
        <w:t>caneta esferográfica de tinta azul ou preta</w:t>
      </w:r>
      <w:r w:rsidRPr="00D3485A">
        <w:rPr>
          <w:rFonts w:ascii="Cambria" w:eastAsia="Batang" w:hAnsi="Cambria" w:cs="Cambria"/>
          <w:sz w:val="22"/>
          <w:szCs w:val="22"/>
        </w:rPr>
        <w:t>, conforme modelo abaixo (exemplo):</w:t>
      </w:r>
    </w:p>
    <w:tbl>
      <w:tblPr>
        <w:tblW w:w="0" w:type="auto"/>
        <w:tblInd w:w="1446" w:type="dxa"/>
        <w:tblLayout w:type="fixed"/>
        <w:tblLook w:val="0000" w:firstRow="0" w:lastRow="0" w:firstColumn="0" w:lastColumn="0" w:noHBand="0" w:noVBand="0"/>
      </w:tblPr>
      <w:tblGrid>
        <w:gridCol w:w="514"/>
        <w:gridCol w:w="380"/>
        <w:gridCol w:w="394"/>
        <w:gridCol w:w="394"/>
        <w:gridCol w:w="382"/>
      </w:tblGrid>
      <w:tr w:rsidR="00B858BC" w:rsidRPr="00D3485A" w14:paraId="121A293F" w14:textId="77777777" w:rsidTr="00DA6EC2">
        <w:trPr>
          <w:trHeight w:val="113"/>
        </w:trPr>
        <w:tc>
          <w:tcPr>
            <w:tcW w:w="514" w:type="dxa"/>
            <w:tcBorders>
              <w:top w:val="single" w:sz="4" w:space="0" w:color="000000"/>
              <w:left w:val="single" w:sz="4" w:space="0" w:color="000000"/>
              <w:bottom w:val="single" w:sz="4" w:space="0" w:color="000000"/>
            </w:tcBorders>
            <w:shd w:val="clear" w:color="auto" w:fill="F2F2F2"/>
          </w:tcPr>
          <w:p w14:paraId="0C9554CB"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61</w:t>
            </w:r>
          </w:p>
        </w:tc>
        <w:tc>
          <w:tcPr>
            <w:tcW w:w="380" w:type="dxa"/>
            <w:tcBorders>
              <w:top w:val="single" w:sz="4" w:space="0" w:color="000000"/>
              <w:left w:val="single" w:sz="4" w:space="0" w:color="000000"/>
              <w:bottom w:val="single" w:sz="4" w:space="0" w:color="000000"/>
            </w:tcBorders>
            <w:shd w:val="clear" w:color="auto" w:fill="auto"/>
          </w:tcPr>
          <w:p w14:paraId="57E296A2"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A</w:t>
            </w:r>
          </w:p>
        </w:tc>
        <w:tc>
          <w:tcPr>
            <w:tcW w:w="394" w:type="dxa"/>
            <w:tcBorders>
              <w:top w:val="single" w:sz="4" w:space="0" w:color="000000"/>
              <w:left w:val="single" w:sz="4" w:space="0" w:color="000000"/>
              <w:bottom w:val="single" w:sz="4" w:space="0" w:color="000000"/>
            </w:tcBorders>
            <w:shd w:val="clear" w:color="auto" w:fill="000000"/>
          </w:tcPr>
          <w:p w14:paraId="2AB9A91B" w14:textId="77777777" w:rsidR="00B858BC" w:rsidRPr="00D3485A" w:rsidRDefault="00B858BC" w:rsidP="00B858BC">
            <w:pPr>
              <w:autoSpaceDE w:val="0"/>
              <w:snapToGrid w:val="0"/>
              <w:spacing w:after="60"/>
              <w:jc w:val="center"/>
              <w:rPr>
                <w:rFonts w:ascii="Cambria" w:eastAsia="Batang" w:hAnsi="Cambria" w:cs="Cambria"/>
                <w:sz w:val="22"/>
                <w:szCs w:val="22"/>
              </w:rPr>
            </w:pPr>
          </w:p>
        </w:tc>
        <w:tc>
          <w:tcPr>
            <w:tcW w:w="394" w:type="dxa"/>
            <w:tcBorders>
              <w:top w:val="single" w:sz="4" w:space="0" w:color="000000"/>
              <w:left w:val="single" w:sz="4" w:space="0" w:color="000000"/>
              <w:bottom w:val="single" w:sz="4" w:space="0" w:color="000000"/>
            </w:tcBorders>
            <w:shd w:val="clear" w:color="auto" w:fill="auto"/>
          </w:tcPr>
          <w:p w14:paraId="2F994BFF"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C</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70551A7"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D</w:t>
            </w:r>
          </w:p>
        </w:tc>
      </w:tr>
      <w:tr w:rsidR="00B858BC" w:rsidRPr="00D3485A" w14:paraId="78AFCF0D" w14:textId="77777777" w:rsidTr="00DA6EC2">
        <w:trPr>
          <w:trHeight w:val="113"/>
        </w:trPr>
        <w:tc>
          <w:tcPr>
            <w:tcW w:w="514" w:type="dxa"/>
            <w:tcBorders>
              <w:top w:val="single" w:sz="4" w:space="0" w:color="000000"/>
              <w:left w:val="single" w:sz="4" w:space="0" w:color="000000"/>
              <w:bottom w:val="single" w:sz="4" w:space="0" w:color="000000"/>
            </w:tcBorders>
            <w:shd w:val="clear" w:color="auto" w:fill="F2F2F2"/>
          </w:tcPr>
          <w:p w14:paraId="10AD047F"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62</w:t>
            </w:r>
          </w:p>
        </w:tc>
        <w:tc>
          <w:tcPr>
            <w:tcW w:w="380" w:type="dxa"/>
            <w:tcBorders>
              <w:top w:val="single" w:sz="4" w:space="0" w:color="000000"/>
              <w:left w:val="single" w:sz="4" w:space="0" w:color="000000"/>
              <w:bottom w:val="single" w:sz="4" w:space="0" w:color="000000"/>
            </w:tcBorders>
            <w:shd w:val="clear" w:color="auto" w:fill="auto"/>
          </w:tcPr>
          <w:p w14:paraId="58922EDD"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A</w:t>
            </w:r>
          </w:p>
        </w:tc>
        <w:tc>
          <w:tcPr>
            <w:tcW w:w="394" w:type="dxa"/>
            <w:tcBorders>
              <w:top w:val="single" w:sz="4" w:space="0" w:color="000000"/>
              <w:left w:val="single" w:sz="4" w:space="0" w:color="000000"/>
              <w:bottom w:val="single" w:sz="4" w:space="0" w:color="000000"/>
            </w:tcBorders>
            <w:shd w:val="clear" w:color="auto" w:fill="auto"/>
          </w:tcPr>
          <w:p w14:paraId="7B1CACFF"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B</w:t>
            </w:r>
          </w:p>
        </w:tc>
        <w:tc>
          <w:tcPr>
            <w:tcW w:w="394" w:type="dxa"/>
            <w:tcBorders>
              <w:top w:val="single" w:sz="4" w:space="0" w:color="000000"/>
              <w:left w:val="single" w:sz="4" w:space="0" w:color="000000"/>
              <w:bottom w:val="single" w:sz="4" w:space="0" w:color="000000"/>
            </w:tcBorders>
            <w:shd w:val="clear" w:color="auto" w:fill="auto"/>
          </w:tcPr>
          <w:p w14:paraId="1625B53D" w14:textId="77777777" w:rsidR="00B858BC" w:rsidRPr="00D3485A" w:rsidRDefault="00B858BC" w:rsidP="00B858BC">
            <w:pPr>
              <w:autoSpaceDE w:val="0"/>
              <w:spacing w:after="60"/>
              <w:jc w:val="center"/>
              <w:rPr>
                <w:sz w:val="22"/>
                <w:szCs w:val="22"/>
              </w:rPr>
            </w:pPr>
            <w:r w:rsidRPr="00D3485A">
              <w:rPr>
                <w:rFonts w:ascii="Cambria" w:eastAsia="Batang" w:hAnsi="Cambria" w:cs="Cambria"/>
                <w:sz w:val="22"/>
                <w:szCs w:val="22"/>
              </w:rPr>
              <w:t>C</w:t>
            </w:r>
          </w:p>
        </w:tc>
        <w:tc>
          <w:tcPr>
            <w:tcW w:w="382" w:type="dxa"/>
            <w:tcBorders>
              <w:top w:val="single" w:sz="4" w:space="0" w:color="000000"/>
              <w:left w:val="single" w:sz="4" w:space="0" w:color="000000"/>
              <w:bottom w:val="single" w:sz="4" w:space="0" w:color="000000"/>
              <w:right w:val="single" w:sz="4" w:space="0" w:color="000000"/>
            </w:tcBorders>
            <w:shd w:val="clear" w:color="auto" w:fill="000000"/>
          </w:tcPr>
          <w:p w14:paraId="3FA6AFB7" w14:textId="77777777" w:rsidR="00B858BC" w:rsidRPr="00D3485A" w:rsidRDefault="00B858BC" w:rsidP="00B858BC">
            <w:pPr>
              <w:autoSpaceDE w:val="0"/>
              <w:snapToGrid w:val="0"/>
              <w:spacing w:after="60"/>
              <w:jc w:val="center"/>
              <w:rPr>
                <w:rFonts w:ascii="Cambria" w:eastAsia="Batang" w:hAnsi="Cambria" w:cs="Cambria"/>
                <w:sz w:val="22"/>
                <w:szCs w:val="22"/>
              </w:rPr>
            </w:pPr>
          </w:p>
        </w:tc>
      </w:tr>
    </w:tbl>
    <w:p w14:paraId="0BA7222F"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4.4.10.</w:t>
      </w:r>
      <w:r w:rsidRPr="00D3485A">
        <w:rPr>
          <w:rFonts w:ascii="Cambria" w:eastAsia="Batang" w:hAnsi="Cambria" w:cs="Cambria"/>
          <w:sz w:val="22"/>
          <w:szCs w:val="22"/>
        </w:rPr>
        <w:t xml:space="preserve"> Não serão computadas questões não assinaladas ou que contenham mais de uma resposta, emenda ou rasura, ainda que legíveis.</w:t>
      </w:r>
    </w:p>
    <w:p w14:paraId="25D70D50"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4.4.11.</w:t>
      </w:r>
      <w:r w:rsidRPr="00D3485A">
        <w:rPr>
          <w:rFonts w:ascii="Cambria" w:eastAsia="Batang" w:hAnsi="Cambria" w:cs="Cambria"/>
          <w:sz w:val="22"/>
          <w:szCs w:val="22"/>
        </w:rPr>
        <w:t xml:space="preserve"> Durante a realização da prova, não será permitida nenhuma espécie de consulta ou comunicação entre os candidatos, nem a utilização de livros, códigos, manuais, impressos ou quaisquer anotações, bem como qualquer aparelho ou equipamento, seja mecânico, elétrico ou eletrônico.</w:t>
      </w:r>
    </w:p>
    <w:p w14:paraId="46267E4B"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4.4.11.1.</w:t>
      </w:r>
      <w:r w:rsidRPr="00D3485A">
        <w:rPr>
          <w:rFonts w:ascii="Cambria" w:eastAsia="Batang" w:hAnsi="Cambria" w:cs="Cambria"/>
          <w:sz w:val="22"/>
          <w:szCs w:val="22"/>
        </w:rPr>
        <w:t xml:space="preserve"> Durante a realização da prova, não será permitida a utilização de nenhum tipo de relógio ou óculos de proteção solar. O fiscal de provas anotará em local visível a todos, a cada 30 minutos, a indicação do tempo de prova decorrido. Nos últimos trinta minutos essa anotação será lançada a cada 10 minutos.</w:t>
      </w:r>
    </w:p>
    <w:p w14:paraId="4DC7E0FB"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4.4.12.</w:t>
      </w:r>
      <w:r w:rsidRPr="00D3485A">
        <w:rPr>
          <w:rFonts w:ascii="Cambria" w:eastAsia="Batang" w:hAnsi="Cambria" w:cs="Cambria"/>
          <w:sz w:val="22"/>
          <w:szCs w:val="22"/>
        </w:rPr>
        <w:t xml:space="preserve"> O candidato deverá conferir os seus dados pessoais impressos na Folha de Respostas, em especial seu nome, número de inscrição e opção </w:t>
      </w:r>
      <w:r w:rsidR="0035245C" w:rsidRPr="00D3485A">
        <w:rPr>
          <w:rFonts w:ascii="Cambria" w:eastAsia="Batang" w:hAnsi="Cambria" w:cs="Cambria"/>
          <w:sz w:val="22"/>
          <w:szCs w:val="22"/>
        </w:rPr>
        <w:t>de função pública</w:t>
      </w:r>
      <w:r w:rsidRPr="00D3485A">
        <w:rPr>
          <w:rFonts w:ascii="Cambria" w:eastAsia="Batang" w:hAnsi="Cambria" w:cs="Cambria"/>
          <w:sz w:val="22"/>
          <w:szCs w:val="22"/>
        </w:rPr>
        <w:t>, bem como os dados do Caderno de Questões.</w:t>
      </w:r>
    </w:p>
    <w:p w14:paraId="080EDFF1"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4.4.12.1.</w:t>
      </w:r>
      <w:r w:rsidRPr="00D3485A">
        <w:rPr>
          <w:rFonts w:ascii="Cambria" w:eastAsia="Batang" w:hAnsi="Cambria" w:cs="Cambria"/>
          <w:sz w:val="22"/>
          <w:szCs w:val="22"/>
        </w:rPr>
        <w:t xml:space="preserve"> O candidato não poderá alegar erro, omissão, falha ou inconsistência da Folha de Respostas ou Caderno de Provas após iniciar a resolução das questões.</w:t>
      </w:r>
    </w:p>
    <w:p w14:paraId="3DB1E376"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4.4.13.</w:t>
      </w:r>
      <w:r w:rsidRPr="00D3485A">
        <w:rPr>
          <w:rFonts w:ascii="Cambria" w:eastAsia="Batang" w:hAnsi="Cambria" w:cs="Cambria"/>
          <w:sz w:val="22"/>
          <w:szCs w:val="22"/>
        </w:rPr>
        <w:t xml:space="preserve"> Motivará a eliminação do candidato do Processo Seletivo, sem prejuízo das sanções penais cabíveis, a burla ou a tentativa de burla a quaisquer das normas definidas neste Edital ou a outras normas relativas ao Processo Seletivo, aos comunicados, às instruções ao candidato e/ou às instruções constantes das provas, bem como o comportamento incorreto e/ou incompatível ou o tratamento grosseiro ou descortês a qualquer pessoa envolvida na aplicação das provas.</w:t>
      </w:r>
    </w:p>
    <w:p w14:paraId="6C700792"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 xml:space="preserve">4.4.14. </w:t>
      </w:r>
      <w:r w:rsidRPr="00D3485A">
        <w:rPr>
          <w:rFonts w:ascii="Cambria" w:eastAsia="Batang" w:hAnsi="Cambria" w:cs="Cambria"/>
          <w:sz w:val="22"/>
          <w:szCs w:val="22"/>
        </w:rPr>
        <w:t>Poderá ainda ser excluído do Processo Seletivo o candidato que, em qualquer uma das provas, além das demais hipóteses previstas neste Edital:</w:t>
      </w:r>
    </w:p>
    <w:p w14:paraId="20DF66D9"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a) apresentar-se após o horário estabelecido, não sendo admitida qualquer tolerância;</w:t>
      </w:r>
    </w:p>
    <w:p w14:paraId="35796195"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lastRenderedPageBreak/>
        <w:t>b) não comparecer às provas, seja qual for o motivo alegado;</w:t>
      </w:r>
    </w:p>
    <w:p w14:paraId="0CA1674D"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c) não apresentar documento que bem o identifique;</w:t>
      </w:r>
    </w:p>
    <w:p w14:paraId="2704A41B"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d) ausentar-se da sala de provas sem o acompanhamento do fiscal;</w:t>
      </w:r>
    </w:p>
    <w:p w14:paraId="78185CF2"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e) ausentar-se do local de provas antes de decorrida uma hora do início das provas;</w:t>
      </w:r>
    </w:p>
    <w:p w14:paraId="59B2B882"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f) fizer anotação de informações relativas às suas respostas no comprovante de inscrição ou em qualquer outro meio, que não o autorizado no edital ou suas instruções.</w:t>
      </w:r>
    </w:p>
    <w:p w14:paraId="385D3229"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g) ausentar-se da sala de provas levando Folha de Respostas ou o Caderno de Questões ou outros materiais não permitidos, sem autorização, ou em desacordo com as normas deste Edital;</w:t>
      </w:r>
    </w:p>
    <w:p w14:paraId="6A5A2E0D"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h) estiver portando armas, mesmo que possua o respectivo porte;</w:t>
      </w:r>
    </w:p>
    <w:p w14:paraId="20A59CCA"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i) lançar mão de meios ilícitos para a execução das provas;</w:t>
      </w:r>
    </w:p>
    <w:p w14:paraId="0C7CB2B9"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j) não devolver integralmente o material recebido;</w:t>
      </w:r>
    </w:p>
    <w:p w14:paraId="26E125AC"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k) for surpreendido em comunicação com outras pessoas ou utilizando-se de livro, anotação ou impresso não permitidos ou qualquer equipamento ou aparelho elétrico ou eletrônico;</w:t>
      </w:r>
    </w:p>
    <w:p w14:paraId="266EEF62"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l) estiver fazendo uso de qualquer tipo de aparelho eletrônico ou de comunicação (bip, telefone celular, relógios digitais, walkman, agenda eletrônica, notebook, palmtop, receptor, gravador, smartphones ou outros equipamentos similares), bem como protetores auriculares;</w:t>
      </w:r>
    </w:p>
    <w:p w14:paraId="08E2496A" w14:textId="77777777" w:rsidR="00B858BC" w:rsidRPr="00D3485A" w:rsidRDefault="00B858BC" w:rsidP="00B858BC">
      <w:pPr>
        <w:autoSpaceDE w:val="0"/>
        <w:spacing w:after="60"/>
        <w:jc w:val="both"/>
        <w:rPr>
          <w:sz w:val="22"/>
          <w:szCs w:val="22"/>
        </w:rPr>
      </w:pPr>
      <w:r w:rsidRPr="00D3485A">
        <w:rPr>
          <w:rFonts w:ascii="Cambria" w:eastAsia="Batang" w:hAnsi="Cambria" w:cs="Cambria"/>
          <w:sz w:val="22"/>
          <w:szCs w:val="22"/>
        </w:rPr>
        <w:t>m) perturbar, de qualquer modo, a ordem dos trabalhos, incorrendo em comportamento indevido ou incompatível.</w:t>
      </w:r>
    </w:p>
    <w:p w14:paraId="6C270D92"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4.4.15.</w:t>
      </w:r>
      <w:r w:rsidRPr="00D3485A">
        <w:rPr>
          <w:rFonts w:ascii="Cambria" w:eastAsia="Batang" w:hAnsi="Cambria" w:cs="Cambria"/>
          <w:sz w:val="22"/>
          <w:szCs w:val="22"/>
        </w:rPr>
        <w:t xml:space="preserve"> O candidato que estiver portando equipamento eletrônico como os indicados nas alíneas “k” e “l” deverá desligar o aparelho antes do início das provas, e acondicionar na forma descrita do item 4.4.16.</w:t>
      </w:r>
    </w:p>
    <w:p w14:paraId="31407E5F" w14:textId="77777777" w:rsidR="00B858BC" w:rsidRPr="00D3485A" w:rsidRDefault="00B858BC" w:rsidP="00B858BC">
      <w:pPr>
        <w:autoSpaceDE w:val="0"/>
        <w:spacing w:after="60"/>
        <w:jc w:val="both"/>
        <w:rPr>
          <w:sz w:val="22"/>
          <w:szCs w:val="22"/>
        </w:rPr>
      </w:pPr>
      <w:r w:rsidRPr="00D3485A">
        <w:rPr>
          <w:rFonts w:ascii="Cambria" w:eastAsia="Batang" w:hAnsi="Cambria" w:cs="Cambria"/>
          <w:b/>
          <w:sz w:val="22"/>
          <w:szCs w:val="22"/>
        </w:rPr>
        <w:t>4.4.16.</w:t>
      </w:r>
      <w:r w:rsidRPr="00D3485A">
        <w:rPr>
          <w:rFonts w:ascii="Cambria" w:eastAsia="Batang" w:hAnsi="Cambria" w:cs="Cambria"/>
          <w:sz w:val="22"/>
          <w:szCs w:val="22"/>
        </w:rPr>
        <w:t xml:space="preserve"> Os eventuais pertences pessoais dos candidatos, tais como: bolsas, sacolas, bonés, chapéus, gorros ou similares, equipamentos eletrônicos como os indicados nas alíneas “k” e “l” do item 4.4.14, deverão ser deixados pelo candidato em local indicado pelos fiscais, antes do início das provas.</w:t>
      </w:r>
    </w:p>
    <w:p w14:paraId="123CBE62" w14:textId="77777777" w:rsidR="00B858BC" w:rsidRPr="001551C3" w:rsidRDefault="00B858BC" w:rsidP="00B858BC">
      <w:pPr>
        <w:autoSpaceDE w:val="0"/>
        <w:spacing w:after="60"/>
        <w:jc w:val="both"/>
        <w:rPr>
          <w:sz w:val="22"/>
          <w:szCs w:val="22"/>
        </w:rPr>
      </w:pPr>
      <w:r w:rsidRPr="00D3485A">
        <w:rPr>
          <w:rFonts w:ascii="Cambria" w:eastAsia="Batang" w:hAnsi="Cambria" w:cs="Cambria"/>
          <w:b/>
          <w:sz w:val="22"/>
          <w:szCs w:val="22"/>
        </w:rPr>
        <w:t xml:space="preserve">4.4.17. </w:t>
      </w:r>
      <w:r w:rsidRPr="00D3485A">
        <w:rPr>
          <w:rFonts w:ascii="Cambria" w:eastAsia="Batang" w:hAnsi="Cambria" w:cs="Cambria"/>
          <w:sz w:val="22"/>
          <w:szCs w:val="22"/>
        </w:rPr>
        <w:t xml:space="preserve">Os pertences pessoais serão acomodados em local a ser indicado pelos fiscais de sala de prova, onde deverão permanecer durante todo o período de permanência dos candidatos no local. Os organizadores do certame </w:t>
      </w:r>
      <w:r w:rsidRPr="00D3485A">
        <w:rPr>
          <w:rFonts w:ascii="Cambria" w:eastAsia="Batang" w:hAnsi="Cambria" w:cs="Cambria"/>
          <w:b/>
          <w:sz w:val="22"/>
          <w:szCs w:val="22"/>
        </w:rPr>
        <w:t>não se responsabilizam</w:t>
      </w:r>
      <w:r w:rsidRPr="00D3485A">
        <w:rPr>
          <w:rFonts w:ascii="Cambria" w:eastAsia="Batang" w:hAnsi="Cambria" w:cs="Cambria"/>
          <w:sz w:val="22"/>
          <w:szCs w:val="22"/>
        </w:rPr>
        <w:t xml:space="preserve"> por perda ou extravio de documentos, objetos ou equipamentos eletrônicos ocorrido no local de realização das provas ou fora deles, nem por danos neles causados, </w:t>
      </w:r>
      <w:r w:rsidRPr="00D3485A">
        <w:rPr>
          <w:rFonts w:ascii="Cambria" w:eastAsia="Batang" w:hAnsi="Cambria" w:cs="Cambria"/>
          <w:b/>
          <w:sz w:val="22"/>
          <w:szCs w:val="22"/>
        </w:rPr>
        <w:t>recomendando por isso</w:t>
      </w:r>
      <w:r w:rsidRPr="00D3485A">
        <w:rPr>
          <w:rFonts w:ascii="Cambria" w:eastAsia="Batang" w:hAnsi="Cambria" w:cs="Cambria"/>
          <w:sz w:val="22"/>
          <w:szCs w:val="22"/>
        </w:rPr>
        <w:t xml:space="preserve">, </w:t>
      </w:r>
      <w:r w:rsidRPr="001551C3">
        <w:rPr>
          <w:rFonts w:ascii="Cambria" w:eastAsia="Batang" w:hAnsi="Cambria" w:cs="Cambria"/>
          <w:b/>
          <w:sz w:val="22"/>
          <w:szCs w:val="22"/>
        </w:rPr>
        <w:t>levar para a sala de provas tão somente</w:t>
      </w:r>
      <w:r w:rsidRPr="001551C3">
        <w:rPr>
          <w:rFonts w:ascii="Cambria" w:eastAsia="Batang" w:hAnsi="Cambria" w:cs="Cambria"/>
          <w:sz w:val="22"/>
          <w:szCs w:val="22"/>
        </w:rPr>
        <w:t xml:space="preserve"> documento de identificação, comprovante de inscrição, canetas azul ou preta.</w:t>
      </w:r>
    </w:p>
    <w:p w14:paraId="3F606E19"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4.4.18.</w:t>
      </w:r>
      <w:r w:rsidRPr="001551C3">
        <w:rPr>
          <w:rFonts w:ascii="Cambria" w:eastAsia="Batang" w:hAnsi="Cambria" w:cs="Cambria"/>
          <w:sz w:val="22"/>
          <w:szCs w:val="22"/>
        </w:rPr>
        <w:t xml:space="preserve"> Os aparelhos eletrônicos deverão permanecer desligados e não poderão ser manuseados até a saída do candidato do local de realização das provas.</w:t>
      </w:r>
    </w:p>
    <w:p w14:paraId="716C8D45"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4.4.19.</w:t>
      </w:r>
      <w:r w:rsidRPr="001551C3">
        <w:rPr>
          <w:rFonts w:ascii="Cambria" w:eastAsia="Batang" w:hAnsi="Cambria" w:cs="Cambria"/>
          <w:sz w:val="22"/>
          <w:szCs w:val="22"/>
        </w:rPr>
        <w:t xml:space="preserve"> Quando, após a prova, for constatado, por meio eletrônico, estatístico, visual, grafológico ou por investigação policial, ter o candidato utilizado processos ilícitos, sua prova será anulada e ele será automaticamente eliminado do Processo Seletivo.</w:t>
      </w:r>
    </w:p>
    <w:p w14:paraId="6C748840"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4.4.20.</w:t>
      </w:r>
      <w:r w:rsidRPr="001551C3">
        <w:rPr>
          <w:rFonts w:ascii="Cambria" w:eastAsia="Batang" w:hAnsi="Cambria" w:cs="Cambria"/>
          <w:sz w:val="22"/>
          <w:szCs w:val="22"/>
        </w:rPr>
        <w:t xml:space="preserve"> Em hipótese nenhuma será realizada qualquer prova fora do local, data e horário determinados.</w:t>
      </w:r>
    </w:p>
    <w:p w14:paraId="4D9BE693"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4.4.21.</w:t>
      </w:r>
      <w:r w:rsidRPr="001551C3">
        <w:rPr>
          <w:rFonts w:ascii="Cambria" w:eastAsia="Batang" w:hAnsi="Cambria" w:cs="Cambria"/>
          <w:sz w:val="22"/>
          <w:szCs w:val="22"/>
        </w:rPr>
        <w:t xml:space="preserve"> Não haverá, por qualquer motivo, prorrogação do tempo previsto para a aplicação das provas em virtude de afastamento do candidato da sala de provas.</w:t>
      </w:r>
    </w:p>
    <w:p w14:paraId="70E981D2"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 xml:space="preserve">4.4.22. Os candidatos, </w:t>
      </w:r>
      <w:r w:rsidRPr="001551C3">
        <w:rPr>
          <w:rFonts w:ascii="Cambria" w:eastAsia="Batang" w:hAnsi="Cambria" w:cs="Cambria"/>
          <w:sz w:val="22"/>
          <w:szCs w:val="22"/>
        </w:rPr>
        <w:t>após concluírem suas provas e antes de deixar o recinto</w:t>
      </w:r>
      <w:r w:rsidRPr="001551C3">
        <w:rPr>
          <w:rFonts w:ascii="Cambria" w:eastAsia="Batang" w:hAnsi="Cambria" w:cs="Cambria"/>
          <w:b/>
          <w:sz w:val="22"/>
          <w:szCs w:val="22"/>
        </w:rPr>
        <w:t>, deverão entregar a folha de respostas</w:t>
      </w:r>
      <w:r w:rsidRPr="001551C3">
        <w:rPr>
          <w:rFonts w:ascii="Cambria" w:eastAsia="Batang" w:hAnsi="Cambria" w:cs="Cambria"/>
          <w:sz w:val="22"/>
          <w:szCs w:val="22"/>
        </w:rPr>
        <w:t>. A folha de respostas é o único meio hábil para correção e na sua falta o candidato terá pontuação zero.</w:t>
      </w:r>
    </w:p>
    <w:p w14:paraId="49264F1F" w14:textId="77777777" w:rsidR="00B858BC" w:rsidRPr="001551C3" w:rsidRDefault="00B858BC" w:rsidP="00B858BC">
      <w:pPr>
        <w:autoSpaceDE w:val="0"/>
        <w:spacing w:after="60"/>
        <w:jc w:val="both"/>
        <w:rPr>
          <w:sz w:val="22"/>
          <w:szCs w:val="22"/>
        </w:rPr>
      </w:pPr>
      <w:r w:rsidRPr="001551C3">
        <w:rPr>
          <w:rFonts w:ascii="Cambria" w:eastAsia="Batang" w:hAnsi="Cambria" w:cs="Cambria"/>
          <w:b/>
          <w:sz w:val="22"/>
          <w:szCs w:val="22"/>
        </w:rPr>
        <w:t>4.4.23.</w:t>
      </w:r>
      <w:r w:rsidRPr="001551C3">
        <w:rPr>
          <w:rFonts w:ascii="Cambria" w:eastAsia="Batang" w:hAnsi="Cambria" w:cs="Cambria"/>
          <w:sz w:val="22"/>
          <w:szCs w:val="22"/>
        </w:rPr>
        <w:t xml:space="preserve"> Ao finalizar sua prova o candidato poderá levar consigo apenas o rascunho para anotação das respostas fornecido pela organização do Processo Seletivo e o caderno de provas.</w:t>
      </w:r>
    </w:p>
    <w:p w14:paraId="5DB63F96" w14:textId="77777777" w:rsidR="00B858BC" w:rsidRPr="001551C3" w:rsidRDefault="00B858BC" w:rsidP="00B858BC">
      <w:pPr>
        <w:autoSpaceDE w:val="0"/>
        <w:spacing w:after="60"/>
        <w:jc w:val="both"/>
        <w:rPr>
          <w:rFonts w:ascii="Cambria" w:eastAsia="Batang" w:hAnsi="Cambria" w:cs="Cambria"/>
          <w:sz w:val="22"/>
          <w:szCs w:val="22"/>
        </w:rPr>
      </w:pPr>
      <w:r w:rsidRPr="001551C3">
        <w:rPr>
          <w:rFonts w:ascii="Cambria" w:eastAsia="Batang" w:hAnsi="Cambria" w:cs="Cambria"/>
          <w:b/>
          <w:sz w:val="22"/>
          <w:szCs w:val="22"/>
        </w:rPr>
        <w:t>4.4.24.</w:t>
      </w:r>
      <w:r w:rsidRPr="001551C3">
        <w:rPr>
          <w:rFonts w:ascii="Cambria" w:eastAsia="Batang" w:hAnsi="Cambria" w:cs="Cambria"/>
          <w:sz w:val="22"/>
          <w:szCs w:val="22"/>
        </w:rPr>
        <w:t xml:space="preserve"> Após concluir a prova e observado o item 4.4.4, o candidato deverá, obrigatoriamente, deixar o recinto de provas, sob pena de eliminação do certame.</w:t>
      </w:r>
    </w:p>
    <w:p w14:paraId="33B249D7" w14:textId="77777777" w:rsidR="0052780D" w:rsidRPr="002A1CA0" w:rsidRDefault="0052780D" w:rsidP="0052780D">
      <w:pPr>
        <w:autoSpaceDE w:val="0"/>
        <w:spacing w:after="60"/>
        <w:jc w:val="both"/>
        <w:rPr>
          <w:rFonts w:ascii="Cambria" w:hAnsi="Cambria" w:cs="Cambria"/>
          <w:b/>
          <w:bCs/>
          <w:color w:val="000000" w:themeColor="text1"/>
          <w:sz w:val="22"/>
          <w:szCs w:val="22"/>
        </w:rPr>
      </w:pPr>
      <w:r>
        <w:rPr>
          <w:rFonts w:ascii="Cambria" w:hAnsi="Cambria" w:cs="Cambria"/>
          <w:b/>
          <w:bCs/>
          <w:color w:val="000000" w:themeColor="text1"/>
          <w:sz w:val="22"/>
          <w:szCs w:val="22"/>
        </w:rPr>
        <w:t>4.5</w:t>
      </w:r>
      <w:r w:rsidRPr="002A1CA0">
        <w:rPr>
          <w:rFonts w:ascii="Cambria" w:hAnsi="Cambria" w:cs="Cambria"/>
          <w:b/>
          <w:bCs/>
          <w:color w:val="000000" w:themeColor="text1"/>
          <w:sz w:val="22"/>
          <w:szCs w:val="22"/>
        </w:rPr>
        <w:t>.</w:t>
      </w:r>
      <w:r w:rsidRPr="002A1CA0">
        <w:rPr>
          <w:rFonts w:ascii="Cambria" w:eastAsia="Arial" w:hAnsi="Cambria" w:cs="Cambria"/>
          <w:b/>
          <w:bCs/>
          <w:color w:val="000000" w:themeColor="text1"/>
          <w:sz w:val="22"/>
          <w:szCs w:val="22"/>
        </w:rPr>
        <w:t xml:space="preserve"> </w:t>
      </w:r>
      <w:r w:rsidRPr="002A1CA0">
        <w:rPr>
          <w:rFonts w:ascii="Cambria" w:hAnsi="Cambria" w:cs="Cambria"/>
          <w:b/>
          <w:bCs/>
          <w:color w:val="000000" w:themeColor="text1"/>
          <w:sz w:val="22"/>
          <w:szCs w:val="22"/>
        </w:rPr>
        <w:t>Da</w:t>
      </w:r>
      <w:r w:rsidRPr="002A1CA0">
        <w:rPr>
          <w:rFonts w:ascii="Cambria" w:eastAsia="Arial" w:hAnsi="Cambria" w:cs="Cambria"/>
          <w:b/>
          <w:bCs/>
          <w:color w:val="000000" w:themeColor="text1"/>
          <w:sz w:val="22"/>
          <w:szCs w:val="22"/>
        </w:rPr>
        <w:t xml:space="preserve"> </w:t>
      </w:r>
      <w:r w:rsidRPr="002A1CA0">
        <w:rPr>
          <w:rFonts w:ascii="Cambria" w:hAnsi="Cambria" w:cs="Cambria"/>
          <w:b/>
          <w:bCs/>
          <w:color w:val="000000" w:themeColor="text1"/>
          <w:sz w:val="22"/>
          <w:szCs w:val="22"/>
        </w:rPr>
        <w:t>Avaliação</w:t>
      </w:r>
      <w:r w:rsidRPr="002A1CA0">
        <w:rPr>
          <w:rFonts w:ascii="Cambria" w:eastAsia="Arial" w:hAnsi="Cambria" w:cs="Cambria"/>
          <w:b/>
          <w:bCs/>
          <w:color w:val="000000" w:themeColor="text1"/>
          <w:sz w:val="22"/>
          <w:szCs w:val="22"/>
        </w:rPr>
        <w:t xml:space="preserve"> </w:t>
      </w:r>
      <w:r w:rsidRPr="002A1CA0">
        <w:rPr>
          <w:rFonts w:ascii="Cambria" w:hAnsi="Cambria" w:cs="Cambria"/>
          <w:b/>
          <w:bCs/>
          <w:color w:val="000000" w:themeColor="text1"/>
          <w:sz w:val="22"/>
          <w:szCs w:val="22"/>
        </w:rPr>
        <w:t>de</w:t>
      </w:r>
      <w:r w:rsidRPr="002A1CA0">
        <w:rPr>
          <w:rFonts w:ascii="Cambria" w:eastAsia="Arial" w:hAnsi="Cambria" w:cs="Cambria"/>
          <w:b/>
          <w:bCs/>
          <w:color w:val="000000" w:themeColor="text1"/>
          <w:sz w:val="22"/>
          <w:szCs w:val="22"/>
        </w:rPr>
        <w:t xml:space="preserve"> </w:t>
      </w:r>
      <w:r w:rsidRPr="002A1CA0">
        <w:rPr>
          <w:rFonts w:ascii="Cambria" w:hAnsi="Cambria" w:cs="Cambria"/>
          <w:b/>
          <w:bCs/>
          <w:color w:val="000000" w:themeColor="text1"/>
          <w:sz w:val="22"/>
          <w:szCs w:val="22"/>
        </w:rPr>
        <w:t>Títulos</w:t>
      </w:r>
    </w:p>
    <w:p w14:paraId="59C7899B" w14:textId="77777777" w:rsidR="0052780D" w:rsidRPr="002A1CA0" w:rsidRDefault="0052780D" w:rsidP="0052780D">
      <w:pPr>
        <w:overflowPunct w:val="0"/>
        <w:autoSpaceDE w:val="0"/>
        <w:spacing w:after="60"/>
        <w:jc w:val="both"/>
        <w:rPr>
          <w:rFonts w:ascii="Cambria" w:hAnsi="Cambria" w:cs="Cambria"/>
          <w:b/>
          <w:bCs/>
          <w:color w:val="000000" w:themeColor="text1"/>
          <w:sz w:val="22"/>
          <w:szCs w:val="22"/>
        </w:rPr>
      </w:pPr>
      <w:r>
        <w:rPr>
          <w:rFonts w:ascii="Cambria" w:hAnsi="Cambria" w:cs="Cambria"/>
          <w:b/>
          <w:bCs/>
          <w:color w:val="000000" w:themeColor="text1"/>
          <w:sz w:val="22"/>
          <w:szCs w:val="22"/>
        </w:rPr>
        <w:t>4.5</w:t>
      </w:r>
      <w:r w:rsidRPr="002A1CA0">
        <w:rPr>
          <w:rFonts w:ascii="Cambria" w:hAnsi="Cambria" w:cs="Cambria"/>
          <w:b/>
          <w:bCs/>
          <w:color w:val="000000" w:themeColor="text1"/>
          <w:sz w:val="22"/>
          <w:szCs w:val="22"/>
        </w:rPr>
        <w:t>.1.</w:t>
      </w:r>
      <w:r w:rsidRPr="002A1CA0">
        <w:rPr>
          <w:rFonts w:ascii="Cambria" w:eastAsia="Arial" w:hAnsi="Cambria" w:cs="Cambria"/>
          <w:b/>
          <w:bCs/>
          <w:color w:val="000000" w:themeColor="text1"/>
          <w:sz w:val="22"/>
          <w:szCs w:val="22"/>
        </w:rPr>
        <w:t xml:space="preserve"> </w:t>
      </w:r>
      <w:r w:rsidRPr="002A1CA0">
        <w:rPr>
          <w:rFonts w:ascii="Cambria" w:hAnsi="Cambria" w:cs="Cambria"/>
          <w:color w:val="000000" w:themeColor="text1"/>
          <w:sz w:val="22"/>
          <w:szCs w:val="22"/>
        </w:rPr>
        <w:t>A</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avaliação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de</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títulos</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para</w:t>
      </w:r>
      <w:r w:rsidRPr="002A1CA0">
        <w:rPr>
          <w:rFonts w:ascii="Cambria" w:eastAsia="Arial" w:hAnsi="Cambria" w:cs="Cambria"/>
          <w:color w:val="000000" w:themeColor="text1"/>
          <w:sz w:val="22"/>
          <w:szCs w:val="22"/>
        </w:rPr>
        <w:t xml:space="preserve"> </w:t>
      </w:r>
      <w:r>
        <w:rPr>
          <w:rFonts w:ascii="Cambria" w:hAnsi="Cambria" w:cs="Cambria"/>
          <w:color w:val="000000" w:themeColor="text1"/>
          <w:sz w:val="22"/>
          <w:szCs w:val="22"/>
        </w:rPr>
        <w:t>as funções</w:t>
      </w:r>
      <w:r w:rsidRPr="002A1CA0">
        <w:rPr>
          <w:rFonts w:ascii="Cambria" w:hAnsi="Cambria" w:cs="Cambria"/>
          <w:color w:val="000000" w:themeColor="text1"/>
          <w:sz w:val="22"/>
          <w:szCs w:val="22"/>
        </w:rPr>
        <w:t xml:space="preserve"> de</w:t>
      </w:r>
      <w:r w:rsidRPr="002A1CA0">
        <w:rPr>
          <w:rFonts w:ascii="Cambria" w:eastAsia="Arial" w:hAnsi="Cambria" w:cs="Cambria"/>
          <w:b/>
          <w:bCs/>
          <w:color w:val="000000" w:themeColor="text1"/>
          <w:sz w:val="22"/>
          <w:szCs w:val="22"/>
        </w:rPr>
        <w:t xml:space="preserve"> </w:t>
      </w:r>
      <w:r w:rsidRPr="002A1CA0">
        <w:rPr>
          <w:rFonts w:ascii="Cambria" w:hAnsi="Cambria" w:cs="Cambria"/>
          <w:b/>
          <w:bCs/>
          <w:color w:val="000000" w:themeColor="text1"/>
          <w:sz w:val="22"/>
          <w:szCs w:val="22"/>
        </w:rPr>
        <w:t xml:space="preserve">Professor - Habilitado </w:t>
      </w:r>
      <w:r w:rsidRPr="002A1CA0">
        <w:rPr>
          <w:rFonts w:ascii="Cambria" w:hAnsi="Cambria" w:cs="Cambria"/>
          <w:color w:val="000000" w:themeColor="text1"/>
          <w:sz w:val="22"/>
          <w:szCs w:val="22"/>
        </w:rPr>
        <w:t>consiste</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na</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apresentação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de</w:t>
      </w:r>
      <w:r w:rsidRPr="002A1CA0">
        <w:rPr>
          <w:rFonts w:ascii="Cambria" w:eastAsia="Arial" w:hAnsi="Cambria" w:cs="Cambria"/>
          <w:color w:val="000000" w:themeColor="text1"/>
          <w:sz w:val="22"/>
          <w:szCs w:val="22"/>
        </w:rPr>
        <w:t xml:space="preserve"> </w:t>
      </w:r>
      <w:r>
        <w:rPr>
          <w:rFonts w:ascii="Cambria" w:hAnsi="Cambria" w:cs="Cambria"/>
          <w:color w:val="000000" w:themeColor="text1"/>
          <w:sz w:val="22"/>
          <w:szCs w:val="22"/>
        </w:rPr>
        <w:t>cer</w:t>
      </w:r>
      <w:r w:rsidRPr="002A1CA0">
        <w:rPr>
          <w:rFonts w:ascii="Cambria" w:hAnsi="Cambria" w:cs="Cambria"/>
          <w:color w:val="000000" w:themeColor="text1"/>
          <w:sz w:val="22"/>
          <w:szCs w:val="22"/>
        </w:rPr>
        <w:t>tificados e/ou diplomas</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de</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pós-graduação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em</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nível</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de</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especialização,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mestrado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ou</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 xml:space="preserve">doutorado em área </w:t>
      </w:r>
      <w:r w:rsidRPr="002A1CA0">
        <w:rPr>
          <w:rFonts w:ascii="Cambria" w:hAnsi="Cambria" w:cs="Cambria"/>
          <w:color w:val="000000" w:themeColor="text1"/>
          <w:sz w:val="22"/>
          <w:szCs w:val="22"/>
        </w:rPr>
        <w:lastRenderedPageBreak/>
        <w:t xml:space="preserve">compatível com </w:t>
      </w:r>
      <w:r>
        <w:rPr>
          <w:rFonts w:ascii="Cambria" w:hAnsi="Cambria" w:cs="Cambria"/>
          <w:color w:val="000000" w:themeColor="text1"/>
          <w:sz w:val="22"/>
          <w:szCs w:val="22"/>
        </w:rPr>
        <w:t>a função pública</w:t>
      </w:r>
      <w:r w:rsidRPr="002A1CA0">
        <w:rPr>
          <w:rFonts w:ascii="Cambria" w:hAnsi="Cambria" w:cs="Cambria"/>
          <w:color w:val="000000" w:themeColor="text1"/>
          <w:sz w:val="22"/>
          <w:szCs w:val="22"/>
        </w:rPr>
        <w:t xml:space="preserve"> a que concorre, conforme itens seguintes.</w:t>
      </w:r>
    </w:p>
    <w:p w14:paraId="56F6EA9B" w14:textId="22CD9E22" w:rsidR="0052780D" w:rsidRPr="002A1CA0" w:rsidRDefault="0052780D" w:rsidP="009002F4">
      <w:pPr>
        <w:overflowPunct w:val="0"/>
        <w:autoSpaceDE w:val="0"/>
        <w:spacing w:after="60"/>
        <w:jc w:val="both"/>
        <w:rPr>
          <w:rFonts w:ascii="Cambria" w:hAnsi="Cambria" w:cs="Cambria"/>
          <w:b/>
          <w:bCs/>
          <w:color w:val="000000" w:themeColor="text1"/>
          <w:sz w:val="22"/>
          <w:szCs w:val="22"/>
        </w:rPr>
      </w:pPr>
      <w:r>
        <w:rPr>
          <w:rFonts w:ascii="Cambria" w:hAnsi="Cambria" w:cs="Cambria"/>
          <w:b/>
          <w:bCs/>
          <w:color w:val="000000" w:themeColor="text1"/>
          <w:sz w:val="22"/>
          <w:szCs w:val="22"/>
        </w:rPr>
        <w:t>4.5</w:t>
      </w:r>
      <w:r w:rsidRPr="002A1CA0">
        <w:rPr>
          <w:rFonts w:ascii="Cambria" w:hAnsi="Cambria" w:cs="Cambria"/>
          <w:b/>
          <w:bCs/>
          <w:color w:val="000000" w:themeColor="text1"/>
          <w:sz w:val="22"/>
          <w:szCs w:val="22"/>
        </w:rPr>
        <w:t>.2.</w:t>
      </w:r>
      <w:r w:rsidRPr="002A1CA0">
        <w:rPr>
          <w:rFonts w:ascii="Cambria" w:eastAsia="Arial" w:hAnsi="Cambria" w:cs="Cambria"/>
          <w:b/>
          <w:bCs/>
          <w:color w:val="000000" w:themeColor="text1"/>
          <w:sz w:val="22"/>
          <w:szCs w:val="22"/>
        </w:rPr>
        <w:t xml:space="preserve"> </w:t>
      </w:r>
      <w:r w:rsidRPr="002A1CA0">
        <w:rPr>
          <w:rFonts w:ascii="Cambria" w:hAnsi="Cambria" w:cs="Cambria"/>
          <w:color w:val="000000" w:themeColor="text1"/>
          <w:sz w:val="22"/>
          <w:szCs w:val="22"/>
        </w:rPr>
        <w:t xml:space="preserve">Os candidatos que desejarem participar da avaliação de títulos deverão apresentar os respectivos títulos, </w:t>
      </w:r>
      <w:r w:rsidRPr="002A1CA0">
        <w:rPr>
          <w:rFonts w:ascii="Cambria" w:hAnsi="Cambria" w:cs="Cambria"/>
          <w:b/>
          <w:bCs/>
          <w:color w:val="000000" w:themeColor="text1"/>
          <w:sz w:val="22"/>
          <w:szCs w:val="22"/>
        </w:rPr>
        <w:t>juntamente com o requerimento de inscrição no Processo Seletivo</w:t>
      </w:r>
      <w:r w:rsidRPr="002A1CA0">
        <w:rPr>
          <w:rFonts w:ascii="Cambria" w:hAnsi="Cambria" w:cs="Cambria"/>
          <w:color w:val="000000" w:themeColor="text1"/>
          <w:sz w:val="22"/>
          <w:szCs w:val="22"/>
        </w:rPr>
        <w:t xml:space="preserve">, acompanhados do requerimento anexo ao Edital (Anexo IV), durante o período previsto para inscrição </w:t>
      </w:r>
      <w:r w:rsidRPr="00DA2BD3">
        <w:rPr>
          <w:rFonts w:ascii="Cambria" w:hAnsi="Cambria" w:cs="Cambria"/>
          <w:b/>
          <w:bCs/>
          <w:color w:val="000000" w:themeColor="text1"/>
          <w:sz w:val="22"/>
          <w:szCs w:val="22"/>
        </w:rPr>
        <w:t>(</w:t>
      </w:r>
      <w:r w:rsidR="00DA2BD3" w:rsidRPr="00DA2BD3">
        <w:rPr>
          <w:rFonts w:ascii="Cambria" w:hAnsi="Cambria" w:cs="Cambria"/>
          <w:b/>
          <w:bCs/>
          <w:color w:val="000000" w:themeColor="text1"/>
          <w:sz w:val="22"/>
          <w:szCs w:val="22"/>
        </w:rPr>
        <w:t>20</w:t>
      </w:r>
      <w:r w:rsidR="002F54AA" w:rsidRPr="007A3294">
        <w:rPr>
          <w:rFonts w:ascii="Cambria" w:hAnsi="Cambria"/>
          <w:b/>
          <w:sz w:val="22"/>
          <w:szCs w:val="22"/>
        </w:rPr>
        <w:t>/10/2023 até 09/11/2023</w:t>
      </w:r>
      <w:r w:rsidRPr="002A1CA0">
        <w:rPr>
          <w:rFonts w:ascii="Cambria" w:hAnsi="Cambria" w:cs="Cambria"/>
          <w:color w:val="000000" w:themeColor="text1"/>
          <w:sz w:val="22"/>
          <w:szCs w:val="22"/>
        </w:rPr>
        <w:t xml:space="preserve">), </w:t>
      </w:r>
      <w:r w:rsidRPr="002A1CA0">
        <w:rPr>
          <w:rFonts w:ascii="Cambria" w:hAnsi="Cambria" w:cs="Cambria"/>
          <w:b/>
          <w:color w:val="000000" w:themeColor="text1"/>
          <w:sz w:val="22"/>
          <w:szCs w:val="22"/>
        </w:rPr>
        <w:t xml:space="preserve">na Prefeitura do Município de </w:t>
      </w:r>
      <w:r w:rsidR="00CB5737">
        <w:rPr>
          <w:rFonts w:ascii="Cambria" w:hAnsi="Cambria" w:cs="Cambria"/>
          <w:b/>
          <w:color w:val="000000" w:themeColor="text1"/>
          <w:sz w:val="22"/>
          <w:szCs w:val="22"/>
        </w:rPr>
        <w:t>Vitor Meireles</w:t>
      </w:r>
      <w:r w:rsidRPr="002A1CA0">
        <w:rPr>
          <w:rFonts w:ascii="Cambria" w:hAnsi="Cambria" w:cs="Cambria"/>
          <w:b/>
          <w:color w:val="000000" w:themeColor="text1"/>
          <w:sz w:val="22"/>
          <w:szCs w:val="22"/>
        </w:rPr>
        <w:t xml:space="preserve"> (localizada à </w:t>
      </w:r>
      <w:r w:rsidR="00CB5737" w:rsidRPr="005E6233">
        <w:rPr>
          <w:rFonts w:ascii="Cambria" w:eastAsia="Batang" w:hAnsi="Cambria" w:cs="Cambria"/>
          <w:b/>
          <w:sz w:val="22"/>
          <w:szCs w:val="22"/>
        </w:rPr>
        <w:t>Rua Santa Catarina, 2266 – Centro, CEP: 89148-000, Vitor Meireles/SC</w:t>
      </w:r>
      <w:r w:rsidRPr="002A1CA0">
        <w:rPr>
          <w:rFonts w:ascii="Cambria" w:hAnsi="Cambria" w:cs="Cambria"/>
          <w:b/>
          <w:color w:val="000000" w:themeColor="text1"/>
          <w:sz w:val="22"/>
          <w:szCs w:val="22"/>
        </w:rPr>
        <w:t xml:space="preserve">), </w:t>
      </w:r>
      <w:r w:rsidR="009002F4">
        <w:rPr>
          <w:rFonts w:ascii="Cambria" w:hAnsi="Cambria" w:cs="Cambria"/>
          <w:b/>
          <w:color w:val="000000" w:themeColor="text1"/>
          <w:sz w:val="22"/>
          <w:szCs w:val="22"/>
        </w:rPr>
        <w:t>sendo o funcionamento de</w:t>
      </w:r>
      <w:r w:rsidRPr="002A1CA0">
        <w:rPr>
          <w:rFonts w:ascii="Cambria" w:hAnsi="Cambria" w:cs="Cambria"/>
          <w:b/>
          <w:color w:val="000000" w:themeColor="text1"/>
          <w:sz w:val="22"/>
          <w:szCs w:val="22"/>
        </w:rPr>
        <w:t xml:space="preserve"> </w:t>
      </w:r>
      <w:r w:rsidR="009002F4" w:rsidRPr="007A3294">
        <w:rPr>
          <w:rFonts w:ascii="Cambria" w:hAnsi="Cambria" w:cs="Cambria"/>
          <w:b/>
          <w:sz w:val="22"/>
          <w:szCs w:val="22"/>
        </w:rPr>
        <w:t>Segunda à Sexta-Feira -8:00 às 12:00 e 13:30 às 17:30</w:t>
      </w:r>
      <w:r w:rsidRPr="002A1CA0">
        <w:rPr>
          <w:rFonts w:ascii="Cambria" w:hAnsi="Cambria" w:cs="Cambria"/>
          <w:color w:val="000000" w:themeColor="text1"/>
          <w:sz w:val="22"/>
          <w:szCs w:val="22"/>
        </w:rPr>
        <w:t xml:space="preserve">, ou remetê-los via Sedex, através dos Correios para o mesmo endereço, contendo na parte externa do envelope os seguintes dados: À Comissão de Processo Seletivo - Assunto: Avaliação de Títulos - na </w:t>
      </w:r>
      <w:r w:rsidR="00CB5737" w:rsidRPr="00CB5737">
        <w:rPr>
          <w:rFonts w:ascii="Cambria" w:eastAsia="Batang" w:hAnsi="Cambria" w:cs="Cambria"/>
          <w:sz w:val="22"/>
          <w:szCs w:val="22"/>
        </w:rPr>
        <w:t xml:space="preserve">Rua Santa Catarina, 2266 </w:t>
      </w:r>
      <w:r w:rsidR="00CB5737">
        <w:rPr>
          <w:rFonts w:ascii="Cambria" w:eastAsia="Batang" w:hAnsi="Cambria" w:cs="Cambria"/>
          <w:sz w:val="22"/>
          <w:szCs w:val="22"/>
        </w:rPr>
        <w:t>–</w:t>
      </w:r>
      <w:r w:rsidR="00CB5737" w:rsidRPr="00CB5737">
        <w:rPr>
          <w:rFonts w:ascii="Cambria" w:eastAsia="Batang" w:hAnsi="Cambria" w:cs="Cambria"/>
          <w:sz w:val="22"/>
          <w:szCs w:val="22"/>
        </w:rPr>
        <w:t xml:space="preserve"> Centro</w:t>
      </w:r>
      <w:r w:rsidR="00CB5737">
        <w:rPr>
          <w:rFonts w:ascii="Cambria" w:eastAsia="Batang" w:hAnsi="Cambria" w:cs="Cambria"/>
          <w:sz w:val="22"/>
          <w:szCs w:val="22"/>
        </w:rPr>
        <w:t xml:space="preserve">, </w:t>
      </w:r>
      <w:r w:rsidR="00CB5737" w:rsidRPr="00CB5737">
        <w:rPr>
          <w:rFonts w:ascii="Cambria" w:eastAsia="Batang" w:hAnsi="Cambria" w:cs="Cambria"/>
          <w:sz w:val="22"/>
          <w:szCs w:val="22"/>
        </w:rPr>
        <w:t>CEP: 89148-000</w:t>
      </w:r>
      <w:r w:rsidR="00CB5737">
        <w:rPr>
          <w:rFonts w:ascii="Cambria" w:eastAsia="Batang" w:hAnsi="Cambria" w:cs="Cambria"/>
          <w:sz w:val="22"/>
          <w:szCs w:val="22"/>
        </w:rPr>
        <w:t>, Vitor Meireles/SC</w:t>
      </w:r>
      <w:r w:rsidRPr="002A1CA0">
        <w:rPr>
          <w:rFonts w:ascii="Cambria" w:hAnsi="Cambria" w:cs="Cambria"/>
          <w:color w:val="000000" w:themeColor="text1"/>
          <w:sz w:val="22"/>
          <w:szCs w:val="22"/>
        </w:rPr>
        <w:t>.</w:t>
      </w:r>
    </w:p>
    <w:p w14:paraId="59931A58" w14:textId="77777777" w:rsidR="0052780D" w:rsidRPr="002A1CA0" w:rsidRDefault="0052780D" w:rsidP="0052780D">
      <w:pPr>
        <w:overflowPunct w:val="0"/>
        <w:autoSpaceDE w:val="0"/>
        <w:spacing w:after="60"/>
        <w:jc w:val="both"/>
        <w:rPr>
          <w:rFonts w:ascii="Cambria" w:hAnsi="Cambria" w:cs="Cambria"/>
          <w:b/>
          <w:bCs/>
          <w:color w:val="000000" w:themeColor="text1"/>
          <w:sz w:val="22"/>
          <w:szCs w:val="22"/>
        </w:rPr>
      </w:pPr>
      <w:r>
        <w:rPr>
          <w:rFonts w:ascii="Cambria" w:hAnsi="Cambria" w:cs="Cambria"/>
          <w:b/>
          <w:bCs/>
          <w:color w:val="000000" w:themeColor="text1"/>
          <w:sz w:val="22"/>
          <w:szCs w:val="22"/>
        </w:rPr>
        <w:t>4.5</w:t>
      </w:r>
      <w:r w:rsidRPr="002A1CA0">
        <w:rPr>
          <w:rFonts w:ascii="Cambria" w:hAnsi="Cambria" w:cs="Cambria"/>
          <w:b/>
          <w:bCs/>
          <w:color w:val="000000" w:themeColor="text1"/>
          <w:sz w:val="22"/>
          <w:szCs w:val="22"/>
        </w:rPr>
        <w:t>.2.1.</w:t>
      </w:r>
      <w:r w:rsidRPr="002A1CA0">
        <w:rPr>
          <w:rFonts w:ascii="Cambria" w:eastAsia="Arial" w:hAnsi="Cambria" w:cs="Cambria"/>
          <w:b/>
          <w:bCs/>
          <w:color w:val="000000" w:themeColor="text1"/>
          <w:sz w:val="22"/>
          <w:szCs w:val="22"/>
        </w:rPr>
        <w:t xml:space="preserve"> </w:t>
      </w:r>
      <w:r w:rsidRPr="002A1CA0">
        <w:rPr>
          <w:rFonts w:ascii="Cambria" w:hAnsi="Cambria" w:cs="Cambria"/>
          <w:color w:val="000000" w:themeColor="text1"/>
          <w:sz w:val="22"/>
          <w:szCs w:val="22"/>
        </w:rPr>
        <w:t xml:space="preserve">Os títulos serão apresentados em </w:t>
      </w:r>
      <w:r w:rsidRPr="002A1CA0">
        <w:rPr>
          <w:rFonts w:ascii="Cambria" w:hAnsi="Cambria" w:cs="Cambria"/>
          <w:b/>
          <w:bCs/>
          <w:color w:val="000000" w:themeColor="text1"/>
          <w:sz w:val="22"/>
          <w:szCs w:val="22"/>
        </w:rPr>
        <w:t>cópia simples acompanhado do original para conferência</w:t>
      </w:r>
      <w:r w:rsidRPr="002A1CA0">
        <w:rPr>
          <w:rFonts w:ascii="Cambria" w:hAnsi="Cambria" w:cs="Cambria"/>
          <w:color w:val="000000" w:themeColor="text1"/>
          <w:sz w:val="22"/>
          <w:szCs w:val="22"/>
        </w:rPr>
        <w:t xml:space="preserve"> pela Comissão no ato de sua entrega </w:t>
      </w:r>
      <w:r w:rsidRPr="002A1CA0">
        <w:rPr>
          <w:rFonts w:ascii="Cambria" w:hAnsi="Cambria" w:cs="Cambria"/>
          <w:b/>
          <w:bCs/>
          <w:color w:val="000000" w:themeColor="text1"/>
          <w:sz w:val="22"/>
          <w:szCs w:val="22"/>
        </w:rPr>
        <w:t>ou em cópia autenticada por tabelião</w:t>
      </w:r>
      <w:r w:rsidRPr="002A1CA0">
        <w:rPr>
          <w:rFonts w:ascii="Cambria" w:hAnsi="Cambria" w:cs="Cambria"/>
          <w:color w:val="000000" w:themeColor="text1"/>
          <w:sz w:val="22"/>
          <w:szCs w:val="22"/>
        </w:rPr>
        <w:t>. A cópia dos títulos entregues não será devolvida, pois integrará a documentação do Processo Seletivo que ficará arquivada para fiscalização dos órgãos competentes.</w:t>
      </w:r>
    </w:p>
    <w:p w14:paraId="7B667A3B" w14:textId="77777777" w:rsidR="0052780D" w:rsidRPr="002A1CA0" w:rsidRDefault="0052780D" w:rsidP="0052780D">
      <w:pPr>
        <w:autoSpaceDE w:val="0"/>
        <w:spacing w:after="60"/>
        <w:jc w:val="both"/>
        <w:rPr>
          <w:rFonts w:ascii="Cambria" w:hAnsi="Cambria" w:cs="Cambria"/>
          <w:b/>
          <w:color w:val="000000" w:themeColor="text1"/>
          <w:sz w:val="22"/>
          <w:szCs w:val="22"/>
        </w:rPr>
      </w:pPr>
      <w:r>
        <w:rPr>
          <w:rFonts w:ascii="Cambria" w:hAnsi="Cambria" w:cs="Cambria"/>
          <w:b/>
          <w:bCs/>
          <w:color w:val="000000" w:themeColor="text1"/>
          <w:sz w:val="22"/>
          <w:szCs w:val="22"/>
        </w:rPr>
        <w:t>4.5</w:t>
      </w:r>
      <w:r w:rsidRPr="002A1CA0">
        <w:rPr>
          <w:rFonts w:ascii="Cambria" w:hAnsi="Cambria" w:cs="Cambria"/>
          <w:b/>
          <w:bCs/>
          <w:color w:val="000000" w:themeColor="text1"/>
          <w:sz w:val="22"/>
          <w:szCs w:val="22"/>
        </w:rPr>
        <w:t>.2.2.</w:t>
      </w:r>
      <w:r w:rsidRPr="002A1CA0">
        <w:rPr>
          <w:rFonts w:ascii="Cambria" w:eastAsia="Arial" w:hAnsi="Cambria" w:cs="Cambria"/>
          <w:b/>
          <w:bCs/>
          <w:color w:val="000000" w:themeColor="text1"/>
          <w:sz w:val="22"/>
          <w:szCs w:val="22"/>
        </w:rPr>
        <w:t xml:space="preserve"> </w:t>
      </w:r>
      <w:r w:rsidRPr="002A1CA0">
        <w:rPr>
          <w:rFonts w:ascii="Cambria" w:hAnsi="Cambria" w:cs="Cambria"/>
          <w:color w:val="000000" w:themeColor="text1"/>
          <w:sz w:val="22"/>
          <w:szCs w:val="22"/>
        </w:rPr>
        <w:t>A</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pontuação</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dos</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títulos</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obedecerá</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ao previsto na</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tabela</w:t>
      </w:r>
      <w:r w:rsidRPr="002A1CA0">
        <w:rPr>
          <w:rFonts w:ascii="Cambria" w:eastAsia="Arial" w:hAnsi="Cambria" w:cs="Cambria"/>
          <w:color w:val="000000" w:themeColor="text1"/>
          <w:sz w:val="22"/>
          <w:szCs w:val="22"/>
        </w:rPr>
        <w:t xml:space="preserve"> </w:t>
      </w:r>
      <w:r w:rsidRPr="002A1CA0">
        <w:rPr>
          <w:rFonts w:ascii="Cambria" w:hAnsi="Cambria" w:cs="Cambria"/>
          <w:color w:val="000000" w:themeColor="text1"/>
          <w:sz w:val="22"/>
          <w:szCs w:val="22"/>
        </w:rPr>
        <w:t>abaixo:</w:t>
      </w:r>
    </w:p>
    <w:p w14:paraId="256C2897" w14:textId="77777777" w:rsidR="0052780D" w:rsidRPr="002A1CA0" w:rsidRDefault="0052780D" w:rsidP="0052780D">
      <w:pPr>
        <w:autoSpaceDE w:val="0"/>
        <w:spacing w:after="60"/>
        <w:jc w:val="both"/>
        <w:rPr>
          <w:rFonts w:ascii="Cambria" w:hAnsi="Cambria" w:cs="Cambria"/>
          <w:b/>
          <w:color w:val="000000" w:themeColor="text1"/>
          <w:sz w:val="22"/>
          <w:szCs w:val="22"/>
        </w:rPr>
      </w:pPr>
    </w:p>
    <w:tbl>
      <w:tblPr>
        <w:tblW w:w="0" w:type="auto"/>
        <w:tblInd w:w="108" w:type="dxa"/>
        <w:tblLayout w:type="fixed"/>
        <w:tblLook w:val="0000" w:firstRow="0" w:lastRow="0" w:firstColumn="0" w:lastColumn="0" w:noHBand="0" w:noVBand="0"/>
      </w:tblPr>
      <w:tblGrid>
        <w:gridCol w:w="2832"/>
        <w:gridCol w:w="3969"/>
        <w:gridCol w:w="1701"/>
        <w:gridCol w:w="1184"/>
      </w:tblGrid>
      <w:tr w:rsidR="0052780D" w:rsidRPr="00DB613A" w14:paraId="4A44AA41" w14:textId="77777777" w:rsidTr="0052780D">
        <w:tc>
          <w:tcPr>
            <w:tcW w:w="9686" w:type="dxa"/>
            <w:gridSpan w:val="4"/>
            <w:tcBorders>
              <w:top w:val="single" w:sz="4" w:space="0" w:color="000000"/>
              <w:left w:val="single" w:sz="4" w:space="0" w:color="000000"/>
              <w:bottom w:val="single" w:sz="4" w:space="0" w:color="000000"/>
              <w:right w:val="single" w:sz="4" w:space="0" w:color="000000"/>
            </w:tcBorders>
            <w:shd w:val="clear" w:color="auto" w:fill="EAF1DD"/>
          </w:tcPr>
          <w:p w14:paraId="415DE5C6" w14:textId="77777777" w:rsidR="0052780D" w:rsidRPr="00DB613A" w:rsidRDefault="0052780D" w:rsidP="005E6233">
            <w:pPr>
              <w:autoSpaceDE w:val="0"/>
              <w:snapToGrid w:val="0"/>
              <w:jc w:val="center"/>
              <w:rPr>
                <w:sz w:val="21"/>
                <w:szCs w:val="21"/>
              </w:rPr>
            </w:pPr>
            <w:r w:rsidRPr="00DB613A">
              <w:rPr>
                <w:rFonts w:ascii="Cambria" w:hAnsi="Cambria" w:cs="Cambria"/>
                <w:b/>
                <w:sz w:val="21"/>
                <w:szCs w:val="21"/>
              </w:rPr>
              <w:t>PROFESSOR</w:t>
            </w:r>
            <w:r w:rsidR="005E6233">
              <w:rPr>
                <w:rFonts w:ascii="Cambria" w:eastAsia="Arial" w:hAnsi="Cambria" w:cs="Cambria"/>
                <w:b/>
                <w:sz w:val="21"/>
                <w:szCs w:val="21"/>
              </w:rPr>
              <w:t xml:space="preserve"> HABILITADO</w:t>
            </w:r>
          </w:p>
        </w:tc>
      </w:tr>
      <w:tr w:rsidR="0052780D" w:rsidRPr="00DB613A" w14:paraId="19623003" w14:textId="77777777" w:rsidTr="0052780D">
        <w:tc>
          <w:tcPr>
            <w:tcW w:w="2832" w:type="dxa"/>
            <w:tcBorders>
              <w:top w:val="single" w:sz="4" w:space="0" w:color="000000"/>
              <w:left w:val="single" w:sz="4" w:space="0" w:color="000000"/>
              <w:bottom w:val="single" w:sz="4" w:space="0" w:color="000000"/>
            </w:tcBorders>
            <w:shd w:val="clear" w:color="auto" w:fill="auto"/>
          </w:tcPr>
          <w:p w14:paraId="47446AD6" w14:textId="77777777" w:rsidR="0052780D" w:rsidRPr="00DB613A" w:rsidRDefault="0052780D" w:rsidP="0052780D">
            <w:pPr>
              <w:autoSpaceDE w:val="0"/>
              <w:snapToGrid w:val="0"/>
              <w:jc w:val="center"/>
              <w:rPr>
                <w:rFonts w:ascii="Cambria" w:hAnsi="Cambria" w:cs="Cambria"/>
                <w:b/>
                <w:sz w:val="21"/>
                <w:szCs w:val="21"/>
              </w:rPr>
            </w:pPr>
          </w:p>
        </w:tc>
        <w:tc>
          <w:tcPr>
            <w:tcW w:w="3969" w:type="dxa"/>
            <w:tcBorders>
              <w:top w:val="single" w:sz="4" w:space="0" w:color="000000"/>
              <w:left w:val="single" w:sz="4" w:space="0" w:color="000000"/>
              <w:bottom w:val="single" w:sz="4" w:space="0" w:color="000000"/>
            </w:tcBorders>
            <w:shd w:val="clear" w:color="auto" w:fill="auto"/>
          </w:tcPr>
          <w:p w14:paraId="26C36AD0" w14:textId="77777777" w:rsidR="0052780D" w:rsidRPr="00DB613A" w:rsidRDefault="0052780D" w:rsidP="0052780D">
            <w:pPr>
              <w:autoSpaceDE w:val="0"/>
              <w:snapToGrid w:val="0"/>
              <w:jc w:val="center"/>
              <w:rPr>
                <w:sz w:val="21"/>
                <w:szCs w:val="21"/>
              </w:rPr>
            </w:pPr>
            <w:r w:rsidRPr="00DB613A">
              <w:rPr>
                <w:rFonts w:ascii="Cambria" w:hAnsi="Cambria" w:cs="Cambria"/>
                <w:i/>
                <w:sz w:val="21"/>
                <w:szCs w:val="21"/>
              </w:rPr>
              <w:t>Descrição</w:t>
            </w:r>
          </w:p>
        </w:tc>
        <w:tc>
          <w:tcPr>
            <w:tcW w:w="1701" w:type="dxa"/>
            <w:tcBorders>
              <w:top w:val="single" w:sz="4" w:space="0" w:color="000000"/>
              <w:left w:val="single" w:sz="4" w:space="0" w:color="000000"/>
              <w:bottom w:val="single" w:sz="4" w:space="0" w:color="000000"/>
            </w:tcBorders>
            <w:shd w:val="clear" w:color="auto" w:fill="auto"/>
          </w:tcPr>
          <w:p w14:paraId="31E56396" w14:textId="77777777" w:rsidR="0052780D" w:rsidRPr="00DB613A" w:rsidRDefault="0052780D" w:rsidP="0052780D">
            <w:pPr>
              <w:autoSpaceDE w:val="0"/>
              <w:snapToGrid w:val="0"/>
              <w:jc w:val="center"/>
              <w:rPr>
                <w:sz w:val="21"/>
                <w:szCs w:val="21"/>
              </w:rPr>
            </w:pPr>
            <w:r w:rsidRPr="00DB613A">
              <w:rPr>
                <w:rFonts w:ascii="Cambria" w:hAnsi="Cambria" w:cs="Cambria"/>
                <w:i/>
                <w:sz w:val="21"/>
                <w:szCs w:val="21"/>
              </w:rPr>
              <w:t>Pontuação unitária</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482A49E8" w14:textId="77777777" w:rsidR="0052780D" w:rsidRPr="00DB613A" w:rsidRDefault="0052780D" w:rsidP="0052780D">
            <w:pPr>
              <w:autoSpaceDE w:val="0"/>
              <w:snapToGrid w:val="0"/>
              <w:jc w:val="center"/>
              <w:rPr>
                <w:sz w:val="21"/>
                <w:szCs w:val="21"/>
              </w:rPr>
            </w:pPr>
            <w:r w:rsidRPr="00DB613A">
              <w:rPr>
                <w:rFonts w:ascii="Cambria" w:hAnsi="Cambria" w:cs="Cambria"/>
                <w:i/>
                <w:sz w:val="21"/>
                <w:szCs w:val="21"/>
              </w:rPr>
              <w:t>Pontuação</w:t>
            </w:r>
          </w:p>
        </w:tc>
      </w:tr>
      <w:tr w:rsidR="0052780D" w:rsidRPr="00DB613A" w14:paraId="51C8309C" w14:textId="77777777" w:rsidTr="0052780D">
        <w:tc>
          <w:tcPr>
            <w:tcW w:w="2832" w:type="dxa"/>
            <w:tcBorders>
              <w:top w:val="single" w:sz="4" w:space="0" w:color="000000"/>
              <w:left w:val="single" w:sz="4" w:space="0" w:color="000000"/>
              <w:bottom w:val="single" w:sz="4" w:space="0" w:color="000000"/>
            </w:tcBorders>
            <w:shd w:val="clear" w:color="auto" w:fill="auto"/>
          </w:tcPr>
          <w:p w14:paraId="66D897B0"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Cursos de aperfeiçoamento</w:t>
            </w:r>
          </w:p>
        </w:tc>
        <w:tc>
          <w:tcPr>
            <w:tcW w:w="3969" w:type="dxa"/>
            <w:tcBorders>
              <w:top w:val="single" w:sz="4" w:space="0" w:color="000000"/>
              <w:left w:val="single" w:sz="4" w:space="0" w:color="000000"/>
              <w:bottom w:val="single" w:sz="4" w:space="0" w:color="000000"/>
            </w:tcBorders>
            <w:shd w:val="clear" w:color="auto" w:fill="auto"/>
          </w:tcPr>
          <w:p w14:paraId="1E402869"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A cada 10 horas aula (máximo 200 horas aulas)</w:t>
            </w:r>
          </w:p>
        </w:tc>
        <w:tc>
          <w:tcPr>
            <w:tcW w:w="1701" w:type="dxa"/>
            <w:tcBorders>
              <w:top w:val="single" w:sz="4" w:space="0" w:color="000000"/>
              <w:left w:val="single" w:sz="4" w:space="0" w:color="000000"/>
              <w:bottom w:val="single" w:sz="4" w:space="0" w:color="000000"/>
            </w:tcBorders>
            <w:shd w:val="clear" w:color="auto" w:fill="auto"/>
          </w:tcPr>
          <w:p w14:paraId="1E5B0615" w14:textId="77777777" w:rsidR="0052780D" w:rsidRPr="00DB613A" w:rsidRDefault="0052780D" w:rsidP="0052780D">
            <w:pPr>
              <w:autoSpaceDE w:val="0"/>
              <w:snapToGrid w:val="0"/>
              <w:jc w:val="center"/>
              <w:rPr>
                <w:sz w:val="21"/>
                <w:szCs w:val="21"/>
              </w:rPr>
            </w:pPr>
            <w:r w:rsidRPr="00DB613A">
              <w:rPr>
                <w:rFonts w:ascii="Cambria" w:hAnsi="Cambria" w:cs="Cambria"/>
                <w:sz w:val="21"/>
                <w:szCs w:val="21"/>
              </w:rPr>
              <w:t>0,05 para cada 10h</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2505277A" w14:textId="77777777" w:rsidR="0052780D" w:rsidRPr="00DB613A" w:rsidRDefault="0052780D" w:rsidP="0052780D">
            <w:pPr>
              <w:autoSpaceDE w:val="0"/>
              <w:snapToGrid w:val="0"/>
              <w:jc w:val="center"/>
              <w:rPr>
                <w:sz w:val="21"/>
                <w:szCs w:val="21"/>
              </w:rPr>
            </w:pPr>
            <w:r w:rsidRPr="00DB613A">
              <w:rPr>
                <w:rFonts w:ascii="Cambria" w:hAnsi="Cambria" w:cs="Cambria"/>
                <w:sz w:val="21"/>
                <w:szCs w:val="21"/>
              </w:rPr>
              <w:t>1,0</w:t>
            </w:r>
          </w:p>
        </w:tc>
      </w:tr>
      <w:tr w:rsidR="0052780D" w:rsidRPr="00DB613A" w14:paraId="4721EC9C" w14:textId="77777777" w:rsidTr="0052780D">
        <w:trPr>
          <w:cantSplit/>
        </w:trPr>
        <w:tc>
          <w:tcPr>
            <w:tcW w:w="2832" w:type="dxa"/>
            <w:vMerge w:val="restart"/>
            <w:tcBorders>
              <w:top w:val="single" w:sz="4" w:space="0" w:color="000000"/>
              <w:left w:val="single" w:sz="4" w:space="0" w:color="000000"/>
              <w:bottom w:val="single" w:sz="4" w:space="0" w:color="000000"/>
            </w:tcBorders>
            <w:shd w:val="clear" w:color="auto" w:fill="auto"/>
          </w:tcPr>
          <w:p w14:paraId="07FDC0D8" w14:textId="77777777" w:rsidR="0052780D" w:rsidRPr="00DB613A" w:rsidRDefault="0052780D" w:rsidP="0052780D">
            <w:pPr>
              <w:autoSpaceDE w:val="0"/>
              <w:snapToGrid w:val="0"/>
              <w:jc w:val="both"/>
              <w:rPr>
                <w:rFonts w:ascii="Cambria" w:hAnsi="Cambria" w:cs="Cambria"/>
                <w:sz w:val="21"/>
                <w:szCs w:val="21"/>
              </w:rPr>
            </w:pPr>
          </w:p>
          <w:p w14:paraId="2CDBCEB9"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Pós</w:t>
            </w:r>
            <w:r w:rsidRPr="00DB613A">
              <w:rPr>
                <w:rFonts w:ascii="Cambria" w:eastAsia="Arial" w:hAnsi="Cambria" w:cs="Cambria"/>
                <w:sz w:val="21"/>
                <w:szCs w:val="21"/>
              </w:rPr>
              <w:t xml:space="preserve"> </w:t>
            </w:r>
            <w:r w:rsidRPr="00DB613A">
              <w:rPr>
                <w:rFonts w:ascii="Cambria" w:hAnsi="Cambria" w:cs="Cambria"/>
                <w:sz w:val="21"/>
                <w:szCs w:val="21"/>
              </w:rPr>
              <w:t>Graduação</w:t>
            </w:r>
            <w:r w:rsidRPr="00DB613A">
              <w:rPr>
                <w:rFonts w:ascii="Cambria" w:eastAsia="Arial" w:hAnsi="Cambria" w:cs="Cambria"/>
                <w:sz w:val="21"/>
                <w:szCs w:val="21"/>
              </w:rPr>
              <w:t xml:space="preserve"> </w:t>
            </w:r>
            <w:r w:rsidRPr="00DB613A">
              <w:rPr>
                <w:rFonts w:ascii="Cambria" w:hAnsi="Cambria" w:cs="Cambria"/>
                <w:sz w:val="21"/>
                <w:szCs w:val="21"/>
              </w:rPr>
              <w:t>em</w:t>
            </w:r>
            <w:r w:rsidRPr="00DB613A">
              <w:rPr>
                <w:rFonts w:ascii="Cambria" w:eastAsia="Arial" w:hAnsi="Cambria" w:cs="Cambria"/>
                <w:sz w:val="21"/>
                <w:szCs w:val="21"/>
              </w:rPr>
              <w:t xml:space="preserve"> </w:t>
            </w:r>
            <w:r w:rsidRPr="00DB613A">
              <w:rPr>
                <w:rFonts w:ascii="Cambria" w:hAnsi="Cambria" w:cs="Cambria"/>
                <w:sz w:val="21"/>
                <w:szCs w:val="21"/>
              </w:rPr>
              <w:t>nível</w:t>
            </w:r>
            <w:r w:rsidRPr="00DB613A">
              <w:rPr>
                <w:rFonts w:ascii="Cambria" w:eastAsia="Arial" w:hAnsi="Cambria" w:cs="Cambria"/>
                <w:sz w:val="21"/>
                <w:szCs w:val="21"/>
              </w:rPr>
              <w:t xml:space="preserve"> </w:t>
            </w:r>
            <w:r w:rsidRPr="00DB613A">
              <w:rPr>
                <w:rFonts w:ascii="Cambria" w:hAnsi="Cambria" w:cs="Cambria"/>
                <w:sz w:val="21"/>
                <w:szCs w:val="21"/>
              </w:rPr>
              <w:t>de</w:t>
            </w:r>
          </w:p>
        </w:tc>
        <w:tc>
          <w:tcPr>
            <w:tcW w:w="5670" w:type="dxa"/>
            <w:gridSpan w:val="2"/>
            <w:tcBorders>
              <w:top w:val="single" w:sz="4" w:space="0" w:color="000000"/>
              <w:left w:val="single" w:sz="4" w:space="0" w:color="000000"/>
              <w:bottom w:val="single" w:sz="4" w:space="0" w:color="000000"/>
            </w:tcBorders>
            <w:shd w:val="clear" w:color="auto" w:fill="auto"/>
          </w:tcPr>
          <w:p w14:paraId="07966827"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Especialização</w:t>
            </w:r>
            <w:r w:rsidRPr="00DB613A">
              <w:rPr>
                <w:rFonts w:ascii="Cambria" w:eastAsia="Arial" w:hAnsi="Cambria" w:cs="Cambria"/>
                <w:sz w:val="21"/>
                <w:szCs w:val="21"/>
              </w:rPr>
              <w:t xml:space="preserve"> </w:t>
            </w:r>
            <w:r w:rsidRPr="00DB613A">
              <w:rPr>
                <w:rFonts w:ascii="Cambria" w:hAnsi="Cambria" w:cs="Cambria"/>
                <w:sz w:val="21"/>
                <w:szCs w:val="21"/>
              </w:rPr>
              <w:t>(mínimo</w:t>
            </w:r>
            <w:r w:rsidRPr="00DB613A">
              <w:rPr>
                <w:rFonts w:ascii="Cambria" w:eastAsia="Arial" w:hAnsi="Cambria" w:cs="Cambria"/>
                <w:sz w:val="21"/>
                <w:szCs w:val="21"/>
              </w:rPr>
              <w:t xml:space="preserve"> </w:t>
            </w:r>
            <w:r w:rsidRPr="00DB613A">
              <w:rPr>
                <w:rFonts w:ascii="Cambria" w:hAnsi="Cambria" w:cs="Cambria"/>
                <w:sz w:val="21"/>
                <w:szCs w:val="21"/>
              </w:rPr>
              <w:t>360 horas)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30264496" w14:textId="77777777" w:rsidR="0052780D" w:rsidRPr="00DB613A" w:rsidRDefault="0052780D" w:rsidP="0052780D">
            <w:pPr>
              <w:autoSpaceDE w:val="0"/>
              <w:snapToGrid w:val="0"/>
              <w:jc w:val="center"/>
              <w:rPr>
                <w:sz w:val="21"/>
                <w:szCs w:val="21"/>
              </w:rPr>
            </w:pPr>
            <w:r w:rsidRPr="00DB613A">
              <w:rPr>
                <w:rFonts w:ascii="Cambria" w:hAnsi="Cambria" w:cs="Cambria"/>
                <w:sz w:val="21"/>
                <w:szCs w:val="21"/>
              </w:rPr>
              <w:t>2,0</w:t>
            </w:r>
          </w:p>
        </w:tc>
      </w:tr>
      <w:tr w:rsidR="0052780D" w:rsidRPr="00DB613A" w14:paraId="7D22E86E" w14:textId="77777777" w:rsidTr="0052780D">
        <w:trPr>
          <w:cantSplit/>
        </w:trPr>
        <w:tc>
          <w:tcPr>
            <w:tcW w:w="2832" w:type="dxa"/>
            <w:vMerge/>
            <w:tcBorders>
              <w:top w:val="single" w:sz="4" w:space="0" w:color="000000"/>
              <w:left w:val="single" w:sz="4" w:space="0" w:color="000000"/>
              <w:bottom w:val="single" w:sz="4" w:space="0" w:color="000000"/>
            </w:tcBorders>
            <w:shd w:val="clear" w:color="auto" w:fill="auto"/>
          </w:tcPr>
          <w:p w14:paraId="7B7EE666" w14:textId="77777777" w:rsidR="0052780D" w:rsidRPr="00DB613A" w:rsidRDefault="0052780D" w:rsidP="0052780D">
            <w:pPr>
              <w:autoSpaceDE w:val="0"/>
              <w:snapToGrid w:val="0"/>
              <w:spacing w:after="120"/>
              <w:jc w:val="both"/>
              <w:rPr>
                <w:rFonts w:ascii="Cambria" w:hAnsi="Cambria" w:cs="Cambria"/>
                <w:sz w:val="21"/>
                <w:szCs w:val="21"/>
              </w:rPr>
            </w:pPr>
          </w:p>
        </w:tc>
        <w:tc>
          <w:tcPr>
            <w:tcW w:w="5670" w:type="dxa"/>
            <w:gridSpan w:val="2"/>
            <w:tcBorders>
              <w:top w:val="single" w:sz="4" w:space="0" w:color="000000"/>
              <w:left w:val="single" w:sz="4" w:space="0" w:color="000000"/>
              <w:bottom w:val="single" w:sz="4" w:space="0" w:color="000000"/>
            </w:tcBorders>
            <w:shd w:val="clear" w:color="auto" w:fill="auto"/>
          </w:tcPr>
          <w:p w14:paraId="4E59CD11"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Mestrado</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661CE24F" w14:textId="77777777" w:rsidR="0052780D" w:rsidRPr="00DB613A" w:rsidRDefault="0052780D" w:rsidP="0052780D">
            <w:pPr>
              <w:autoSpaceDE w:val="0"/>
              <w:snapToGrid w:val="0"/>
              <w:jc w:val="center"/>
              <w:rPr>
                <w:sz w:val="21"/>
                <w:szCs w:val="21"/>
              </w:rPr>
            </w:pPr>
            <w:r w:rsidRPr="00DB613A">
              <w:rPr>
                <w:rFonts w:ascii="Cambria" w:hAnsi="Cambria" w:cs="Cambria"/>
                <w:sz w:val="21"/>
                <w:szCs w:val="21"/>
              </w:rPr>
              <w:t>3,0</w:t>
            </w:r>
          </w:p>
        </w:tc>
      </w:tr>
      <w:tr w:rsidR="0052780D" w:rsidRPr="00DB613A" w14:paraId="126F457C" w14:textId="77777777" w:rsidTr="0052780D">
        <w:trPr>
          <w:cantSplit/>
        </w:trPr>
        <w:tc>
          <w:tcPr>
            <w:tcW w:w="2832" w:type="dxa"/>
            <w:vMerge/>
            <w:tcBorders>
              <w:top w:val="single" w:sz="4" w:space="0" w:color="000000"/>
              <w:left w:val="single" w:sz="4" w:space="0" w:color="000000"/>
              <w:bottom w:val="single" w:sz="4" w:space="0" w:color="000000"/>
            </w:tcBorders>
            <w:shd w:val="clear" w:color="auto" w:fill="auto"/>
          </w:tcPr>
          <w:p w14:paraId="3F3BCE34" w14:textId="77777777" w:rsidR="0052780D" w:rsidRPr="00DB613A" w:rsidRDefault="0052780D" w:rsidP="0052780D">
            <w:pPr>
              <w:autoSpaceDE w:val="0"/>
              <w:snapToGrid w:val="0"/>
              <w:spacing w:after="120"/>
              <w:jc w:val="both"/>
              <w:rPr>
                <w:rFonts w:ascii="Cambria" w:hAnsi="Cambria" w:cs="Cambria"/>
                <w:sz w:val="21"/>
                <w:szCs w:val="21"/>
              </w:rPr>
            </w:pPr>
          </w:p>
        </w:tc>
        <w:tc>
          <w:tcPr>
            <w:tcW w:w="5670" w:type="dxa"/>
            <w:gridSpan w:val="2"/>
            <w:tcBorders>
              <w:top w:val="single" w:sz="4" w:space="0" w:color="000000"/>
              <w:left w:val="single" w:sz="4" w:space="0" w:color="000000"/>
              <w:bottom w:val="single" w:sz="4" w:space="0" w:color="000000"/>
            </w:tcBorders>
            <w:shd w:val="clear" w:color="auto" w:fill="auto"/>
          </w:tcPr>
          <w:p w14:paraId="74627FAC" w14:textId="77777777" w:rsidR="0052780D" w:rsidRPr="00DB613A" w:rsidRDefault="0052780D" w:rsidP="0052780D">
            <w:pPr>
              <w:autoSpaceDE w:val="0"/>
              <w:snapToGrid w:val="0"/>
              <w:jc w:val="both"/>
              <w:rPr>
                <w:sz w:val="21"/>
                <w:szCs w:val="21"/>
              </w:rPr>
            </w:pPr>
            <w:r w:rsidRPr="00DB613A">
              <w:rPr>
                <w:rFonts w:ascii="Cambria" w:hAnsi="Cambria" w:cs="Cambria"/>
                <w:sz w:val="21"/>
                <w:szCs w:val="21"/>
              </w:rPr>
              <w:t>Doutorado</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01C8E113" w14:textId="77777777" w:rsidR="0052780D" w:rsidRPr="00DB613A" w:rsidRDefault="0052780D" w:rsidP="0052780D">
            <w:pPr>
              <w:autoSpaceDE w:val="0"/>
              <w:snapToGrid w:val="0"/>
              <w:jc w:val="center"/>
              <w:rPr>
                <w:sz w:val="21"/>
                <w:szCs w:val="21"/>
              </w:rPr>
            </w:pPr>
            <w:r w:rsidRPr="00DB613A">
              <w:rPr>
                <w:rFonts w:ascii="Cambria" w:hAnsi="Cambria" w:cs="Cambria"/>
                <w:sz w:val="21"/>
                <w:szCs w:val="21"/>
              </w:rPr>
              <w:t>4,0</w:t>
            </w:r>
          </w:p>
        </w:tc>
      </w:tr>
      <w:tr w:rsidR="0052780D" w:rsidRPr="00DB613A" w14:paraId="0292A040" w14:textId="77777777" w:rsidTr="0052780D">
        <w:tc>
          <w:tcPr>
            <w:tcW w:w="8502" w:type="dxa"/>
            <w:gridSpan w:val="3"/>
            <w:tcBorders>
              <w:top w:val="single" w:sz="4" w:space="0" w:color="000000"/>
              <w:left w:val="single" w:sz="4" w:space="0" w:color="000000"/>
              <w:bottom w:val="single" w:sz="4" w:space="0" w:color="000000"/>
            </w:tcBorders>
            <w:shd w:val="clear" w:color="auto" w:fill="auto"/>
          </w:tcPr>
          <w:p w14:paraId="51C966A3" w14:textId="77777777" w:rsidR="0052780D" w:rsidRPr="00DB613A" w:rsidRDefault="0052780D" w:rsidP="0052780D">
            <w:pPr>
              <w:autoSpaceDE w:val="0"/>
              <w:snapToGrid w:val="0"/>
              <w:jc w:val="both"/>
              <w:rPr>
                <w:sz w:val="21"/>
                <w:szCs w:val="21"/>
              </w:rPr>
            </w:pPr>
            <w:r w:rsidRPr="00DB613A">
              <w:rPr>
                <w:rFonts w:ascii="Cambria" w:hAnsi="Cambria" w:cs="Cambria"/>
                <w:b/>
                <w:sz w:val="21"/>
                <w:szCs w:val="21"/>
              </w:rPr>
              <w:t>Pontuação</w:t>
            </w:r>
            <w:r w:rsidRPr="00DB613A">
              <w:rPr>
                <w:rFonts w:ascii="Cambria" w:eastAsia="Arial" w:hAnsi="Cambria" w:cs="Cambria"/>
                <w:b/>
                <w:sz w:val="21"/>
                <w:szCs w:val="21"/>
              </w:rPr>
              <w:t xml:space="preserve"> </w:t>
            </w:r>
            <w:r w:rsidRPr="00DB613A">
              <w:rPr>
                <w:rFonts w:ascii="Cambria" w:hAnsi="Cambria" w:cs="Cambria"/>
                <w:b/>
                <w:sz w:val="21"/>
                <w:szCs w:val="21"/>
              </w:rPr>
              <w:t>máxima</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36735BB9" w14:textId="77777777" w:rsidR="0052780D" w:rsidRPr="00DB613A" w:rsidRDefault="0052780D" w:rsidP="0052780D">
            <w:pPr>
              <w:autoSpaceDE w:val="0"/>
              <w:snapToGrid w:val="0"/>
              <w:jc w:val="center"/>
              <w:rPr>
                <w:sz w:val="21"/>
                <w:szCs w:val="21"/>
              </w:rPr>
            </w:pPr>
            <w:r w:rsidRPr="00DB613A">
              <w:rPr>
                <w:rFonts w:ascii="Cambria" w:hAnsi="Cambria" w:cs="Cambria"/>
                <w:b/>
                <w:sz w:val="21"/>
                <w:szCs w:val="21"/>
              </w:rPr>
              <w:t>10,0</w:t>
            </w:r>
          </w:p>
        </w:tc>
      </w:tr>
    </w:tbl>
    <w:p w14:paraId="4E1A7B22" w14:textId="77777777" w:rsidR="0052780D" w:rsidRPr="00B0215C" w:rsidRDefault="0052780D" w:rsidP="0052780D">
      <w:pPr>
        <w:tabs>
          <w:tab w:val="left" w:pos="566"/>
        </w:tabs>
        <w:overflowPunct w:val="0"/>
        <w:autoSpaceDE w:val="0"/>
        <w:spacing w:after="60"/>
        <w:ind w:left="2"/>
        <w:jc w:val="both"/>
        <w:rPr>
          <w:rFonts w:ascii="Cambria" w:hAnsi="Cambria" w:cs="Cambria"/>
          <w:b/>
          <w:color w:val="000000" w:themeColor="text1"/>
          <w:sz w:val="22"/>
          <w:szCs w:val="22"/>
        </w:rPr>
      </w:pPr>
    </w:p>
    <w:p w14:paraId="68F2B6EC" w14:textId="77777777" w:rsidR="0052780D" w:rsidRPr="009002F4" w:rsidRDefault="0052780D" w:rsidP="0052780D">
      <w:pPr>
        <w:tabs>
          <w:tab w:val="left" w:pos="566"/>
        </w:tabs>
        <w:overflowPunct w:val="0"/>
        <w:autoSpaceDE w:val="0"/>
        <w:spacing w:after="60"/>
        <w:ind w:left="2"/>
        <w:jc w:val="both"/>
        <w:rPr>
          <w:rFonts w:ascii="Cambria" w:hAnsi="Cambria" w:cs="Cambria"/>
          <w:b/>
          <w:color w:val="000000" w:themeColor="text1"/>
          <w:sz w:val="22"/>
          <w:szCs w:val="22"/>
        </w:rPr>
      </w:pPr>
      <w:r w:rsidRPr="009002F4">
        <w:rPr>
          <w:rFonts w:ascii="Cambria" w:hAnsi="Cambria" w:cs="Cambria"/>
          <w:b/>
          <w:color w:val="000000" w:themeColor="text1"/>
          <w:sz w:val="22"/>
          <w:szCs w:val="22"/>
        </w:rPr>
        <w:t xml:space="preserve">4.5.3. </w:t>
      </w:r>
      <w:r w:rsidRPr="009002F4">
        <w:rPr>
          <w:rFonts w:ascii="Cambria" w:hAnsi="Cambria" w:cs="Cambria"/>
          <w:color w:val="000000" w:themeColor="text1"/>
          <w:sz w:val="22"/>
          <w:szCs w:val="22"/>
        </w:rPr>
        <w:t>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títulos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obtidos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no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exterior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deverão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ser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validados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instituição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nacional,</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na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forma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da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lei</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redigidos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em</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língua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estrangeira,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acompanhados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tradução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feita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tradutor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oficial.</w:t>
      </w:r>
      <w:r w:rsidRPr="009002F4">
        <w:rPr>
          <w:rFonts w:ascii="Cambria" w:eastAsia="Arial" w:hAnsi="Cambria" w:cs="Cambria"/>
          <w:color w:val="000000" w:themeColor="text1"/>
          <w:sz w:val="22"/>
          <w:szCs w:val="22"/>
        </w:rPr>
        <w:t xml:space="preserve"> </w:t>
      </w:r>
    </w:p>
    <w:p w14:paraId="426057F9" w14:textId="77777777" w:rsidR="0052780D" w:rsidRPr="009002F4" w:rsidRDefault="0052780D" w:rsidP="0052780D">
      <w:pPr>
        <w:tabs>
          <w:tab w:val="left" w:pos="590"/>
        </w:tabs>
        <w:overflowPunct w:val="0"/>
        <w:autoSpaceDE w:val="0"/>
        <w:spacing w:after="60"/>
        <w:ind w:left="2"/>
        <w:jc w:val="both"/>
        <w:rPr>
          <w:rFonts w:ascii="Cambria" w:hAnsi="Cambria" w:cs="Cambria"/>
          <w:color w:val="000000" w:themeColor="text1"/>
          <w:sz w:val="22"/>
          <w:szCs w:val="22"/>
        </w:rPr>
      </w:pPr>
      <w:r w:rsidRPr="009002F4">
        <w:rPr>
          <w:rFonts w:ascii="Cambria" w:hAnsi="Cambria" w:cs="Cambria"/>
          <w:b/>
          <w:color w:val="000000" w:themeColor="text1"/>
          <w:sz w:val="22"/>
          <w:szCs w:val="22"/>
        </w:rPr>
        <w:t xml:space="preserve">4.5.4. </w:t>
      </w:r>
      <w:r w:rsidRPr="009002F4">
        <w:rPr>
          <w:rFonts w:ascii="Cambria" w:hAnsi="Cambria" w:cs="Cambria"/>
          <w:color w:val="000000" w:themeColor="text1"/>
          <w:sz w:val="22"/>
          <w:szCs w:val="22"/>
        </w:rPr>
        <w:t>Serão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pontuados</w:t>
      </w:r>
      <w:r w:rsidRPr="009002F4">
        <w:rPr>
          <w:rFonts w:ascii="Cambria" w:eastAsia="Arial" w:hAnsi="Cambria" w:cs="Cambria"/>
          <w:color w:val="000000" w:themeColor="text1"/>
          <w:sz w:val="22"/>
          <w:szCs w:val="22"/>
        </w:rPr>
        <w:t>:</w:t>
      </w:r>
    </w:p>
    <w:p w14:paraId="051BB5F1" w14:textId="77777777" w:rsidR="0052780D" w:rsidRPr="009002F4" w:rsidRDefault="0052780D" w:rsidP="0052780D">
      <w:pPr>
        <w:overflowPunct w:val="0"/>
        <w:autoSpaceDE w:val="0"/>
        <w:spacing w:after="60"/>
        <w:jc w:val="both"/>
        <w:rPr>
          <w:rFonts w:ascii="Cambria" w:hAnsi="Cambria" w:cs="Cambria"/>
          <w:color w:val="000000" w:themeColor="text1"/>
          <w:sz w:val="22"/>
          <w:szCs w:val="22"/>
        </w:rPr>
      </w:pPr>
      <w:r w:rsidRPr="009002F4">
        <w:rPr>
          <w:rFonts w:ascii="Cambria" w:hAnsi="Cambria" w:cs="Cambria"/>
          <w:color w:val="000000" w:themeColor="text1"/>
          <w:sz w:val="22"/>
          <w:szCs w:val="22"/>
        </w:rPr>
        <w:t xml:space="preserve">a) </w:t>
      </w:r>
      <w:r w:rsidRPr="009002F4">
        <w:rPr>
          <w:rFonts w:ascii="Cambria" w:hAnsi="Cambria" w:cs="Cambria"/>
          <w:b/>
          <w:color w:val="000000" w:themeColor="text1"/>
          <w:sz w:val="22"/>
          <w:szCs w:val="22"/>
        </w:rPr>
        <w:t>Os</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certificados</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ou</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diplomas</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de</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Cursos</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de</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pós-graduação</w:t>
      </w:r>
      <w:r w:rsidRPr="009002F4">
        <w:rPr>
          <w:rFonts w:ascii="Cambria" w:eastAsia="Arial" w:hAnsi="Cambria" w:cs="Cambria"/>
          <w:b/>
          <w:color w:val="000000" w:themeColor="text1"/>
          <w:sz w:val="22"/>
          <w:szCs w:val="22"/>
        </w:rPr>
        <w:t xml:space="preserve"> especificamente </w:t>
      </w:r>
      <w:r w:rsidRPr="009002F4">
        <w:rPr>
          <w:rFonts w:ascii="Cambria" w:hAnsi="Cambria" w:cs="Cambria"/>
          <w:b/>
          <w:color w:val="000000" w:themeColor="text1"/>
          <w:sz w:val="22"/>
          <w:szCs w:val="22"/>
        </w:rPr>
        <w:t>na</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disciplina/área de formação,</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para</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o</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qual</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o</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candidato</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se</w:t>
      </w:r>
      <w:r w:rsidRPr="009002F4">
        <w:rPr>
          <w:rFonts w:ascii="Cambria" w:eastAsia="Arial" w:hAnsi="Cambria" w:cs="Cambria"/>
          <w:b/>
          <w:color w:val="000000" w:themeColor="text1"/>
          <w:sz w:val="22"/>
          <w:szCs w:val="22"/>
        </w:rPr>
        <w:t xml:space="preserve"> </w:t>
      </w:r>
      <w:r w:rsidRPr="009002F4">
        <w:rPr>
          <w:rFonts w:ascii="Cambria" w:hAnsi="Cambria" w:cs="Cambria"/>
          <w:b/>
          <w:color w:val="000000" w:themeColor="text1"/>
          <w:sz w:val="22"/>
          <w:szCs w:val="22"/>
        </w:rPr>
        <w:t>inscreveu</w:t>
      </w:r>
      <w:r w:rsidRPr="009002F4">
        <w:rPr>
          <w:rFonts w:ascii="Cambria" w:hAnsi="Cambria" w:cs="Cambria"/>
          <w:color w:val="000000" w:themeColor="text1"/>
          <w:sz w:val="22"/>
          <w:szCs w:val="22"/>
        </w:rPr>
        <w:t>,</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expedido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instituição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de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ensino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superior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reconhecida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pelo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Governo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Federal ressalvados o disposto no item 4.6.3. No caso de apresentação de certidões ou declarações os mesmos somente serão validados se possuírem todos os elementos descritos na resolução CNE/CES n° 1, de 6 de abril de 2018.</w:t>
      </w:r>
    </w:p>
    <w:p w14:paraId="131F80CC" w14:textId="77777777" w:rsidR="0052780D" w:rsidRPr="009002F4" w:rsidRDefault="0052780D" w:rsidP="0052780D">
      <w:pPr>
        <w:overflowPunct w:val="0"/>
        <w:autoSpaceDE w:val="0"/>
        <w:spacing w:after="60"/>
        <w:jc w:val="both"/>
        <w:rPr>
          <w:rFonts w:ascii="Cambria" w:hAnsi="Cambria" w:cs="Cambria"/>
          <w:color w:val="000000" w:themeColor="text1"/>
          <w:sz w:val="22"/>
          <w:szCs w:val="22"/>
        </w:rPr>
      </w:pPr>
      <w:r w:rsidRPr="009002F4">
        <w:rPr>
          <w:rFonts w:ascii="Cambria" w:hAnsi="Cambria" w:cs="Cambria"/>
          <w:sz w:val="22"/>
          <w:szCs w:val="22"/>
        </w:rPr>
        <w:t>b) Certificados ou diplomas de cursos de aperfeiçoamento e ou atualização, Seminários, Jornadas, Treinamentos, Oficinas, Workshops, Simpósios, Congressos, entre outros, na disciplina para a qual se inscreveu ou em Educação, realizados no período de 1º de setembro de 20</w:t>
      </w:r>
      <w:r w:rsidR="00CB5737" w:rsidRPr="009002F4">
        <w:rPr>
          <w:rFonts w:ascii="Cambria" w:hAnsi="Cambria" w:cs="Cambria"/>
          <w:sz w:val="22"/>
          <w:szCs w:val="22"/>
        </w:rPr>
        <w:t>2</w:t>
      </w:r>
      <w:r w:rsidRPr="009002F4">
        <w:rPr>
          <w:rFonts w:ascii="Cambria" w:hAnsi="Cambria" w:cs="Cambria"/>
          <w:sz w:val="22"/>
          <w:szCs w:val="22"/>
        </w:rPr>
        <w:t>0 a 30 de setembro de 2023, desde que contenham menção expressa dos temas abordados e da respectiva carga horária, da instituição/ministrante, da data e do local de sua realização.</w:t>
      </w:r>
    </w:p>
    <w:p w14:paraId="3A9CC5F6" w14:textId="77777777" w:rsidR="0052780D" w:rsidRPr="009002F4" w:rsidRDefault="0052780D" w:rsidP="0052780D">
      <w:pPr>
        <w:tabs>
          <w:tab w:val="left" w:pos="560"/>
        </w:tabs>
        <w:overflowPunct w:val="0"/>
        <w:autoSpaceDE w:val="0"/>
        <w:spacing w:after="60"/>
        <w:jc w:val="both"/>
        <w:rPr>
          <w:rFonts w:ascii="Cambria" w:eastAsia="Arial" w:hAnsi="Cambria" w:cs="Cambria"/>
          <w:color w:val="000000" w:themeColor="text1"/>
          <w:sz w:val="22"/>
          <w:szCs w:val="22"/>
        </w:rPr>
      </w:pPr>
      <w:r w:rsidRPr="009002F4">
        <w:rPr>
          <w:rFonts w:ascii="Cambria" w:hAnsi="Cambria" w:cs="Cambria"/>
          <w:b/>
          <w:color w:val="000000" w:themeColor="text1"/>
          <w:sz w:val="22"/>
          <w:szCs w:val="22"/>
        </w:rPr>
        <w:t xml:space="preserve">4.5.5. </w:t>
      </w:r>
      <w:r w:rsidRPr="009002F4">
        <w:rPr>
          <w:rFonts w:ascii="Cambria" w:hAnsi="Cambria" w:cs="Cambria"/>
          <w:color w:val="000000" w:themeColor="text1"/>
          <w:sz w:val="22"/>
          <w:szCs w:val="22"/>
        </w:rPr>
        <w:t>Não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serão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pontuados:</w:t>
      </w:r>
      <w:r w:rsidRPr="009002F4">
        <w:rPr>
          <w:rFonts w:ascii="Cambria" w:eastAsia="Arial" w:hAnsi="Cambria" w:cs="Cambria"/>
          <w:color w:val="000000" w:themeColor="text1"/>
          <w:sz w:val="22"/>
          <w:szCs w:val="22"/>
        </w:rPr>
        <w:t xml:space="preserve"> </w:t>
      </w:r>
    </w:p>
    <w:p w14:paraId="2B633C85" w14:textId="77777777" w:rsidR="0052780D" w:rsidRPr="009002F4" w:rsidRDefault="0052780D" w:rsidP="0052780D">
      <w:pPr>
        <w:numPr>
          <w:ilvl w:val="0"/>
          <w:numId w:val="2"/>
        </w:numPr>
        <w:tabs>
          <w:tab w:val="left" w:pos="240"/>
        </w:tabs>
        <w:overflowPunct w:val="0"/>
        <w:autoSpaceDE w:val="0"/>
        <w:spacing w:after="60"/>
        <w:jc w:val="both"/>
        <w:rPr>
          <w:rFonts w:ascii="Cambria" w:hAnsi="Cambria" w:cs="Cambria"/>
          <w:color w:val="000000" w:themeColor="text1"/>
          <w:sz w:val="22"/>
          <w:szCs w:val="22"/>
        </w:rPr>
      </w:pPr>
      <w:r w:rsidRPr="009002F4">
        <w:rPr>
          <w:rFonts w:ascii="Cambria" w:eastAsia="Arial" w:hAnsi="Cambria" w:cs="Cambria"/>
          <w:color w:val="000000" w:themeColor="text1"/>
          <w:sz w:val="22"/>
          <w:szCs w:val="22"/>
        </w:rPr>
        <w:t>a</w:t>
      </w:r>
      <w:r w:rsidRPr="009002F4">
        <w:rPr>
          <w:rFonts w:ascii="Cambria" w:hAnsi="Cambria" w:cs="Cambria"/>
          <w:color w:val="000000" w:themeColor="text1"/>
          <w:sz w:val="22"/>
          <w:szCs w:val="22"/>
        </w:rPr>
        <w:t>) Os títulos não entregues no prazo e locais determinados;</w:t>
      </w:r>
    </w:p>
    <w:p w14:paraId="19157F1A" w14:textId="77777777" w:rsidR="0052780D" w:rsidRPr="009002F4" w:rsidRDefault="0052780D" w:rsidP="0052780D">
      <w:pPr>
        <w:numPr>
          <w:ilvl w:val="0"/>
          <w:numId w:val="2"/>
        </w:numPr>
        <w:tabs>
          <w:tab w:val="left" w:pos="240"/>
        </w:tabs>
        <w:overflowPunct w:val="0"/>
        <w:autoSpaceDE w:val="0"/>
        <w:spacing w:after="60"/>
        <w:jc w:val="both"/>
        <w:rPr>
          <w:rFonts w:ascii="Cambria" w:hAnsi="Cambria" w:cs="Cambria"/>
          <w:color w:val="000000" w:themeColor="text1"/>
          <w:sz w:val="22"/>
          <w:szCs w:val="22"/>
        </w:rPr>
      </w:pPr>
      <w:r w:rsidRPr="009002F4">
        <w:rPr>
          <w:rFonts w:ascii="Cambria" w:hAnsi="Cambria" w:cs="Cambria"/>
          <w:color w:val="000000" w:themeColor="text1"/>
          <w:sz w:val="22"/>
          <w:szCs w:val="22"/>
        </w:rPr>
        <w:t>b) Os títulos não acompanhados do histórico escolar e requerimento (Anexo IV);</w:t>
      </w:r>
    </w:p>
    <w:p w14:paraId="68B9D88B" w14:textId="77777777" w:rsidR="0052780D" w:rsidRPr="009002F4" w:rsidRDefault="0052780D" w:rsidP="0052780D">
      <w:pPr>
        <w:tabs>
          <w:tab w:val="left" w:pos="225"/>
        </w:tabs>
        <w:overflowPunct w:val="0"/>
        <w:autoSpaceDE w:val="0"/>
        <w:spacing w:after="60"/>
        <w:jc w:val="both"/>
        <w:rPr>
          <w:rFonts w:ascii="Cambria" w:hAnsi="Cambria" w:cs="Cambria"/>
          <w:color w:val="000000" w:themeColor="text1"/>
          <w:sz w:val="22"/>
          <w:szCs w:val="22"/>
        </w:rPr>
      </w:pPr>
      <w:r w:rsidRPr="009002F4">
        <w:rPr>
          <w:rFonts w:ascii="Cambria" w:hAnsi="Cambria" w:cs="Cambria"/>
          <w:color w:val="000000" w:themeColor="text1"/>
          <w:sz w:val="22"/>
          <w:szCs w:val="22"/>
        </w:rPr>
        <w:t>c) Documentos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sujos,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rasgados,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apagados,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manchados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ou</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cujo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inteiro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teor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não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possa</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ser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lido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analisado;</w:t>
      </w:r>
    </w:p>
    <w:p w14:paraId="3CB52D01" w14:textId="77777777" w:rsidR="0052780D" w:rsidRPr="009002F4" w:rsidRDefault="0052780D" w:rsidP="0052780D">
      <w:pPr>
        <w:numPr>
          <w:ilvl w:val="0"/>
          <w:numId w:val="2"/>
        </w:numPr>
        <w:tabs>
          <w:tab w:val="left" w:pos="240"/>
        </w:tabs>
        <w:overflowPunct w:val="0"/>
        <w:autoSpaceDE w:val="0"/>
        <w:spacing w:after="60"/>
        <w:jc w:val="both"/>
        <w:rPr>
          <w:rFonts w:ascii="Cambria" w:eastAsia="Batang" w:hAnsi="Cambria" w:cs="Cambria"/>
          <w:color w:val="000000" w:themeColor="text1"/>
          <w:sz w:val="22"/>
          <w:szCs w:val="22"/>
        </w:rPr>
      </w:pPr>
      <w:r w:rsidRPr="009002F4">
        <w:rPr>
          <w:rFonts w:ascii="Cambria" w:hAnsi="Cambria" w:cs="Cambria"/>
          <w:color w:val="000000" w:themeColor="text1"/>
          <w:sz w:val="22"/>
          <w:szCs w:val="22"/>
        </w:rPr>
        <w:t>d) Mais</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de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um</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título</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por</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nível</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de</w:t>
      </w:r>
      <w:r w:rsidRPr="009002F4">
        <w:rPr>
          <w:rFonts w:ascii="Cambria" w:eastAsia="Arial" w:hAnsi="Cambria" w:cs="Cambria"/>
          <w:color w:val="000000" w:themeColor="text1"/>
          <w:sz w:val="22"/>
          <w:szCs w:val="22"/>
        </w:rPr>
        <w:t xml:space="preserve"> </w:t>
      </w:r>
      <w:r w:rsidRPr="009002F4">
        <w:rPr>
          <w:rFonts w:ascii="Cambria" w:hAnsi="Cambria" w:cs="Cambria"/>
          <w:color w:val="000000" w:themeColor="text1"/>
          <w:sz w:val="22"/>
          <w:szCs w:val="22"/>
        </w:rPr>
        <w:t>pós-graduação;</w:t>
      </w:r>
    </w:p>
    <w:p w14:paraId="0D8C5768" w14:textId="77777777" w:rsidR="0052780D" w:rsidRPr="009002F4" w:rsidRDefault="0052780D" w:rsidP="0052780D">
      <w:pPr>
        <w:numPr>
          <w:ilvl w:val="0"/>
          <w:numId w:val="2"/>
        </w:numPr>
        <w:tabs>
          <w:tab w:val="left" w:pos="240"/>
        </w:tabs>
        <w:overflowPunct w:val="0"/>
        <w:autoSpaceDE w:val="0"/>
        <w:spacing w:after="60"/>
        <w:ind w:left="0" w:firstLine="0"/>
        <w:jc w:val="both"/>
        <w:rPr>
          <w:rFonts w:ascii="Cambria" w:eastAsia="Batang" w:hAnsi="Cambria" w:cs="Cambria"/>
          <w:b/>
          <w:color w:val="000000" w:themeColor="text1"/>
          <w:sz w:val="22"/>
          <w:szCs w:val="22"/>
        </w:rPr>
      </w:pPr>
      <w:r w:rsidRPr="009002F4">
        <w:rPr>
          <w:rFonts w:ascii="Cambria" w:hAnsi="Cambria" w:cs="Cambria"/>
          <w:b/>
          <w:color w:val="000000" w:themeColor="text1"/>
          <w:sz w:val="22"/>
          <w:szCs w:val="22"/>
        </w:rPr>
        <w:t>e) Os documentos referentes à habilitação mínima exigida no edital, visto que são requisitos para contratação.</w:t>
      </w:r>
      <w:r w:rsidRPr="009002F4">
        <w:rPr>
          <w:sz w:val="22"/>
          <w:szCs w:val="22"/>
        </w:rPr>
        <w:t xml:space="preserve"> </w:t>
      </w:r>
    </w:p>
    <w:p w14:paraId="5C01F4AA" w14:textId="77777777" w:rsidR="001C6C8D" w:rsidRPr="009002F4" w:rsidRDefault="0052780D" w:rsidP="0052780D">
      <w:pPr>
        <w:autoSpaceDE w:val="0"/>
        <w:spacing w:after="60"/>
        <w:jc w:val="both"/>
        <w:rPr>
          <w:rFonts w:ascii="Cambria" w:hAnsi="Cambria" w:cs="Cambria"/>
          <w:b/>
          <w:color w:val="000000" w:themeColor="text1"/>
          <w:sz w:val="22"/>
          <w:szCs w:val="22"/>
        </w:rPr>
      </w:pPr>
      <w:r w:rsidRPr="009002F4">
        <w:rPr>
          <w:rFonts w:ascii="Cambria" w:hAnsi="Cambria" w:cs="Cambria"/>
          <w:b/>
          <w:color w:val="000000" w:themeColor="text1"/>
          <w:sz w:val="22"/>
          <w:szCs w:val="22"/>
        </w:rPr>
        <w:t>f) Os certificados ou diplomas de Cursos de pós-graduação que não sejam especificamente na disciplina/área de formação da respectiva função de Professor.</w:t>
      </w:r>
    </w:p>
    <w:p w14:paraId="52140D53" w14:textId="77777777" w:rsidR="0052780D" w:rsidRPr="009002F4" w:rsidRDefault="0052780D" w:rsidP="0052780D">
      <w:pPr>
        <w:autoSpaceDE w:val="0"/>
        <w:spacing w:after="60"/>
        <w:jc w:val="both"/>
        <w:rPr>
          <w:sz w:val="22"/>
          <w:szCs w:val="22"/>
        </w:rPr>
      </w:pPr>
    </w:p>
    <w:p w14:paraId="665014BF" w14:textId="77777777" w:rsidR="005E6233" w:rsidRPr="009002F4" w:rsidRDefault="005E6233" w:rsidP="005E6233">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5. DOS CRITÉRIOS PARA APROVAÇÃO, CLASSIFICAÇÃO E DESEMPATE</w:t>
      </w:r>
    </w:p>
    <w:p w14:paraId="2938DD4C" w14:textId="5396BB14" w:rsidR="005E6233" w:rsidRPr="009002F4" w:rsidRDefault="005E6233" w:rsidP="005E6233">
      <w:pPr>
        <w:pStyle w:val="Corpodetexto"/>
        <w:spacing w:after="60" w:line="240" w:lineRule="auto"/>
        <w:rPr>
          <w:rFonts w:ascii="Cambria" w:eastAsia="Batang" w:hAnsi="Cambria" w:cs="Cambria"/>
          <w:sz w:val="22"/>
          <w:szCs w:val="22"/>
        </w:rPr>
      </w:pPr>
      <w:r w:rsidRPr="009002F4">
        <w:rPr>
          <w:rFonts w:ascii="Cambria" w:eastAsia="Batang" w:hAnsi="Cambria" w:cs="Cambria"/>
          <w:b/>
          <w:sz w:val="22"/>
          <w:szCs w:val="22"/>
        </w:rPr>
        <w:lastRenderedPageBreak/>
        <w:t xml:space="preserve">5.1. </w:t>
      </w:r>
      <w:r w:rsidRPr="009002F4">
        <w:rPr>
          <w:rFonts w:ascii="Cambria" w:eastAsia="Batang" w:hAnsi="Cambria" w:cs="Cambria"/>
          <w:sz w:val="22"/>
          <w:szCs w:val="22"/>
        </w:rPr>
        <w:t xml:space="preserve">A nota final dos candidatos será a pontuação obtida na </w:t>
      </w:r>
      <w:r w:rsidRPr="009002F4">
        <w:rPr>
          <w:rFonts w:ascii="Cambria" w:eastAsia="Batang" w:hAnsi="Cambria" w:cs="Cambria"/>
          <w:b/>
          <w:sz w:val="22"/>
          <w:szCs w:val="22"/>
        </w:rPr>
        <w:t>prova escrita</w:t>
      </w:r>
      <w:r w:rsidRPr="009002F4">
        <w:rPr>
          <w:rFonts w:ascii="Cambria" w:eastAsia="Batang" w:hAnsi="Cambria" w:cs="Cambria"/>
          <w:sz w:val="22"/>
          <w:szCs w:val="22"/>
        </w:rPr>
        <w:t>, de caráter eliminatório e classificatório, conforme o disposto no item 4.4.1, exceto para as funções de Professor Habilitado.</w:t>
      </w:r>
    </w:p>
    <w:p w14:paraId="058E7465" w14:textId="77777777" w:rsidR="005E6233" w:rsidRPr="009002F4" w:rsidRDefault="005E6233" w:rsidP="005E6233">
      <w:pPr>
        <w:pStyle w:val="Corpodetexto"/>
        <w:spacing w:after="60" w:line="240" w:lineRule="auto"/>
        <w:rPr>
          <w:rFonts w:ascii="Cambria" w:eastAsia="Batang" w:hAnsi="Cambria" w:cs="Cambria"/>
          <w:sz w:val="22"/>
          <w:szCs w:val="22"/>
        </w:rPr>
      </w:pPr>
      <w:r w:rsidRPr="009002F4">
        <w:rPr>
          <w:rFonts w:ascii="Cambria" w:eastAsia="Batang" w:hAnsi="Cambria" w:cs="Cambria"/>
          <w:b/>
          <w:sz w:val="22"/>
          <w:szCs w:val="22"/>
        </w:rPr>
        <w:t>5.1.1.</w:t>
      </w:r>
      <w:r w:rsidRPr="009002F4">
        <w:rPr>
          <w:rFonts w:ascii="Cambria" w:eastAsia="Batang" w:hAnsi="Cambria" w:cs="Cambria"/>
          <w:sz w:val="22"/>
          <w:szCs w:val="22"/>
        </w:rPr>
        <w:t xml:space="preserve"> A nota final dos candidatos a </w:t>
      </w:r>
      <w:r w:rsidRPr="009002F4">
        <w:rPr>
          <w:rFonts w:ascii="Cambria" w:eastAsia="Batang" w:hAnsi="Cambria" w:cs="Cambria"/>
          <w:b/>
          <w:sz w:val="22"/>
          <w:szCs w:val="22"/>
        </w:rPr>
        <w:t>Professor HABILITADO</w:t>
      </w:r>
      <w:r w:rsidRPr="009002F4">
        <w:rPr>
          <w:rFonts w:ascii="Cambria" w:eastAsia="Batang" w:hAnsi="Cambria" w:cs="Cambria"/>
          <w:sz w:val="22"/>
          <w:szCs w:val="22"/>
        </w:rPr>
        <w:t xml:space="preserve"> será a pontuação obtida na </w:t>
      </w:r>
      <w:r w:rsidRPr="009002F4">
        <w:rPr>
          <w:rFonts w:ascii="Cambria" w:eastAsia="Batang" w:hAnsi="Cambria" w:cs="Cambria"/>
          <w:b/>
          <w:sz w:val="22"/>
          <w:szCs w:val="22"/>
        </w:rPr>
        <w:t>prova escrita</w:t>
      </w:r>
      <w:r w:rsidRPr="009002F4">
        <w:rPr>
          <w:rFonts w:ascii="Cambria" w:eastAsia="Batang" w:hAnsi="Cambria" w:cs="Cambria"/>
          <w:sz w:val="22"/>
          <w:szCs w:val="22"/>
        </w:rPr>
        <w:t>, de caráter eliminatório e classificatório, conforme o disposto no item 4.4.1. somada à avaliação de títulos (item 4.5), de caráter classificatório, observada a fórmula a seguir:</w:t>
      </w:r>
    </w:p>
    <w:p w14:paraId="4513FA9E" w14:textId="3D2A3E51" w:rsidR="005E6233" w:rsidRPr="009002F4" w:rsidRDefault="005E6233" w:rsidP="005E6233">
      <w:pPr>
        <w:pStyle w:val="Corpodetexto"/>
        <w:spacing w:after="60" w:line="240" w:lineRule="auto"/>
        <w:jc w:val="center"/>
        <w:rPr>
          <w:rFonts w:ascii="Cambria" w:eastAsia="Batang" w:hAnsi="Cambria" w:cs="Cambria"/>
          <w:sz w:val="22"/>
          <w:szCs w:val="22"/>
        </w:rPr>
      </w:pPr>
      <w:r w:rsidRPr="009002F4">
        <w:rPr>
          <w:rFonts w:ascii="Cambria" w:eastAsia="Batang" w:hAnsi="Cambria" w:cs="Cambria"/>
          <w:sz w:val="22"/>
          <w:szCs w:val="22"/>
        </w:rPr>
        <w:t>NF = (NPE x 0,</w:t>
      </w:r>
      <w:r w:rsidR="00286BE1">
        <w:rPr>
          <w:rFonts w:ascii="Cambria" w:eastAsia="Batang" w:hAnsi="Cambria" w:cs="Cambria"/>
          <w:sz w:val="22"/>
          <w:szCs w:val="22"/>
        </w:rPr>
        <w:t>9</w:t>
      </w:r>
      <w:r w:rsidRPr="009002F4">
        <w:rPr>
          <w:rFonts w:ascii="Cambria" w:eastAsia="Batang" w:hAnsi="Cambria" w:cs="Cambria"/>
          <w:sz w:val="22"/>
          <w:szCs w:val="22"/>
        </w:rPr>
        <w:t>) + (NT x 0,</w:t>
      </w:r>
      <w:r w:rsidR="00286BE1">
        <w:rPr>
          <w:rFonts w:ascii="Cambria" w:eastAsia="Batang" w:hAnsi="Cambria" w:cs="Cambria"/>
          <w:sz w:val="22"/>
          <w:szCs w:val="22"/>
        </w:rPr>
        <w:t>1</w:t>
      </w:r>
      <w:r w:rsidRPr="009002F4">
        <w:rPr>
          <w:rFonts w:ascii="Cambria" w:eastAsia="Batang" w:hAnsi="Cambria" w:cs="Cambria"/>
          <w:sz w:val="22"/>
          <w:szCs w:val="22"/>
        </w:rPr>
        <w:t>), onde:</w:t>
      </w:r>
    </w:p>
    <w:p w14:paraId="2A825485" w14:textId="77777777" w:rsidR="005E6233" w:rsidRPr="009002F4" w:rsidRDefault="005E6233" w:rsidP="005E6233">
      <w:pPr>
        <w:pStyle w:val="Corpodetexto"/>
        <w:spacing w:after="60" w:line="240" w:lineRule="auto"/>
        <w:jc w:val="center"/>
        <w:rPr>
          <w:rFonts w:ascii="Cambria" w:eastAsia="Batang" w:hAnsi="Cambria" w:cs="Cambria"/>
          <w:sz w:val="22"/>
          <w:szCs w:val="22"/>
        </w:rPr>
      </w:pPr>
      <w:r w:rsidRPr="009002F4">
        <w:rPr>
          <w:rFonts w:ascii="Cambria" w:eastAsia="Batang" w:hAnsi="Cambria" w:cs="Cambria"/>
          <w:sz w:val="22"/>
          <w:szCs w:val="22"/>
        </w:rPr>
        <w:t>NF = Nota Final; NPE = Nota da Prova Escrita; NT = Nota de Títulos</w:t>
      </w:r>
    </w:p>
    <w:p w14:paraId="64F132FA" w14:textId="77777777" w:rsidR="005E6233" w:rsidRPr="0016783F" w:rsidRDefault="005E6233" w:rsidP="005E6233">
      <w:pPr>
        <w:pStyle w:val="Corpodetexto"/>
        <w:spacing w:after="60" w:line="240" w:lineRule="auto"/>
        <w:rPr>
          <w:rFonts w:ascii="Cambria" w:eastAsia="Batang" w:hAnsi="Cambria" w:cs="Cambria"/>
          <w:sz w:val="22"/>
          <w:szCs w:val="22"/>
        </w:rPr>
      </w:pPr>
      <w:r w:rsidRPr="009002F4">
        <w:rPr>
          <w:rFonts w:ascii="Cambria" w:eastAsia="Batang" w:hAnsi="Cambria" w:cs="Cambria"/>
          <w:b/>
          <w:sz w:val="22"/>
          <w:szCs w:val="22"/>
        </w:rPr>
        <w:t xml:space="preserve">5.1.2. </w:t>
      </w:r>
      <w:r w:rsidRPr="009002F4">
        <w:rPr>
          <w:rFonts w:ascii="Cambria" w:eastAsia="Batang" w:hAnsi="Cambria" w:cs="Cambria"/>
          <w:sz w:val="22"/>
          <w:szCs w:val="22"/>
        </w:rPr>
        <w:t xml:space="preserve">Somente serão considerados aprovados os candidatos que obtiverem na </w:t>
      </w:r>
      <w:r w:rsidRPr="009002F4">
        <w:rPr>
          <w:rFonts w:ascii="Cambria" w:eastAsia="Batang" w:hAnsi="Cambria" w:cs="Cambria"/>
          <w:b/>
          <w:sz w:val="22"/>
          <w:szCs w:val="22"/>
        </w:rPr>
        <w:t>prova escrita</w:t>
      </w:r>
      <w:r w:rsidRPr="009002F4">
        <w:rPr>
          <w:rFonts w:ascii="Cambria" w:eastAsia="Batang" w:hAnsi="Cambria" w:cs="Cambria"/>
          <w:sz w:val="22"/>
          <w:szCs w:val="22"/>
        </w:rPr>
        <w:t xml:space="preserve"> nota igual ou superior a </w:t>
      </w:r>
      <w:r w:rsidRPr="0016783F">
        <w:rPr>
          <w:rFonts w:ascii="Cambria" w:eastAsia="Batang" w:hAnsi="Cambria" w:cs="Cambria"/>
          <w:sz w:val="22"/>
          <w:szCs w:val="22"/>
        </w:rPr>
        <w:t>5,00 (cinco).</w:t>
      </w:r>
    </w:p>
    <w:p w14:paraId="143D97A9" w14:textId="77777777" w:rsidR="005E6233" w:rsidRPr="0016783F" w:rsidRDefault="005E6233" w:rsidP="005E6233">
      <w:pPr>
        <w:pStyle w:val="Corpodetexto"/>
        <w:spacing w:after="60" w:line="240" w:lineRule="auto"/>
        <w:rPr>
          <w:rFonts w:ascii="Cambria" w:eastAsia="Batang" w:hAnsi="Cambria" w:cs="Cambria"/>
          <w:sz w:val="22"/>
          <w:szCs w:val="22"/>
        </w:rPr>
      </w:pPr>
      <w:r w:rsidRPr="0016783F">
        <w:rPr>
          <w:rFonts w:ascii="Cambria" w:eastAsia="Batang" w:hAnsi="Cambria" w:cs="Cambria"/>
          <w:sz w:val="22"/>
          <w:szCs w:val="22"/>
        </w:rPr>
        <w:t>5.1.3. Somente terão computados a pontuação de títulos os candidatos</w:t>
      </w:r>
      <w:r w:rsidR="002D1AE9" w:rsidRPr="0016783F">
        <w:rPr>
          <w:rFonts w:ascii="Cambria" w:eastAsia="Batang" w:hAnsi="Cambria" w:cs="Cambria"/>
          <w:sz w:val="22"/>
          <w:szCs w:val="22"/>
        </w:rPr>
        <w:t xml:space="preserve"> a Professor Habilitado</w:t>
      </w:r>
      <w:r w:rsidRPr="0016783F">
        <w:rPr>
          <w:rFonts w:ascii="Cambria" w:eastAsia="Batang" w:hAnsi="Cambria" w:cs="Cambria"/>
          <w:sz w:val="22"/>
          <w:szCs w:val="22"/>
        </w:rPr>
        <w:t xml:space="preserve"> que </w:t>
      </w:r>
      <w:r w:rsidRPr="009002F4">
        <w:rPr>
          <w:rFonts w:ascii="Cambria" w:eastAsia="Batang" w:hAnsi="Cambria" w:cs="Cambria"/>
          <w:sz w:val="22"/>
          <w:szCs w:val="22"/>
        </w:rPr>
        <w:t xml:space="preserve">obtiverem na </w:t>
      </w:r>
      <w:r w:rsidRPr="009002F4">
        <w:rPr>
          <w:rFonts w:ascii="Cambria" w:eastAsia="Batang" w:hAnsi="Cambria" w:cs="Cambria"/>
          <w:b/>
          <w:sz w:val="22"/>
          <w:szCs w:val="22"/>
        </w:rPr>
        <w:t>prova escrita</w:t>
      </w:r>
      <w:r w:rsidRPr="009002F4">
        <w:rPr>
          <w:rFonts w:ascii="Cambria" w:eastAsia="Batang" w:hAnsi="Cambria" w:cs="Cambria"/>
          <w:sz w:val="22"/>
          <w:szCs w:val="22"/>
        </w:rPr>
        <w:t xml:space="preserve"> nota igual ou superior a </w:t>
      </w:r>
      <w:r w:rsidRPr="0016783F">
        <w:rPr>
          <w:rFonts w:ascii="Cambria" w:eastAsia="Batang" w:hAnsi="Cambria" w:cs="Cambria"/>
          <w:sz w:val="22"/>
          <w:szCs w:val="22"/>
        </w:rPr>
        <w:t>5,00 (cinco).</w:t>
      </w:r>
    </w:p>
    <w:p w14:paraId="19EFE505" w14:textId="77777777" w:rsidR="005E6233" w:rsidRPr="009002F4" w:rsidRDefault="005E6233" w:rsidP="005E6233">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 xml:space="preserve">5.2. </w:t>
      </w:r>
      <w:r w:rsidRPr="009002F4">
        <w:rPr>
          <w:rFonts w:ascii="Cambria" w:eastAsia="Batang" w:hAnsi="Cambria" w:cs="Cambria"/>
          <w:sz w:val="22"/>
          <w:szCs w:val="22"/>
        </w:rPr>
        <w:t>Os candidatos que não atingirem as notas nos termos mencionados no item 5.1 e subitens, não terão classificação alguma, sendo considerados eliminados do certame.</w:t>
      </w:r>
    </w:p>
    <w:p w14:paraId="2331B441" w14:textId="77777777" w:rsidR="005E6233" w:rsidRPr="009002F4" w:rsidRDefault="005E6233" w:rsidP="005E6233">
      <w:pPr>
        <w:pStyle w:val="Corpodetexto"/>
        <w:spacing w:after="60" w:line="240" w:lineRule="auto"/>
        <w:rPr>
          <w:sz w:val="22"/>
          <w:szCs w:val="22"/>
        </w:rPr>
      </w:pPr>
      <w:r w:rsidRPr="009002F4">
        <w:rPr>
          <w:rFonts w:ascii="Cambria" w:eastAsia="Batang" w:hAnsi="Cambria" w:cs="Cambria"/>
          <w:b/>
          <w:sz w:val="22"/>
          <w:szCs w:val="22"/>
        </w:rPr>
        <w:t>5.3.</w:t>
      </w:r>
      <w:r w:rsidRPr="009002F4">
        <w:rPr>
          <w:rFonts w:ascii="Cambria" w:eastAsia="Batang" w:hAnsi="Cambria" w:cs="Cambria"/>
          <w:sz w:val="22"/>
          <w:szCs w:val="22"/>
        </w:rPr>
        <w:t xml:space="preserve"> A classificação observará a ordem numérica decrescente da nota final individualmente obtida por cada candidato.</w:t>
      </w:r>
    </w:p>
    <w:p w14:paraId="44DCE75F" w14:textId="77777777" w:rsidR="005E6233" w:rsidRPr="009002F4" w:rsidRDefault="005E6233" w:rsidP="005E6233">
      <w:pPr>
        <w:spacing w:after="60" w:line="240" w:lineRule="auto"/>
        <w:jc w:val="both"/>
        <w:rPr>
          <w:rFonts w:ascii="Arial" w:hAnsi="Arial" w:cs="Arial"/>
          <w:sz w:val="22"/>
          <w:szCs w:val="22"/>
        </w:rPr>
      </w:pPr>
      <w:r w:rsidRPr="009002F4">
        <w:rPr>
          <w:rFonts w:ascii="Cambria" w:eastAsia="Batang" w:hAnsi="Cambria" w:cs="Cambria"/>
          <w:b/>
          <w:sz w:val="22"/>
          <w:szCs w:val="22"/>
        </w:rPr>
        <w:t xml:space="preserve">5.4. </w:t>
      </w:r>
      <w:r w:rsidRPr="009002F4">
        <w:rPr>
          <w:rFonts w:ascii="Cambria" w:eastAsia="Batang" w:hAnsi="Cambria" w:cs="Cambria"/>
          <w:sz w:val="22"/>
          <w:szCs w:val="22"/>
        </w:rPr>
        <w:t>O resultado final do Concurso Público será divulgado por meio de duas listas, a saber:</w:t>
      </w:r>
    </w:p>
    <w:p w14:paraId="69A50578" w14:textId="77777777" w:rsidR="005E6233" w:rsidRPr="009002F4" w:rsidRDefault="005E6233" w:rsidP="005E6233">
      <w:pPr>
        <w:autoSpaceDE w:val="0"/>
        <w:spacing w:after="60"/>
        <w:jc w:val="both"/>
        <w:rPr>
          <w:sz w:val="22"/>
          <w:szCs w:val="22"/>
        </w:rPr>
      </w:pPr>
      <w:r w:rsidRPr="009002F4">
        <w:rPr>
          <w:rFonts w:ascii="Cambria" w:eastAsia="Batang" w:hAnsi="Cambria" w:cs="Cambria"/>
          <w:sz w:val="22"/>
          <w:szCs w:val="22"/>
        </w:rPr>
        <w:t>a) uma contendo a classificação de todos os candidatos aprovados, inclusive os inscritos como portadores de deficiência;</w:t>
      </w:r>
    </w:p>
    <w:p w14:paraId="7ACFC440" w14:textId="77777777" w:rsidR="005E6233" w:rsidRPr="009002F4" w:rsidRDefault="005E6233" w:rsidP="005E6233">
      <w:pPr>
        <w:autoSpaceDE w:val="0"/>
        <w:spacing w:after="60"/>
        <w:jc w:val="both"/>
        <w:rPr>
          <w:sz w:val="22"/>
          <w:szCs w:val="22"/>
        </w:rPr>
      </w:pPr>
      <w:r w:rsidRPr="009002F4">
        <w:rPr>
          <w:rFonts w:ascii="Cambria" w:eastAsia="Batang" w:hAnsi="Cambria" w:cs="Cambria"/>
          <w:sz w:val="22"/>
          <w:szCs w:val="22"/>
        </w:rPr>
        <w:t>b) outra lista contendo exclusivamente a classificação dos candidatos aprovados, inscritos como portadores de deficiência.</w:t>
      </w:r>
    </w:p>
    <w:p w14:paraId="0FA8CE87" w14:textId="77777777" w:rsidR="005E6233" w:rsidRPr="009002F4" w:rsidRDefault="005E6233" w:rsidP="005E6233">
      <w:pPr>
        <w:autoSpaceDE w:val="0"/>
        <w:spacing w:after="60"/>
        <w:jc w:val="both"/>
        <w:rPr>
          <w:sz w:val="22"/>
          <w:szCs w:val="22"/>
        </w:rPr>
      </w:pPr>
      <w:r w:rsidRPr="009002F4">
        <w:rPr>
          <w:rFonts w:ascii="Cambria" w:eastAsia="Batang" w:hAnsi="Cambria" w:cs="Cambria"/>
          <w:b/>
          <w:sz w:val="22"/>
          <w:szCs w:val="22"/>
        </w:rPr>
        <w:t xml:space="preserve">5.5. </w:t>
      </w:r>
      <w:r w:rsidRPr="009002F4">
        <w:rPr>
          <w:rFonts w:ascii="Cambria" w:eastAsia="Batang" w:hAnsi="Cambria" w:cs="Cambria"/>
          <w:sz w:val="22"/>
          <w:szCs w:val="22"/>
        </w:rPr>
        <w:t xml:space="preserve">Na hipótese de igualdade de nota final, após observância do disposto no Parágrafo Único, do artigo 27, da Lei nº 10.741, de 1º de outubro de 2003 (Estatuto do Idoso), considerada, para esse fim, a data de realização da prova escrita, terá preferência, para fins de desempate, o candidato que, sucessivamente: </w:t>
      </w:r>
    </w:p>
    <w:p w14:paraId="5A07CD82" w14:textId="77777777" w:rsidR="005E6233" w:rsidRPr="009002F4" w:rsidRDefault="005E6233" w:rsidP="005E6233">
      <w:pPr>
        <w:autoSpaceDE w:val="0"/>
        <w:spacing w:after="60"/>
        <w:rPr>
          <w:sz w:val="22"/>
          <w:szCs w:val="22"/>
        </w:rPr>
      </w:pPr>
      <w:r w:rsidRPr="009002F4">
        <w:rPr>
          <w:rFonts w:ascii="Cambria" w:eastAsia="Batang" w:hAnsi="Cambria" w:cs="Cambria"/>
          <w:sz w:val="22"/>
          <w:szCs w:val="22"/>
        </w:rPr>
        <w:t>a) obtiver maior número de acertos em Conhecimentos Específicos;</w:t>
      </w:r>
    </w:p>
    <w:p w14:paraId="7863E477" w14:textId="77777777" w:rsidR="005E6233" w:rsidRPr="009002F4" w:rsidRDefault="005E6233" w:rsidP="005E6233">
      <w:pPr>
        <w:autoSpaceDE w:val="0"/>
        <w:spacing w:after="60"/>
        <w:rPr>
          <w:sz w:val="22"/>
          <w:szCs w:val="22"/>
        </w:rPr>
      </w:pPr>
      <w:r w:rsidRPr="009002F4">
        <w:rPr>
          <w:rFonts w:ascii="Cambria" w:eastAsia="Batang" w:hAnsi="Cambria" w:cs="Cambria"/>
          <w:sz w:val="22"/>
          <w:szCs w:val="22"/>
        </w:rPr>
        <w:t>b) obtiver maior número de acertos em Língua Portuguesa;</w:t>
      </w:r>
    </w:p>
    <w:p w14:paraId="2B40AD2E" w14:textId="77777777" w:rsidR="005E6233" w:rsidRPr="009002F4" w:rsidRDefault="005E6233" w:rsidP="005E6233">
      <w:pPr>
        <w:autoSpaceDE w:val="0"/>
        <w:spacing w:after="60"/>
        <w:rPr>
          <w:sz w:val="22"/>
          <w:szCs w:val="22"/>
        </w:rPr>
      </w:pPr>
      <w:r w:rsidRPr="009002F4">
        <w:rPr>
          <w:rFonts w:ascii="Cambria" w:eastAsia="Batang" w:hAnsi="Cambria" w:cs="Cambria"/>
          <w:sz w:val="22"/>
          <w:szCs w:val="22"/>
        </w:rPr>
        <w:t>c) obtiver maior número de acertos em Matemática;</w:t>
      </w:r>
    </w:p>
    <w:p w14:paraId="6B40929A" w14:textId="77777777" w:rsidR="005E6233" w:rsidRPr="009002F4" w:rsidRDefault="005E6233" w:rsidP="005E6233">
      <w:pPr>
        <w:autoSpaceDE w:val="0"/>
        <w:spacing w:after="60"/>
        <w:rPr>
          <w:sz w:val="22"/>
          <w:szCs w:val="22"/>
        </w:rPr>
      </w:pPr>
      <w:r w:rsidRPr="009002F4">
        <w:rPr>
          <w:rFonts w:ascii="Cambria" w:eastAsia="Batang" w:hAnsi="Cambria" w:cs="Cambria"/>
          <w:sz w:val="22"/>
          <w:szCs w:val="22"/>
        </w:rPr>
        <w:t>d) obtiver maior número de acertos em Conhecimentos Gerais/Atualidades;</w:t>
      </w:r>
    </w:p>
    <w:p w14:paraId="2745166F" w14:textId="77777777" w:rsidR="005E6233" w:rsidRPr="009002F4" w:rsidRDefault="005E6233" w:rsidP="005E6233">
      <w:pPr>
        <w:autoSpaceDE w:val="0"/>
        <w:spacing w:after="60"/>
        <w:rPr>
          <w:rFonts w:ascii="Cambria" w:eastAsia="Batang" w:hAnsi="Cambria" w:cs="Cambria"/>
          <w:sz w:val="22"/>
          <w:szCs w:val="22"/>
        </w:rPr>
      </w:pPr>
      <w:r w:rsidRPr="009002F4">
        <w:rPr>
          <w:rFonts w:ascii="Cambria" w:eastAsia="Batang" w:hAnsi="Cambria" w:cs="Cambria"/>
          <w:sz w:val="22"/>
          <w:szCs w:val="22"/>
        </w:rPr>
        <w:t>f) obtiver maior nota na prova de títulos, para os cargos de Professor Habilitado;</w:t>
      </w:r>
    </w:p>
    <w:p w14:paraId="207A56CD" w14:textId="77777777" w:rsidR="005E6233" w:rsidRPr="009002F4" w:rsidRDefault="005E6233" w:rsidP="005E6233">
      <w:pPr>
        <w:autoSpaceDE w:val="0"/>
        <w:spacing w:after="60"/>
        <w:jc w:val="both"/>
        <w:rPr>
          <w:rFonts w:ascii="Arial" w:hAnsi="Arial" w:cs="Arial"/>
          <w:sz w:val="22"/>
          <w:szCs w:val="22"/>
        </w:rPr>
      </w:pPr>
      <w:r w:rsidRPr="009002F4">
        <w:rPr>
          <w:rFonts w:ascii="Cambria" w:eastAsia="Batang" w:hAnsi="Cambria" w:cs="Cambria"/>
          <w:sz w:val="22"/>
          <w:szCs w:val="22"/>
        </w:rPr>
        <w:t>g) tiver maior idade;</w:t>
      </w:r>
    </w:p>
    <w:p w14:paraId="1060ABFA" w14:textId="77777777" w:rsidR="00603307" w:rsidRPr="009002F4" w:rsidRDefault="005E6233">
      <w:pPr>
        <w:pStyle w:val="Corpodetexto"/>
        <w:spacing w:after="60" w:line="240" w:lineRule="auto"/>
        <w:rPr>
          <w:rFonts w:ascii="Cambria" w:eastAsia="Batang" w:hAnsi="Cambria" w:cs="Cambria"/>
          <w:sz w:val="22"/>
          <w:szCs w:val="22"/>
        </w:rPr>
      </w:pPr>
      <w:r w:rsidRPr="009002F4">
        <w:rPr>
          <w:rFonts w:ascii="Cambria" w:eastAsia="Batang" w:hAnsi="Cambria" w:cs="Cambria"/>
          <w:sz w:val="22"/>
          <w:szCs w:val="22"/>
        </w:rPr>
        <w:t>h) sorteio (com critérios a serem definidos pela Comissão Organizadora).</w:t>
      </w:r>
    </w:p>
    <w:p w14:paraId="67B23D75" w14:textId="77777777" w:rsidR="005E6233" w:rsidRPr="009002F4" w:rsidRDefault="005E6233">
      <w:pPr>
        <w:pStyle w:val="Corpodetexto"/>
        <w:spacing w:after="60" w:line="240" w:lineRule="auto"/>
        <w:rPr>
          <w:rFonts w:ascii="Cambria" w:eastAsia="Batang" w:hAnsi="Cambria" w:cs="Cambria"/>
          <w:b/>
          <w:sz w:val="22"/>
          <w:szCs w:val="22"/>
        </w:rPr>
      </w:pPr>
    </w:p>
    <w:p w14:paraId="3BEC8EB7" w14:textId="77777777"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6. DOS RECURSOS</w:t>
      </w:r>
    </w:p>
    <w:p w14:paraId="7D2BDAD1"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b/>
          <w:sz w:val="22"/>
          <w:szCs w:val="22"/>
        </w:rPr>
        <w:t xml:space="preserve">6.1. </w:t>
      </w:r>
      <w:r w:rsidRPr="009002F4">
        <w:rPr>
          <w:rFonts w:ascii="Cambria" w:eastAsia="Batang" w:hAnsi="Cambria" w:cs="Cambria"/>
          <w:sz w:val="22"/>
          <w:szCs w:val="22"/>
        </w:rPr>
        <w:t>Será admitido recurso quanto:</w:t>
      </w:r>
    </w:p>
    <w:p w14:paraId="16768A0D" w14:textId="77777777" w:rsidR="00603307" w:rsidRPr="009002F4" w:rsidRDefault="00C0218C">
      <w:pPr>
        <w:autoSpaceDE w:val="0"/>
        <w:spacing w:after="60"/>
        <w:jc w:val="both"/>
        <w:rPr>
          <w:rFonts w:ascii="Cambria" w:eastAsia="Batang" w:hAnsi="Cambria" w:cs="Cambria"/>
          <w:sz w:val="22"/>
          <w:szCs w:val="22"/>
        </w:rPr>
      </w:pPr>
      <w:r w:rsidRPr="009002F4">
        <w:rPr>
          <w:rFonts w:ascii="Cambria" w:eastAsia="Batang" w:hAnsi="Cambria" w:cs="Cambria"/>
          <w:sz w:val="22"/>
          <w:szCs w:val="22"/>
        </w:rPr>
        <w:t>a) ao presente E</w:t>
      </w:r>
      <w:r w:rsidR="00603307" w:rsidRPr="009002F4">
        <w:rPr>
          <w:rFonts w:ascii="Cambria" w:eastAsia="Batang" w:hAnsi="Cambria" w:cs="Cambria"/>
          <w:sz w:val="22"/>
          <w:szCs w:val="22"/>
        </w:rPr>
        <w:t>dital;</w:t>
      </w:r>
    </w:p>
    <w:p w14:paraId="5C9ACD98"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b) ao indeferimento de inscrições;</w:t>
      </w:r>
    </w:p>
    <w:p w14:paraId="39CE14E3"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c) à aplicação das provas;</w:t>
      </w:r>
    </w:p>
    <w:p w14:paraId="32042C0C"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d) às questões das provas escritas e gabaritos preliminares;</w:t>
      </w:r>
    </w:p>
    <w:p w14:paraId="651A8B32" w14:textId="77777777" w:rsidR="00603307" w:rsidRPr="009002F4" w:rsidRDefault="00603307">
      <w:pPr>
        <w:autoSpaceDE w:val="0"/>
        <w:spacing w:after="60"/>
        <w:jc w:val="both"/>
        <w:rPr>
          <w:rFonts w:ascii="Cambria" w:hAnsi="Cambria" w:cs="Cambria"/>
          <w:b/>
          <w:sz w:val="22"/>
          <w:szCs w:val="22"/>
        </w:rPr>
      </w:pPr>
      <w:r w:rsidRPr="009002F4">
        <w:rPr>
          <w:rFonts w:ascii="Cambria" w:eastAsia="Batang" w:hAnsi="Cambria" w:cs="Cambria"/>
          <w:sz w:val="22"/>
          <w:szCs w:val="22"/>
        </w:rPr>
        <w:t>e) aos resultados das provas.</w:t>
      </w:r>
    </w:p>
    <w:p w14:paraId="465AD7E7"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6.1.1.</w:t>
      </w:r>
      <w:r w:rsidRPr="009002F4">
        <w:rPr>
          <w:rFonts w:ascii="Cambria" w:hAnsi="Cambria" w:cs="Cambria"/>
          <w:sz w:val="22"/>
          <w:szCs w:val="22"/>
        </w:rPr>
        <w:t xml:space="preserve"> </w:t>
      </w:r>
      <w:r w:rsidR="00B21F60" w:rsidRPr="009002F4">
        <w:rPr>
          <w:rFonts w:ascii="Cambria" w:hAnsi="Cambria" w:cs="Cambria"/>
          <w:color w:val="000000" w:themeColor="text1"/>
          <w:sz w:val="22"/>
          <w:szCs w:val="22"/>
        </w:rPr>
        <w:t xml:space="preserve">O pedido deverá ser realizado através do sítio da empresa </w:t>
      </w:r>
      <w:proofErr w:type="spellStart"/>
      <w:r w:rsidR="00B21F60" w:rsidRPr="009002F4">
        <w:rPr>
          <w:rFonts w:ascii="Cambria" w:hAnsi="Cambria" w:cs="Cambria"/>
          <w:color w:val="000000" w:themeColor="text1"/>
          <w:sz w:val="22"/>
          <w:szCs w:val="22"/>
        </w:rPr>
        <w:t>Actio</w:t>
      </w:r>
      <w:proofErr w:type="spellEnd"/>
      <w:r w:rsidR="00B21F60" w:rsidRPr="009002F4">
        <w:rPr>
          <w:rFonts w:ascii="Cambria" w:hAnsi="Cambria" w:cs="Cambria"/>
          <w:color w:val="000000" w:themeColor="text1"/>
          <w:sz w:val="22"/>
          <w:szCs w:val="22"/>
        </w:rPr>
        <w:t xml:space="preserve"> Assessoria – </w:t>
      </w:r>
      <w:hyperlink r:id="rId18" w:history="1">
        <w:r w:rsidR="00AF29BE" w:rsidRPr="009002F4">
          <w:rPr>
            <w:rStyle w:val="Hyperlink"/>
            <w:rFonts w:ascii="Cambria" w:eastAsia="Batang" w:hAnsi="Cambria" w:cs="Cambria"/>
            <w:color w:val="000000" w:themeColor="text1"/>
            <w:sz w:val="22"/>
            <w:szCs w:val="22"/>
          </w:rPr>
          <w:t>https://portal.actio.srv.br/</w:t>
        </w:r>
      </w:hyperlink>
      <w:r w:rsidR="00B21F60" w:rsidRPr="009002F4">
        <w:rPr>
          <w:rFonts w:ascii="Cambria" w:hAnsi="Cambria" w:cs="Cambria"/>
          <w:color w:val="000000" w:themeColor="text1"/>
          <w:sz w:val="22"/>
          <w:szCs w:val="22"/>
        </w:rPr>
        <w:t>.</w:t>
      </w:r>
    </w:p>
    <w:p w14:paraId="2619917C"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6.1.2.</w:t>
      </w:r>
      <w:r w:rsidRPr="009002F4">
        <w:rPr>
          <w:rFonts w:ascii="Cambria" w:hAnsi="Cambria" w:cs="Cambria"/>
          <w:sz w:val="22"/>
          <w:szCs w:val="22"/>
        </w:rPr>
        <w:t xml:space="preserve"> O recurso interposto em desacordo com as regras pertinentes ou fora do respectivo prazo será indeferido liminarmente, não cabendo recursos adicionais. </w:t>
      </w:r>
    </w:p>
    <w:p w14:paraId="3DEF1059"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6.2.</w:t>
      </w:r>
      <w:r w:rsidRPr="009002F4">
        <w:rPr>
          <w:rFonts w:ascii="Cambria" w:hAnsi="Cambria" w:cs="Cambria"/>
          <w:sz w:val="22"/>
          <w:szCs w:val="22"/>
        </w:rPr>
        <w:t xml:space="preserve"> O prazo para interposição de recurso será de 02 (dois) dias úteis após a concretização do evento que lhes disser respeito, tendo como termo inicial de contagem o 1º dia útil subsequente à data do evento a ser recorrido, ou seja, do primeiro ao segundo dia imediatamente posterior ao evento, salvo se não houver expediente na Prefeitura de </w:t>
      </w:r>
      <w:r w:rsidR="00A16164" w:rsidRPr="009002F4">
        <w:rPr>
          <w:rFonts w:ascii="Cambria" w:hAnsi="Cambria" w:cs="Cambria"/>
          <w:sz w:val="22"/>
          <w:szCs w:val="22"/>
        </w:rPr>
        <w:t>Vitor Meireles</w:t>
      </w:r>
      <w:r w:rsidRPr="009002F4">
        <w:rPr>
          <w:rFonts w:ascii="Cambria" w:hAnsi="Cambria" w:cs="Cambria"/>
          <w:sz w:val="22"/>
          <w:szCs w:val="22"/>
        </w:rPr>
        <w:t xml:space="preserve"> - SC, caso em que será prorrogado para o primeiro dia em que </w:t>
      </w:r>
      <w:r w:rsidRPr="009002F4">
        <w:rPr>
          <w:rFonts w:ascii="Cambria" w:hAnsi="Cambria" w:cs="Cambria"/>
          <w:sz w:val="22"/>
          <w:szCs w:val="22"/>
        </w:rPr>
        <w:lastRenderedPageBreak/>
        <w:t xml:space="preserve">houver. </w:t>
      </w:r>
    </w:p>
    <w:p w14:paraId="1752F90E"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6.3.</w:t>
      </w:r>
      <w:r w:rsidRPr="009002F4">
        <w:rPr>
          <w:rFonts w:ascii="Cambria" w:hAnsi="Cambria" w:cs="Cambria"/>
          <w:sz w:val="22"/>
          <w:szCs w:val="22"/>
        </w:rPr>
        <w:t xml:space="preserve"> Admitir-se-á um único recurso por candidato para cada evento referido no item 6.1 des</w:t>
      </w:r>
      <w:r w:rsidR="00C0218C" w:rsidRPr="009002F4">
        <w:rPr>
          <w:rFonts w:ascii="Cambria" w:hAnsi="Cambria" w:cs="Cambria"/>
          <w:sz w:val="22"/>
          <w:szCs w:val="22"/>
        </w:rPr>
        <w:t>te E</w:t>
      </w:r>
      <w:r w:rsidRPr="009002F4">
        <w:rPr>
          <w:rFonts w:ascii="Cambria" w:hAnsi="Cambria" w:cs="Cambria"/>
          <w:sz w:val="22"/>
          <w:szCs w:val="22"/>
        </w:rPr>
        <w:t xml:space="preserve">dital, devidamente fundamentado. Não serão aceitos os recursos interpostos em prazo destinado a evento diverso do questionado. Tratando-se de recursos de questões ou gabaritos, deverão ser formalizados um recurso para cada questão/gabarito. </w:t>
      </w:r>
    </w:p>
    <w:p w14:paraId="652955F1"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6.4.</w:t>
      </w:r>
      <w:r w:rsidRPr="009002F4">
        <w:rPr>
          <w:rFonts w:ascii="Cambria" w:hAnsi="Cambria" w:cs="Cambria"/>
          <w:sz w:val="22"/>
          <w:szCs w:val="22"/>
        </w:rPr>
        <w:t xml:space="preserve"> A Banca Examinadora e a Comissão do Processo Seletivo constituem a última instância para recurso, sendo soberana em suas decisões, razão pela qual não caberão recursos adicionais.</w:t>
      </w:r>
    </w:p>
    <w:p w14:paraId="7DD2DFCE"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6.5.</w:t>
      </w:r>
      <w:r w:rsidRPr="009002F4">
        <w:rPr>
          <w:rFonts w:ascii="Cambria" w:hAnsi="Cambria" w:cs="Cambria"/>
          <w:sz w:val="22"/>
          <w:szCs w:val="22"/>
        </w:rPr>
        <w:t xml:space="preserve"> Os recursos interpostos em desacordo com as especificações contidas nes</w:t>
      </w:r>
      <w:r w:rsidR="00C0218C" w:rsidRPr="009002F4">
        <w:rPr>
          <w:rFonts w:ascii="Cambria" w:hAnsi="Cambria" w:cs="Cambria"/>
          <w:sz w:val="22"/>
          <w:szCs w:val="22"/>
        </w:rPr>
        <w:t>te E</w:t>
      </w:r>
      <w:r w:rsidRPr="009002F4">
        <w:rPr>
          <w:rFonts w:ascii="Cambria" w:hAnsi="Cambria" w:cs="Cambria"/>
          <w:sz w:val="22"/>
          <w:szCs w:val="22"/>
        </w:rPr>
        <w:t xml:space="preserve">dital não serão avaliados. </w:t>
      </w:r>
    </w:p>
    <w:p w14:paraId="1DE0D933"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6.6.</w:t>
      </w:r>
      <w:r w:rsidRPr="009002F4">
        <w:rPr>
          <w:rFonts w:ascii="Cambria" w:hAnsi="Cambria" w:cs="Cambria"/>
          <w:sz w:val="22"/>
          <w:szCs w:val="22"/>
        </w:rPr>
        <w:t xml:space="preserve"> Não serão aceitos recursos interpostos por fac-símile (fax), telex, telegrama ou outro meio que não seja o especificado neste Edital. </w:t>
      </w:r>
    </w:p>
    <w:p w14:paraId="55F93AA4"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6.7.</w:t>
      </w:r>
      <w:r w:rsidRPr="009002F4">
        <w:rPr>
          <w:rFonts w:ascii="Cambria" w:hAnsi="Cambria" w:cs="Cambria"/>
          <w:sz w:val="22"/>
          <w:szCs w:val="22"/>
        </w:rPr>
        <w:t xml:space="preserve"> Os pontos relativos às questões eventualmente anuladas serão atribuídos a todos os candidatos presentes à prova, independentemente de formulação de recurso. </w:t>
      </w:r>
    </w:p>
    <w:p w14:paraId="554B797F"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6.8.</w:t>
      </w:r>
      <w:r w:rsidRPr="009002F4">
        <w:rPr>
          <w:rFonts w:ascii="Cambria" w:hAnsi="Cambria" w:cs="Cambria"/>
          <w:sz w:val="22"/>
          <w:szCs w:val="22"/>
        </w:rPr>
        <w:t xml:space="preserve"> O gabarito poderá ser alterado, em função dos recursos impetrados ou pela ação </w:t>
      </w:r>
      <w:proofErr w:type="spellStart"/>
      <w:r w:rsidRPr="009002F4">
        <w:rPr>
          <w:rFonts w:ascii="Cambria" w:hAnsi="Cambria" w:cs="Cambria"/>
          <w:i/>
          <w:sz w:val="22"/>
          <w:szCs w:val="22"/>
        </w:rPr>
        <w:t>ex</w:t>
      </w:r>
      <w:proofErr w:type="spellEnd"/>
      <w:r w:rsidRPr="009002F4">
        <w:rPr>
          <w:rFonts w:ascii="Cambria" w:hAnsi="Cambria" w:cs="Cambria"/>
          <w:i/>
          <w:sz w:val="22"/>
          <w:szCs w:val="22"/>
        </w:rPr>
        <w:t xml:space="preserve"> </w:t>
      </w:r>
      <w:proofErr w:type="spellStart"/>
      <w:r w:rsidRPr="009002F4">
        <w:rPr>
          <w:rFonts w:ascii="Cambria" w:hAnsi="Cambria" w:cs="Cambria"/>
          <w:i/>
          <w:sz w:val="22"/>
          <w:szCs w:val="22"/>
        </w:rPr>
        <w:t>of</w:t>
      </w:r>
      <w:r w:rsidR="00225732" w:rsidRPr="009002F4">
        <w:rPr>
          <w:rFonts w:ascii="Cambria" w:hAnsi="Cambria" w:cs="Cambria"/>
          <w:i/>
          <w:sz w:val="22"/>
          <w:szCs w:val="22"/>
        </w:rPr>
        <w:t>f</w:t>
      </w:r>
      <w:r w:rsidRPr="009002F4">
        <w:rPr>
          <w:rFonts w:ascii="Cambria" w:hAnsi="Cambria" w:cs="Cambria"/>
          <w:i/>
          <w:sz w:val="22"/>
          <w:szCs w:val="22"/>
        </w:rPr>
        <w:t>icio</w:t>
      </w:r>
      <w:proofErr w:type="spellEnd"/>
      <w:r w:rsidRPr="009002F4">
        <w:rPr>
          <w:rFonts w:ascii="Cambria" w:hAnsi="Cambria" w:cs="Cambria"/>
          <w:sz w:val="22"/>
          <w:szCs w:val="22"/>
        </w:rPr>
        <w:t xml:space="preserve"> da Banca Examinadora e as provas serão corrigidas de acordo com o gabarito oficial definitivo. </w:t>
      </w:r>
    </w:p>
    <w:p w14:paraId="4B80E7C2" w14:textId="77777777" w:rsidR="00603307" w:rsidRPr="009002F4" w:rsidRDefault="00603307">
      <w:pPr>
        <w:autoSpaceDE w:val="0"/>
        <w:spacing w:after="60"/>
        <w:jc w:val="both"/>
        <w:rPr>
          <w:rFonts w:ascii="Cambria" w:hAnsi="Cambria" w:cs="Cambria"/>
          <w:b/>
          <w:sz w:val="22"/>
          <w:szCs w:val="22"/>
        </w:rPr>
      </w:pPr>
      <w:r w:rsidRPr="009002F4">
        <w:rPr>
          <w:rFonts w:ascii="Cambria" w:hAnsi="Cambria" w:cs="Cambria"/>
          <w:b/>
          <w:sz w:val="22"/>
          <w:szCs w:val="22"/>
        </w:rPr>
        <w:t>6.9.</w:t>
      </w:r>
      <w:r w:rsidRPr="009002F4">
        <w:rPr>
          <w:rFonts w:ascii="Cambria" w:hAnsi="Cambria" w:cs="Cambria"/>
          <w:sz w:val="22"/>
          <w:szCs w:val="22"/>
        </w:rPr>
        <w:t xml:space="preserve"> Na ocorrência do disposto nos itens 6.8 e/ou em caso de provimento de recurso, poderá haver, eventualmente, alteração da classificação inicial obtida para uma classificação superior ou inferior ou, ainda, poderá ocorrer a desclassificação do candidato que não obtiver a nota mínima exigida para a prova. </w:t>
      </w:r>
    </w:p>
    <w:p w14:paraId="2B47E986"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hAnsi="Cambria" w:cs="Cambria"/>
          <w:b/>
          <w:sz w:val="22"/>
          <w:szCs w:val="22"/>
        </w:rPr>
        <w:t>6.10.</w:t>
      </w:r>
      <w:r w:rsidRPr="009002F4">
        <w:rPr>
          <w:rFonts w:ascii="Cambria" w:hAnsi="Cambria" w:cs="Cambria"/>
          <w:sz w:val="22"/>
          <w:szCs w:val="22"/>
        </w:rPr>
        <w:t xml:space="preserve"> Os recursos cujo teor desrespeitem a Banca Examinadora e/ou a comissão do Processo Seletivo não serão conhecidos.</w:t>
      </w:r>
    </w:p>
    <w:p w14:paraId="00D690AD"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b/>
          <w:sz w:val="22"/>
          <w:szCs w:val="22"/>
        </w:rPr>
        <w:t>6.12.</w:t>
      </w:r>
      <w:r w:rsidRPr="009002F4">
        <w:rPr>
          <w:rFonts w:ascii="Cambria" w:eastAsia="Batang" w:hAnsi="Cambria" w:cs="Cambria"/>
          <w:sz w:val="22"/>
          <w:szCs w:val="22"/>
        </w:rPr>
        <w:t xml:space="preserve"> As decisões dos recursos serão dadas a conhecer aos candidatos na Prefeitura, serão publicadas </w:t>
      </w:r>
      <w:r w:rsidRPr="009002F4">
        <w:rPr>
          <w:rStyle w:val="Refdecomentrio1"/>
          <w:rFonts w:ascii="Cambria" w:eastAsia="Batang" w:hAnsi="Cambria" w:cs="Cambria"/>
          <w:sz w:val="22"/>
          <w:szCs w:val="22"/>
        </w:rPr>
        <w:t>através de comunicado pelos sites supracitados.</w:t>
      </w:r>
    </w:p>
    <w:p w14:paraId="4278EBE7" w14:textId="77777777" w:rsidR="00603307" w:rsidRPr="009002F4" w:rsidRDefault="00603307">
      <w:pPr>
        <w:pStyle w:val="Corpodetexto"/>
        <w:spacing w:after="60" w:line="240" w:lineRule="auto"/>
        <w:rPr>
          <w:rFonts w:ascii="Cambria" w:eastAsia="Batang" w:hAnsi="Cambria" w:cs="Cambria"/>
          <w:sz w:val="22"/>
          <w:szCs w:val="22"/>
        </w:rPr>
      </w:pPr>
    </w:p>
    <w:p w14:paraId="33FED975" w14:textId="77777777"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7. DA CONTRATAÇÃO</w:t>
      </w:r>
    </w:p>
    <w:p w14:paraId="52E928F5"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b/>
          <w:sz w:val="22"/>
          <w:szCs w:val="22"/>
        </w:rPr>
        <w:t xml:space="preserve">7.1. </w:t>
      </w:r>
      <w:r w:rsidRPr="009002F4">
        <w:rPr>
          <w:rFonts w:ascii="Cambria" w:eastAsia="Batang" w:hAnsi="Cambria" w:cs="Cambria"/>
          <w:sz w:val="22"/>
          <w:szCs w:val="22"/>
        </w:rPr>
        <w:t xml:space="preserve">Os candidatos habilitados serão contratados a critério da Administração, conforme o número de vagas existentes e seguindo rigorosamente a ordem de classificação final, respeitando-se o percentual das vagas existentes reservado para os candidatos portadores de deficiência. </w:t>
      </w:r>
    </w:p>
    <w:p w14:paraId="6AA58DF5" w14:textId="77777777"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7.2.</w:t>
      </w:r>
      <w:r w:rsidRPr="009002F4">
        <w:rPr>
          <w:rFonts w:ascii="Cambria" w:eastAsia="Batang" w:hAnsi="Cambria" w:cs="Cambria"/>
          <w:sz w:val="22"/>
          <w:szCs w:val="22"/>
        </w:rPr>
        <w:t xml:space="preserve"> </w:t>
      </w:r>
      <w:r w:rsidRPr="009002F4">
        <w:rPr>
          <w:rFonts w:ascii="Cambria" w:hAnsi="Cambria" w:cs="Cambria"/>
          <w:sz w:val="22"/>
          <w:szCs w:val="22"/>
        </w:rPr>
        <w:t xml:space="preserve">Os candidatos que não comprovarem a habilitação mínima exigida no </w:t>
      </w:r>
      <w:r w:rsidR="00FF58F1" w:rsidRPr="009002F4">
        <w:rPr>
          <w:rFonts w:ascii="Cambria" w:hAnsi="Cambria" w:cs="Cambria"/>
          <w:sz w:val="22"/>
          <w:szCs w:val="22"/>
        </w:rPr>
        <w:t>anexo I</w:t>
      </w:r>
      <w:r w:rsidRPr="009002F4">
        <w:rPr>
          <w:rFonts w:ascii="Cambria" w:hAnsi="Cambria" w:cs="Cambria"/>
          <w:sz w:val="22"/>
          <w:szCs w:val="22"/>
        </w:rPr>
        <w:t xml:space="preserve"> e </w:t>
      </w:r>
      <w:r w:rsidR="00F324A7" w:rsidRPr="009002F4">
        <w:rPr>
          <w:rFonts w:ascii="Cambria" w:hAnsi="Cambria" w:cs="Cambria"/>
          <w:sz w:val="22"/>
          <w:szCs w:val="22"/>
        </w:rPr>
        <w:t>n</w:t>
      </w:r>
      <w:r w:rsidR="00FF58F1" w:rsidRPr="009002F4">
        <w:rPr>
          <w:rFonts w:ascii="Cambria" w:hAnsi="Cambria" w:cs="Cambria"/>
          <w:sz w:val="22"/>
          <w:szCs w:val="22"/>
        </w:rPr>
        <w:t>a</w:t>
      </w:r>
      <w:r w:rsidRPr="009002F4">
        <w:rPr>
          <w:rFonts w:ascii="Cambria" w:hAnsi="Cambria" w:cs="Cambria"/>
          <w:sz w:val="22"/>
          <w:szCs w:val="22"/>
        </w:rPr>
        <w:t xml:space="preserve"> legislação quando da convocação para contratação serão automaticamente eliminados do certame</w:t>
      </w:r>
      <w:r w:rsidR="00C96382" w:rsidRPr="009002F4">
        <w:rPr>
          <w:rFonts w:ascii="Cambria" w:hAnsi="Cambria" w:cs="Cambria"/>
          <w:sz w:val="22"/>
          <w:szCs w:val="22"/>
        </w:rPr>
        <w:t>.</w:t>
      </w:r>
    </w:p>
    <w:p w14:paraId="6C43E963" w14:textId="77777777" w:rsidR="00603307" w:rsidRPr="00D20D00" w:rsidRDefault="00603307">
      <w:pPr>
        <w:pStyle w:val="Corpodetexto"/>
        <w:spacing w:after="60" w:line="240" w:lineRule="auto"/>
        <w:rPr>
          <w:rFonts w:ascii="Cambria" w:eastAsia="Batang" w:hAnsi="Cambria" w:cs="Cambria"/>
          <w:sz w:val="22"/>
          <w:szCs w:val="22"/>
        </w:rPr>
      </w:pPr>
      <w:r w:rsidRPr="009002F4">
        <w:rPr>
          <w:rFonts w:ascii="Cambria" w:eastAsia="Batang" w:hAnsi="Cambria" w:cs="Cambria"/>
          <w:b/>
          <w:sz w:val="22"/>
          <w:szCs w:val="22"/>
        </w:rPr>
        <w:t>7.3.</w:t>
      </w:r>
      <w:r w:rsidRPr="009002F4">
        <w:rPr>
          <w:rFonts w:ascii="Cambria" w:eastAsia="Batang" w:hAnsi="Cambria" w:cs="Cambria"/>
          <w:sz w:val="22"/>
          <w:szCs w:val="22"/>
        </w:rPr>
        <w:t xml:space="preserve"> A convocação dos candidatos classificados, serão pessoais e/ou publicadas através do órgão de imprensa oficial d</w:t>
      </w:r>
      <w:r w:rsidRPr="00D20D00">
        <w:rPr>
          <w:rFonts w:ascii="Cambria" w:eastAsia="Batang" w:hAnsi="Cambria" w:cs="Cambria"/>
          <w:sz w:val="22"/>
          <w:szCs w:val="22"/>
        </w:rPr>
        <w:t xml:space="preserve">o município, sendo de </w:t>
      </w:r>
      <w:r w:rsidRPr="00D20D00">
        <w:rPr>
          <w:rFonts w:ascii="Cambria" w:hAnsi="Cambria" w:cs="Cambria"/>
          <w:sz w:val="22"/>
          <w:szCs w:val="22"/>
        </w:rPr>
        <w:t>responsabilidade exclusiva dos candidatos manter atualizados os dados de contato junto à administração, devendo informar qualquer alteração mediante requerimento protocolado no departamento de recursos humanos da prefeitura</w:t>
      </w:r>
      <w:r w:rsidRPr="00D20D00">
        <w:rPr>
          <w:rFonts w:ascii="Cambria" w:eastAsia="Batang" w:hAnsi="Cambria" w:cs="Cambria"/>
          <w:sz w:val="22"/>
          <w:szCs w:val="22"/>
        </w:rPr>
        <w:t>.</w:t>
      </w:r>
    </w:p>
    <w:p w14:paraId="2A39F46C" w14:textId="773FFC33"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7.4.</w:t>
      </w:r>
      <w:r w:rsidRPr="00D20D00">
        <w:rPr>
          <w:rFonts w:asciiTheme="majorHAnsi" w:eastAsia="Calibri" w:hAnsiTheme="majorHAnsi" w:cs="Arial"/>
          <w:sz w:val="22"/>
          <w:szCs w:val="22"/>
        </w:rPr>
        <w:t xml:space="preserve"> </w:t>
      </w:r>
      <w:r w:rsidR="00FC560C" w:rsidRPr="00D20D00">
        <w:rPr>
          <w:rFonts w:asciiTheme="majorHAnsi" w:eastAsia="Calibri" w:hAnsiTheme="majorHAnsi" w:cs="Arial"/>
          <w:sz w:val="22"/>
          <w:szCs w:val="22"/>
        </w:rPr>
        <w:t xml:space="preserve">A chamada dos candidatos selecionados será efetuada obedecendo à ordem de classificação, mediante a existência de vagas, iniciando pelo cargo de </w:t>
      </w:r>
      <w:r w:rsidR="00E7464C" w:rsidRPr="00D20D00">
        <w:rPr>
          <w:rFonts w:asciiTheme="majorHAnsi" w:hAnsiTheme="majorHAnsi"/>
          <w:sz w:val="22"/>
          <w:szCs w:val="22"/>
        </w:rPr>
        <w:t xml:space="preserve">Professor de Língua Materna e Cultura </w:t>
      </w:r>
      <w:proofErr w:type="gramStart"/>
      <w:r w:rsidR="00E7464C" w:rsidRPr="00D20D00">
        <w:rPr>
          <w:rFonts w:asciiTheme="majorHAnsi" w:hAnsiTheme="majorHAnsi"/>
          <w:sz w:val="22"/>
          <w:szCs w:val="22"/>
        </w:rPr>
        <w:t xml:space="preserve">Xokleng,  </w:t>
      </w:r>
      <w:r w:rsidR="00FC560C" w:rsidRPr="00D20D00">
        <w:rPr>
          <w:rFonts w:asciiTheme="majorHAnsi" w:eastAsia="Calibri" w:hAnsiTheme="majorHAnsi" w:cs="Arial"/>
          <w:sz w:val="22"/>
          <w:szCs w:val="22"/>
        </w:rPr>
        <w:t>Professor</w:t>
      </w:r>
      <w:proofErr w:type="gramEnd"/>
      <w:r w:rsidR="00FC560C" w:rsidRPr="00D20D00">
        <w:rPr>
          <w:rFonts w:asciiTheme="majorHAnsi" w:eastAsia="Calibri" w:hAnsiTheme="majorHAnsi" w:cs="Arial"/>
          <w:sz w:val="22"/>
          <w:szCs w:val="22"/>
        </w:rPr>
        <w:t xml:space="preserve"> de Artes, Professor de Educação Física, Professor de Educação Infantil e Anos Iniciais.  As vagas para professores de </w:t>
      </w:r>
      <w:r w:rsidR="00E7464C" w:rsidRPr="00D20D00">
        <w:rPr>
          <w:rFonts w:asciiTheme="majorHAnsi" w:hAnsiTheme="majorHAnsi"/>
          <w:sz w:val="22"/>
          <w:szCs w:val="22"/>
        </w:rPr>
        <w:t xml:space="preserve">Língua Materna e Cultura Xokleng, </w:t>
      </w:r>
      <w:r w:rsidR="006512BA" w:rsidRPr="00D20D00">
        <w:rPr>
          <w:rFonts w:asciiTheme="majorHAnsi" w:eastAsia="Calibri" w:hAnsiTheme="majorHAnsi" w:cs="Arial"/>
          <w:sz w:val="22"/>
          <w:szCs w:val="22"/>
        </w:rPr>
        <w:t>E</w:t>
      </w:r>
      <w:r w:rsidR="00FC560C" w:rsidRPr="00D20D00">
        <w:rPr>
          <w:rFonts w:asciiTheme="majorHAnsi" w:eastAsia="Calibri" w:hAnsiTheme="majorHAnsi" w:cs="Arial"/>
          <w:sz w:val="22"/>
          <w:szCs w:val="22"/>
        </w:rPr>
        <w:t xml:space="preserve">ducação </w:t>
      </w:r>
      <w:r w:rsidR="006512BA" w:rsidRPr="00D20D00">
        <w:rPr>
          <w:rFonts w:asciiTheme="majorHAnsi" w:eastAsia="Calibri" w:hAnsiTheme="majorHAnsi" w:cs="Arial"/>
          <w:sz w:val="22"/>
          <w:szCs w:val="22"/>
        </w:rPr>
        <w:t>F</w:t>
      </w:r>
      <w:r w:rsidR="00FC560C" w:rsidRPr="00D20D00">
        <w:rPr>
          <w:rFonts w:asciiTheme="majorHAnsi" w:eastAsia="Calibri" w:hAnsiTheme="majorHAnsi" w:cs="Arial"/>
          <w:sz w:val="22"/>
          <w:szCs w:val="22"/>
        </w:rPr>
        <w:t xml:space="preserve">ísica e </w:t>
      </w:r>
      <w:r w:rsidR="006512BA" w:rsidRPr="00D20D00">
        <w:rPr>
          <w:rFonts w:asciiTheme="majorHAnsi" w:eastAsia="Calibri" w:hAnsiTheme="majorHAnsi" w:cs="Arial"/>
          <w:sz w:val="22"/>
          <w:szCs w:val="22"/>
        </w:rPr>
        <w:t>A</w:t>
      </w:r>
      <w:r w:rsidR="00FC560C" w:rsidRPr="00D20D00">
        <w:rPr>
          <w:rFonts w:asciiTheme="majorHAnsi" w:eastAsia="Calibri" w:hAnsiTheme="majorHAnsi" w:cs="Arial"/>
          <w:sz w:val="22"/>
          <w:szCs w:val="22"/>
        </w:rPr>
        <w:t>rtes que não forem preenchidas (habilitação por área) posteriormente poderão ser preenchidas pelos professores inscritos na Educação Infantil e Anos Iniciais.</w:t>
      </w:r>
    </w:p>
    <w:p w14:paraId="0C62A12A" w14:textId="77777777" w:rsidR="00FC560C" w:rsidRPr="00D20D00" w:rsidRDefault="00FC560C" w:rsidP="00FC560C">
      <w:pPr>
        <w:jc w:val="both"/>
        <w:rPr>
          <w:rFonts w:asciiTheme="majorHAnsi" w:eastAsia="Calibri" w:hAnsiTheme="majorHAnsi" w:cs="Arial"/>
          <w:sz w:val="8"/>
          <w:szCs w:val="8"/>
        </w:rPr>
      </w:pPr>
    </w:p>
    <w:p w14:paraId="3ECD7823" w14:textId="5EA82C0C"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7.5</w:t>
      </w:r>
      <w:r w:rsidRPr="00D20D00">
        <w:rPr>
          <w:rFonts w:asciiTheme="majorHAnsi" w:eastAsia="Calibri" w:hAnsiTheme="majorHAnsi" w:cs="Arial"/>
          <w:sz w:val="22"/>
          <w:szCs w:val="22"/>
        </w:rPr>
        <w:t xml:space="preserve"> </w:t>
      </w:r>
      <w:r w:rsidR="00FC560C" w:rsidRPr="00D20D00">
        <w:rPr>
          <w:rFonts w:asciiTheme="majorHAnsi" w:eastAsia="Calibri" w:hAnsiTheme="majorHAnsi" w:cs="Arial"/>
          <w:sz w:val="22"/>
          <w:szCs w:val="22"/>
        </w:rPr>
        <w:t>O candidato que não se apresentar no dia e horário determinado para a escolha de vagas e o candidato presente que não aceitar a vaga oferecida perderá o direito pela primeira escolha, passando seu nome para o final da listagem de classificação para chamada posterior de acordo com eventuais necessidades da Secretaria Municipal de Educação, até esgotada a lista de classificação inicial.</w:t>
      </w:r>
    </w:p>
    <w:p w14:paraId="6B86B32D" w14:textId="77777777" w:rsidR="00FC560C" w:rsidRPr="00D20D00" w:rsidRDefault="00FC560C" w:rsidP="00FC560C">
      <w:pPr>
        <w:jc w:val="both"/>
        <w:rPr>
          <w:rFonts w:asciiTheme="majorHAnsi" w:eastAsia="Calibri" w:hAnsiTheme="majorHAnsi" w:cs="Arial"/>
          <w:sz w:val="22"/>
          <w:szCs w:val="22"/>
        </w:rPr>
      </w:pPr>
    </w:p>
    <w:p w14:paraId="2994A4BC" w14:textId="5452374F"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7.6</w:t>
      </w:r>
      <w:r w:rsidRPr="00D20D00">
        <w:rPr>
          <w:rFonts w:asciiTheme="majorHAnsi" w:eastAsia="Calibri" w:hAnsiTheme="majorHAnsi" w:cs="Arial"/>
          <w:sz w:val="22"/>
          <w:szCs w:val="22"/>
        </w:rPr>
        <w:t>.</w:t>
      </w:r>
      <w:r w:rsidR="00FC560C" w:rsidRPr="00D20D00">
        <w:rPr>
          <w:rFonts w:asciiTheme="majorHAnsi" w:eastAsia="Calibri" w:hAnsiTheme="majorHAnsi" w:cs="Arial"/>
          <w:sz w:val="22"/>
          <w:szCs w:val="22"/>
        </w:rPr>
        <w:t xml:space="preserve"> Se no ato da escolha de vagas não houver vaga suficiente para preencher a carga horária de 40 (quarenta) horas, o candidato permanece em sua colocação na lista de classificação, para eventual chamada posterior.</w:t>
      </w:r>
    </w:p>
    <w:p w14:paraId="46807C9D" w14:textId="77777777" w:rsidR="00FC560C" w:rsidRPr="00D20D00" w:rsidRDefault="00FC560C" w:rsidP="00FC560C">
      <w:pPr>
        <w:jc w:val="both"/>
        <w:rPr>
          <w:rFonts w:asciiTheme="majorHAnsi" w:eastAsia="Calibri" w:hAnsiTheme="majorHAnsi" w:cs="Arial"/>
          <w:sz w:val="8"/>
          <w:szCs w:val="8"/>
        </w:rPr>
      </w:pPr>
    </w:p>
    <w:p w14:paraId="4A397557" w14:textId="1A12D744"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7.7</w:t>
      </w:r>
      <w:r w:rsidR="00FC560C" w:rsidRPr="00D20D00">
        <w:rPr>
          <w:rFonts w:asciiTheme="majorHAnsi" w:eastAsia="Calibri" w:hAnsiTheme="majorHAnsi" w:cs="Arial"/>
          <w:b/>
          <w:sz w:val="22"/>
          <w:szCs w:val="22"/>
        </w:rPr>
        <w:t>.</w:t>
      </w:r>
      <w:r w:rsidR="00FC560C" w:rsidRPr="00D20D00">
        <w:rPr>
          <w:rFonts w:asciiTheme="majorHAnsi" w:eastAsia="Calibri" w:hAnsiTheme="majorHAnsi" w:cs="Arial"/>
          <w:sz w:val="22"/>
          <w:szCs w:val="22"/>
        </w:rPr>
        <w:t xml:space="preserve"> O candidato que escolher vaga e não assumir o exercício perderá todos os direitos previstos neste </w:t>
      </w:r>
      <w:r w:rsidR="00FC560C" w:rsidRPr="00D20D00">
        <w:rPr>
          <w:rFonts w:asciiTheme="majorHAnsi" w:eastAsia="Calibri" w:hAnsiTheme="majorHAnsi" w:cs="Arial"/>
          <w:sz w:val="22"/>
          <w:szCs w:val="22"/>
        </w:rPr>
        <w:lastRenderedPageBreak/>
        <w:t>edital.</w:t>
      </w:r>
    </w:p>
    <w:p w14:paraId="19577070" w14:textId="77777777" w:rsidR="00FC560C" w:rsidRPr="00D20D00" w:rsidRDefault="00FC560C" w:rsidP="00FC560C">
      <w:pPr>
        <w:jc w:val="both"/>
        <w:rPr>
          <w:rFonts w:asciiTheme="majorHAnsi" w:eastAsia="Calibri" w:hAnsiTheme="majorHAnsi" w:cs="Arial"/>
          <w:sz w:val="8"/>
          <w:szCs w:val="8"/>
        </w:rPr>
      </w:pPr>
    </w:p>
    <w:p w14:paraId="4A812665" w14:textId="7F264589"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7.8</w:t>
      </w:r>
      <w:r w:rsidR="00FC560C" w:rsidRPr="00D20D00">
        <w:rPr>
          <w:rFonts w:asciiTheme="majorHAnsi" w:eastAsia="Calibri" w:hAnsiTheme="majorHAnsi" w:cs="Arial"/>
          <w:b/>
          <w:sz w:val="22"/>
          <w:szCs w:val="22"/>
        </w:rPr>
        <w:t>.</w:t>
      </w:r>
      <w:r w:rsidR="00FC560C" w:rsidRPr="00D20D00">
        <w:rPr>
          <w:rFonts w:asciiTheme="majorHAnsi" w:eastAsia="Calibri" w:hAnsiTheme="majorHAnsi" w:cs="Arial"/>
          <w:sz w:val="22"/>
          <w:szCs w:val="22"/>
        </w:rPr>
        <w:t xml:space="preserve"> O candidato que escolher vaga, não poderá ser remanejado de turma durante o ano letivo de 20</w:t>
      </w:r>
      <w:r w:rsidR="00E7464C" w:rsidRPr="00D20D00">
        <w:rPr>
          <w:rFonts w:asciiTheme="majorHAnsi" w:eastAsia="Calibri" w:hAnsiTheme="majorHAnsi" w:cs="Arial"/>
          <w:sz w:val="22"/>
          <w:szCs w:val="22"/>
        </w:rPr>
        <w:t>24</w:t>
      </w:r>
      <w:r w:rsidR="00FC560C" w:rsidRPr="00D20D00">
        <w:rPr>
          <w:rFonts w:asciiTheme="majorHAnsi" w:eastAsia="Calibri" w:hAnsiTheme="majorHAnsi" w:cs="Arial"/>
          <w:sz w:val="22"/>
          <w:szCs w:val="22"/>
        </w:rPr>
        <w:t>.</w:t>
      </w:r>
    </w:p>
    <w:p w14:paraId="57AAC2E3" w14:textId="77777777" w:rsidR="00FC560C" w:rsidRPr="00D20D00" w:rsidRDefault="00FC560C" w:rsidP="00FC560C">
      <w:pPr>
        <w:jc w:val="both"/>
        <w:rPr>
          <w:rFonts w:asciiTheme="majorHAnsi" w:eastAsia="Calibri" w:hAnsiTheme="majorHAnsi" w:cs="Arial"/>
          <w:sz w:val="8"/>
          <w:szCs w:val="8"/>
        </w:rPr>
      </w:pPr>
    </w:p>
    <w:p w14:paraId="4D036245" w14:textId="437E4604" w:rsidR="00FC560C" w:rsidRPr="00D20D00" w:rsidRDefault="00C6651B" w:rsidP="00FC560C">
      <w:pPr>
        <w:jc w:val="both"/>
        <w:rPr>
          <w:rFonts w:asciiTheme="majorHAnsi" w:eastAsia="Calibri" w:hAnsiTheme="majorHAnsi" w:cs="Arial"/>
          <w:sz w:val="22"/>
          <w:szCs w:val="22"/>
        </w:rPr>
      </w:pPr>
      <w:r w:rsidRPr="00D20D00">
        <w:rPr>
          <w:rFonts w:asciiTheme="majorHAnsi" w:eastAsia="Calibri" w:hAnsiTheme="majorHAnsi" w:cs="Arial"/>
          <w:b/>
          <w:sz w:val="22"/>
          <w:szCs w:val="22"/>
        </w:rPr>
        <w:t>7.9</w:t>
      </w:r>
      <w:r w:rsidR="00FC560C" w:rsidRPr="00D20D00">
        <w:rPr>
          <w:rFonts w:asciiTheme="majorHAnsi" w:eastAsia="Calibri" w:hAnsiTheme="majorHAnsi" w:cs="Arial"/>
          <w:b/>
          <w:sz w:val="22"/>
          <w:szCs w:val="22"/>
        </w:rPr>
        <w:t>.</w:t>
      </w:r>
      <w:r w:rsidR="00FC560C" w:rsidRPr="00D20D00">
        <w:rPr>
          <w:rFonts w:asciiTheme="majorHAnsi" w:eastAsia="Calibri" w:hAnsiTheme="majorHAnsi" w:cs="Arial"/>
          <w:sz w:val="22"/>
          <w:szCs w:val="22"/>
        </w:rPr>
        <w:t xml:space="preserve"> O candidato que escolher vaga e desistir da mesma, perderá todos os direitos previstos no presente edital, sendo desclassificado do Processo Seletivo</w:t>
      </w:r>
      <w:r w:rsidR="00E7464C" w:rsidRPr="00D20D00">
        <w:rPr>
          <w:rFonts w:asciiTheme="majorHAnsi" w:eastAsia="Calibri" w:hAnsiTheme="majorHAnsi" w:cs="Arial"/>
          <w:sz w:val="22"/>
          <w:szCs w:val="22"/>
        </w:rPr>
        <w:t xml:space="preserve">, como também fica impedido de participar das </w:t>
      </w:r>
      <w:r w:rsidR="006512BA" w:rsidRPr="00D20D00">
        <w:rPr>
          <w:rFonts w:asciiTheme="majorHAnsi" w:eastAsia="Calibri" w:hAnsiTheme="majorHAnsi" w:cs="Arial"/>
          <w:sz w:val="22"/>
          <w:szCs w:val="22"/>
        </w:rPr>
        <w:t>próximas 3 (três) chamadas públicas.</w:t>
      </w:r>
      <w:r w:rsidR="00E7464C" w:rsidRPr="00D20D00">
        <w:rPr>
          <w:rFonts w:asciiTheme="majorHAnsi" w:eastAsia="Calibri" w:hAnsiTheme="majorHAnsi" w:cs="Arial"/>
          <w:sz w:val="22"/>
          <w:szCs w:val="22"/>
        </w:rPr>
        <w:t xml:space="preserve"> </w:t>
      </w:r>
    </w:p>
    <w:p w14:paraId="15DDC8CF" w14:textId="77777777" w:rsidR="00FC560C" w:rsidRPr="00D20D00" w:rsidRDefault="00FC560C" w:rsidP="00FC560C">
      <w:pPr>
        <w:jc w:val="both"/>
        <w:rPr>
          <w:rFonts w:asciiTheme="majorHAnsi" w:eastAsia="Calibri" w:hAnsiTheme="majorHAnsi" w:cs="Arial"/>
          <w:sz w:val="8"/>
          <w:szCs w:val="8"/>
        </w:rPr>
      </w:pPr>
    </w:p>
    <w:p w14:paraId="1B2A9018" w14:textId="4098A64B" w:rsidR="00FC560C" w:rsidRPr="00D20D00" w:rsidRDefault="00E7464C" w:rsidP="00FC560C">
      <w:pPr>
        <w:jc w:val="both"/>
        <w:rPr>
          <w:rFonts w:asciiTheme="majorHAnsi" w:eastAsia="Calibri" w:hAnsiTheme="majorHAnsi" w:cs="Arial"/>
          <w:sz w:val="22"/>
          <w:szCs w:val="22"/>
        </w:rPr>
      </w:pPr>
      <w:r w:rsidRPr="00D20D00">
        <w:rPr>
          <w:rFonts w:asciiTheme="majorHAnsi" w:eastAsia="Batang" w:hAnsiTheme="majorHAnsi" w:cs="Cambria"/>
          <w:b/>
          <w:sz w:val="22"/>
          <w:szCs w:val="22"/>
        </w:rPr>
        <w:t>7.1</w:t>
      </w:r>
      <w:r w:rsidR="00C6651B" w:rsidRPr="00D20D00">
        <w:rPr>
          <w:rFonts w:asciiTheme="majorHAnsi" w:eastAsia="Batang" w:hAnsiTheme="majorHAnsi" w:cs="Cambria"/>
          <w:b/>
          <w:sz w:val="22"/>
          <w:szCs w:val="22"/>
        </w:rPr>
        <w:t>0.</w:t>
      </w:r>
      <w:r w:rsidRPr="00D20D00">
        <w:rPr>
          <w:rFonts w:asciiTheme="majorHAnsi" w:eastAsia="Batang" w:hAnsiTheme="majorHAnsi" w:cs="Cambria"/>
          <w:b/>
          <w:sz w:val="22"/>
          <w:szCs w:val="22"/>
        </w:rPr>
        <w:t xml:space="preserve"> </w:t>
      </w:r>
      <w:r w:rsidRPr="00D20D00">
        <w:rPr>
          <w:rFonts w:asciiTheme="majorHAnsi" w:eastAsia="Batang" w:hAnsiTheme="majorHAnsi" w:cs="Cambria"/>
          <w:sz w:val="22"/>
          <w:szCs w:val="22"/>
        </w:rPr>
        <w:t>Sendo esgotada a lista de candidatos aprovados durante o prazo de vigência do Processo Seletivo, após observado o item anterior, o recrutamento poderá ser realizado mediante chamada pública pelo prazo remanescente do certame, da seguinte forma:</w:t>
      </w:r>
    </w:p>
    <w:p w14:paraId="0E759FA5" w14:textId="77777777" w:rsidR="00FC560C" w:rsidRPr="00D20D00" w:rsidRDefault="00FC560C" w:rsidP="00FC560C">
      <w:pPr>
        <w:jc w:val="both"/>
        <w:rPr>
          <w:rFonts w:asciiTheme="majorHAnsi" w:hAnsiTheme="majorHAnsi" w:cs="Arial"/>
          <w:sz w:val="8"/>
          <w:szCs w:val="8"/>
        </w:rPr>
      </w:pPr>
    </w:p>
    <w:p w14:paraId="517A464C" w14:textId="5E207FD0" w:rsidR="00FC560C" w:rsidRPr="00D20D00" w:rsidRDefault="00C6651B" w:rsidP="00FC560C">
      <w:pPr>
        <w:jc w:val="both"/>
        <w:rPr>
          <w:rFonts w:asciiTheme="majorHAnsi" w:hAnsiTheme="majorHAnsi" w:cs="Arial"/>
          <w:sz w:val="22"/>
          <w:szCs w:val="22"/>
        </w:rPr>
      </w:pPr>
      <w:r w:rsidRPr="00D20D00">
        <w:rPr>
          <w:rFonts w:asciiTheme="majorHAnsi" w:hAnsiTheme="majorHAnsi" w:cs="Arial"/>
          <w:b/>
          <w:sz w:val="22"/>
          <w:szCs w:val="22"/>
        </w:rPr>
        <w:t>7</w:t>
      </w:r>
      <w:r w:rsidR="00FC560C" w:rsidRPr="00D20D00">
        <w:rPr>
          <w:rFonts w:asciiTheme="majorHAnsi" w:hAnsiTheme="majorHAnsi" w:cs="Arial"/>
          <w:b/>
          <w:sz w:val="22"/>
          <w:szCs w:val="22"/>
        </w:rPr>
        <w:t>.1</w:t>
      </w:r>
      <w:r w:rsidRPr="00D20D00">
        <w:rPr>
          <w:rFonts w:asciiTheme="majorHAnsi" w:hAnsiTheme="majorHAnsi" w:cs="Arial"/>
          <w:b/>
          <w:sz w:val="22"/>
          <w:szCs w:val="22"/>
        </w:rPr>
        <w:t>0</w:t>
      </w:r>
      <w:r w:rsidR="00FC560C" w:rsidRPr="00D20D00">
        <w:rPr>
          <w:rFonts w:asciiTheme="majorHAnsi" w:hAnsiTheme="majorHAnsi" w:cs="Arial"/>
          <w:b/>
          <w:sz w:val="22"/>
          <w:szCs w:val="22"/>
        </w:rPr>
        <w:t>.1.</w:t>
      </w:r>
      <w:r w:rsidR="00FC560C" w:rsidRPr="00D20D00">
        <w:rPr>
          <w:rFonts w:asciiTheme="majorHAnsi" w:hAnsiTheme="majorHAnsi" w:cs="Arial"/>
          <w:sz w:val="22"/>
          <w:szCs w:val="22"/>
        </w:rPr>
        <w:t xml:space="preserve"> As vagas disponíveis serão oferecidas e publicadas no site da Prefeitura, no endereço www.vitormeireles.sc.gov.br.</w:t>
      </w:r>
    </w:p>
    <w:p w14:paraId="5AE7A4C7" w14:textId="77777777" w:rsidR="00FC560C" w:rsidRPr="00D20D00" w:rsidRDefault="00FC560C" w:rsidP="00FC560C">
      <w:pPr>
        <w:jc w:val="both"/>
        <w:rPr>
          <w:rFonts w:asciiTheme="majorHAnsi" w:hAnsiTheme="majorHAnsi" w:cs="Arial"/>
          <w:sz w:val="8"/>
          <w:szCs w:val="8"/>
        </w:rPr>
      </w:pPr>
    </w:p>
    <w:p w14:paraId="03A957F7" w14:textId="1305C8FD" w:rsidR="00FC560C" w:rsidRPr="00D20D00" w:rsidRDefault="00C6651B" w:rsidP="00FC560C">
      <w:pPr>
        <w:jc w:val="both"/>
        <w:rPr>
          <w:rFonts w:asciiTheme="majorHAnsi" w:hAnsiTheme="majorHAnsi" w:cs="Arial"/>
          <w:sz w:val="22"/>
          <w:szCs w:val="22"/>
        </w:rPr>
      </w:pPr>
      <w:r w:rsidRPr="00D20D00">
        <w:rPr>
          <w:rFonts w:asciiTheme="majorHAnsi" w:hAnsiTheme="majorHAnsi" w:cs="Arial"/>
          <w:b/>
          <w:sz w:val="22"/>
          <w:szCs w:val="22"/>
        </w:rPr>
        <w:t>7</w:t>
      </w:r>
      <w:r w:rsidR="00FC560C" w:rsidRPr="00D20D00">
        <w:rPr>
          <w:rFonts w:asciiTheme="majorHAnsi" w:hAnsiTheme="majorHAnsi" w:cs="Arial"/>
          <w:b/>
          <w:sz w:val="22"/>
          <w:szCs w:val="22"/>
        </w:rPr>
        <w:t>.1</w:t>
      </w:r>
      <w:r w:rsidRPr="00D20D00">
        <w:rPr>
          <w:rFonts w:asciiTheme="majorHAnsi" w:hAnsiTheme="majorHAnsi" w:cs="Arial"/>
          <w:b/>
          <w:sz w:val="22"/>
          <w:szCs w:val="22"/>
        </w:rPr>
        <w:t>0</w:t>
      </w:r>
      <w:r w:rsidR="00FC560C" w:rsidRPr="00D20D00">
        <w:rPr>
          <w:rFonts w:asciiTheme="majorHAnsi" w:hAnsiTheme="majorHAnsi" w:cs="Arial"/>
          <w:b/>
          <w:sz w:val="22"/>
          <w:szCs w:val="22"/>
        </w:rPr>
        <w:t>.2.</w:t>
      </w:r>
      <w:r w:rsidR="00FC560C" w:rsidRPr="00D20D00">
        <w:rPr>
          <w:rFonts w:asciiTheme="majorHAnsi" w:hAnsiTheme="majorHAnsi" w:cs="Arial"/>
          <w:sz w:val="22"/>
          <w:szCs w:val="22"/>
        </w:rPr>
        <w:t xml:space="preserve"> As publicações das vagas ofertadas estarão disponibilizadas até às sextas-feiras no site da Prefeitura, sendo que os candidatos com interesse na vaga deverão comparecer no setor de RH da Prefeitura, às 9h15min, na segunda-feira imediatamente posterior à publicação, </w:t>
      </w:r>
      <w:r w:rsidR="00E7464C" w:rsidRPr="00D20D00">
        <w:rPr>
          <w:rFonts w:asciiTheme="majorHAnsi" w:hAnsiTheme="majorHAnsi" w:cs="Arial"/>
          <w:sz w:val="22"/>
          <w:szCs w:val="22"/>
        </w:rPr>
        <w:t>munido de documento que comprove a sua habilitação</w:t>
      </w:r>
      <w:r w:rsidR="00EE1749" w:rsidRPr="00D20D00">
        <w:rPr>
          <w:rFonts w:asciiTheme="majorHAnsi" w:hAnsiTheme="majorHAnsi" w:cs="Arial"/>
          <w:sz w:val="22"/>
          <w:szCs w:val="22"/>
        </w:rPr>
        <w:t xml:space="preserve"> ou semestre cursado</w:t>
      </w:r>
      <w:r w:rsidR="00E7464C" w:rsidRPr="00D20D00">
        <w:rPr>
          <w:rFonts w:asciiTheme="majorHAnsi" w:hAnsiTheme="majorHAnsi" w:cs="Arial"/>
          <w:sz w:val="22"/>
          <w:szCs w:val="22"/>
        </w:rPr>
        <w:t xml:space="preserve">, </w:t>
      </w:r>
      <w:r w:rsidR="00FC560C" w:rsidRPr="00D20D00">
        <w:rPr>
          <w:rFonts w:asciiTheme="majorHAnsi" w:hAnsiTheme="majorHAnsi" w:cs="Arial"/>
          <w:sz w:val="22"/>
          <w:szCs w:val="22"/>
        </w:rPr>
        <w:t>e a chamada será feita conforme a classificação original dos candidatos no presente processo seletivo.</w:t>
      </w:r>
    </w:p>
    <w:p w14:paraId="12A040E7" w14:textId="77777777" w:rsidR="00FC560C" w:rsidRPr="00D20D00" w:rsidRDefault="00FC560C" w:rsidP="00FC560C">
      <w:pPr>
        <w:jc w:val="both"/>
        <w:rPr>
          <w:rFonts w:asciiTheme="majorHAnsi" w:hAnsiTheme="majorHAnsi" w:cs="Arial"/>
          <w:sz w:val="8"/>
          <w:szCs w:val="8"/>
        </w:rPr>
      </w:pPr>
    </w:p>
    <w:p w14:paraId="28E68ACD" w14:textId="380140DC" w:rsidR="00FC560C" w:rsidRPr="00D20D00" w:rsidRDefault="00C6651B" w:rsidP="00FC560C">
      <w:pPr>
        <w:jc w:val="both"/>
        <w:rPr>
          <w:rFonts w:asciiTheme="majorHAnsi" w:hAnsiTheme="majorHAnsi" w:cs="Arial"/>
          <w:sz w:val="22"/>
          <w:szCs w:val="22"/>
        </w:rPr>
      </w:pPr>
      <w:r w:rsidRPr="00D20D00">
        <w:rPr>
          <w:rFonts w:asciiTheme="majorHAnsi" w:hAnsiTheme="majorHAnsi" w:cs="Arial"/>
          <w:b/>
          <w:sz w:val="22"/>
          <w:szCs w:val="22"/>
        </w:rPr>
        <w:t>7</w:t>
      </w:r>
      <w:r w:rsidR="00FC560C" w:rsidRPr="00D20D00">
        <w:rPr>
          <w:rFonts w:asciiTheme="majorHAnsi" w:hAnsiTheme="majorHAnsi" w:cs="Arial"/>
          <w:b/>
          <w:sz w:val="22"/>
          <w:szCs w:val="22"/>
        </w:rPr>
        <w:t>.1</w:t>
      </w:r>
      <w:r w:rsidRPr="00D20D00">
        <w:rPr>
          <w:rFonts w:asciiTheme="majorHAnsi" w:hAnsiTheme="majorHAnsi" w:cs="Arial"/>
          <w:b/>
          <w:sz w:val="22"/>
          <w:szCs w:val="22"/>
        </w:rPr>
        <w:t>0</w:t>
      </w:r>
      <w:r w:rsidR="00FC560C" w:rsidRPr="00D20D00">
        <w:rPr>
          <w:rFonts w:asciiTheme="majorHAnsi" w:hAnsiTheme="majorHAnsi" w:cs="Arial"/>
          <w:b/>
          <w:sz w:val="22"/>
          <w:szCs w:val="22"/>
        </w:rPr>
        <w:t>.3.</w:t>
      </w:r>
      <w:r w:rsidR="00FC560C" w:rsidRPr="00D20D00">
        <w:rPr>
          <w:rFonts w:asciiTheme="majorHAnsi" w:hAnsiTheme="majorHAnsi" w:cs="Arial"/>
          <w:sz w:val="22"/>
          <w:szCs w:val="22"/>
        </w:rPr>
        <w:t xml:space="preserve"> Não havendo interessados para a chamada da segunda-feira, haverá nova publicação no site da Prefeitura até às 14h00min do mesmo dia, sendo que a chamada será feita na terça-feira imediatamente posterior, às 9h15min, no setor de RH da Prefeitura, para todos os interessados, independentemente de ter participado deste Processo Seletivo ou não, </w:t>
      </w:r>
      <w:r w:rsidR="00EE1749" w:rsidRPr="00D20D00">
        <w:rPr>
          <w:rFonts w:asciiTheme="majorHAnsi" w:hAnsiTheme="majorHAnsi" w:cs="Arial"/>
          <w:sz w:val="22"/>
          <w:szCs w:val="22"/>
        </w:rPr>
        <w:t xml:space="preserve">munidos de documento que comprove a sua habilitação ou semestre cursado, </w:t>
      </w:r>
      <w:r w:rsidR="00FC560C" w:rsidRPr="00D20D00">
        <w:rPr>
          <w:rFonts w:asciiTheme="majorHAnsi" w:hAnsiTheme="majorHAnsi" w:cs="Arial"/>
          <w:sz w:val="22"/>
          <w:szCs w:val="22"/>
        </w:rPr>
        <w:t>seguindo os seguintes critérios:</w:t>
      </w:r>
    </w:p>
    <w:p w14:paraId="2F67ACBF" w14:textId="77777777" w:rsidR="00FC560C" w:rsidRPr="00D20D00" w:rsidRDefault="00FC560C" w:rsidP="00FC560C">
      <w:pPr>
        <w:jc w:val="both"/>
        <w:rPr>
          <w:rFonts w:asciiTheme="majorHAnsi" w:hAnsiTheme="majorHAnsi" w:cs="Arial"/>
          <w:sz w:val="22"/>
          <w:szCs w:val="22"/>
        </w:rPr>
      </w:pPr>
    </w:p>
    <w:p w14:paraId="375ADFCC"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I - Pós-Graduação na área da Educação;</w:t>
      </w:r>
    </w:p>
    <w:p w14:paraId="344868BB"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II - Licenciatura em Pedagogia ou na área de atuação;</w:t>
      </w:r>
    </w:p>
    <w:p w14:paraId="58E69CAF"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III - Cursando Licenciatura em Pedagogia ou na área de atuação, com maior número de semestres concluídos;</w:t>
      </w:r>
    </w:p>
    <w:p w14:paraId="2215BBBE"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IV - Licenciatura em outras áreas do Ensino Superior;</w:t>
      </w:r>
    </w:p>
    <w:p w14:paraId="36D03D84"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V - Formação de Ensino Médio Magistério;</w:t>
      </w:r>
    </w:p>
    <w:p w14:paraId="6DD4D475"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VI - Tempo de serviço no Magistério;</w:t>
      </w:r>
    </w:p>
    <w:p w14:paraId="18E76EBD"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VII - Ensino médio completo;</w:t>
      </w:r>
    </w:p>
    <w:p w14:paraId="0190013C"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VIII – Maior número de filhos;</w:t>
      </w:r>
    </w:p>
    <w:p w14:paraId="0C8C1399" w14:textId="77777777" w:rsidR="00FC560C" w:rsidRPr="00D20D00" w:rsidRDefault="00FC560C" w:rsidP="00FC560C">
      <w:pPr>
        <w:ind w:firstLine="708"/>
        <w:jc w:val="both"/>
        <w:rPr>
          <w:rFonts w:asciiTheme="majorHAnsi" w:hAnsiTheme="majorHAnsi" w:cs="Arial"/>
          <w:sz w:val="22"/>
          <w:szCs w:val="22"/>
        </w:rPr>
      </w:pPr>
      <w:r w:rsidRPr="00D20D00">
        <w:rPr>
          <w:rFonts w:asciiTheme="majorHAnsi" w:hAnsiTheme="majorHAnsi" w:cs="Arial"/>
          <w:sz w:val="22"/>
          <w:szCs w:val="22"/>
        </w:rPr>
        <w:t>IX – Maior idade.</w:t>
      </w:r>
    </w:p>
    <w:p w14:paraId="74D87BEB" w14:textId="77777777" w:rsidR="00FC560C" w:rsidRPr="00D20D00" w:rsidRDefault="00FC560C" w:rsidP="00FC560C">
      <w:pPr>
        <w:jc w:val="both"/>
        <w:rPr>
          <w:rFonts w:asciiTheme="majorHAnsi" w:eastAsia="Calibri" w:hAnsiTheme="majorHAnsi" w:cs="Arial"/>
          <w:sz w:val="22"/>
          <w:szCs w:val="22"/>
        </w:rPr>
      </w:pPr>
    </w:p>
    <w:p w14:paraId="43E102EC" w14:textId="2DFF80A1" w:rsidR="00FC560C" w:rsidRPr="00D20D00" w:rsidRDefault="00C6651B" w:rsidP="00FC560C">
      <w:pPr>
        <w:pStyle w:val="Corpodetexto"/>
        <w:spacing w:after="60" w:line="240" w:lineRule="auto"/>
        <w:rPr>
          <w:rFonts w:asciiTheme="majorHAnsi" w:eastAsia="Batang" w:hAnsiTheme="majorHAnsi" w:cs="Cambria"/>
          <w:b/>
          <w:sz w:val="22"/>
          <w:szCs w:val="22"/>
        </w:rPr>
      </w:pPr>
      <w:r w:rsidRPr="00D20D00">
        <w:rPr>
          <w:rFonts w:asciiTheme="majorHAnsi" w:hAnsiTheme="majorHAnsi"/>
          <w:b/>
          <w:sz w:val="22"/>
          <w:szCs w:val="22"/>
        </w:rPr>
        <w:t>7</w:t>
      </w:r>
      <w:r w:rsidR="00FC560C" w:rsidRPr="00D20D00">
        <w:rPr>
          <w:rFonts w:asciiTheme="majorHAnsi" w:hAnsiTheme="majorHAnsi"/>
          <w:b/>
          <w:sz w:val="22"/>
          <w:szCs w:val="22"/>
        </w:rPr>
        <w:t>.1</w:t>
      </w:r>
      <w:r w:rsidRPr="00D20D00">
        <w:rPr>
          <w:rFonts w:asciiTheme="majorHAnsi" w:hAnsiTheme="majorHAnsi"/>
          <w:b/>
          <w:sz w:val="22"/>
          <w:szCs w:val="22"/>
        </w:rPr>
        <w:t>0</w:t>
      </w:r>
      <w:r w:rsidR="00FC560C" w:rsidRPr="00D20D00">
        <w:rPr>
          <w:rFonts w:asciiTheme="majorHAnsi" w:hAnsiTheme="majorHAnsi"/>
          <w:b/>
          <w:sz w:val="22"/>
          <w:szCs w:val="22"/>
        </w:rPr>
        <w:t>.3.1.</w:t>
      </w:r>
      <w:r w:rsidR="00FC560C" w:rsidRPr="00D20D00">
        <w:rPr>
          <w:rFonts w:asciiTheme="majorHAnsi" w:hAnsiTheme="majorHAnsi"/>
          <w:sz w:val="22"/>
          <w:szCs w:val="22"/>
        </w:rPr>
        <w:t xml:space="preserve"> Para participar da escolha prevista neste item, o candidato interessado não poderá ter vínculo funcional no quadro de pessoal do magistério no município de Vitor Meireles no mesmo período da vaga ofertada, até a data da publicação prevista no item </w:t>
      </w:r>
      <w:r w:rsidRPr="00D20D00">
        <w:rPr>
          <w:rFonts w:asciiTheme="majorHAnsi" w:hAnsiTheme="majorHAnsi"/>
          <w:sz w:val="22"/>
          <w:szCs w:val="22"/>
        </w:rPr>
        <w:t>7.10</w:t>
      </w:r>
      <w:r w:rsidR="00FC560C" w:rsidRPr="00D20D00">
        <w:rPr>
          <w:rFonts w:asciiTheme="majorHAnsi" w:hAnsiTheme="majorHAnsi"/>
          <w:sz w:val="22"/>
          <w:szCs w:val="22"/>
        </w:rPr>
        <w:t>.2.</w:t>
      </w:r>
    </w:p>
    <w:p w14:paraId="045D5EB3" w14:textId="4052CB71" w:rsidR="00DE72E4" w:rsidRPr="00D20D00" w:rsidRDefault="00603307" w:rsidP="00DE72E4">
      <w:pPr>
        <w:pStyle w:val="Corpodetexto"/>
        <w:spacing w:after="60" w:line="240" w:lineRule="auto"/>
        <w:rPr>
          <w:rFonts w:ascii="Cambria" w:hAnsi="Cambria" w:cs="Cambria"/>
          <w:sz w:val="22"/>
          <w:szCs w:val="22"/>
        </w:rPr>
      </w:pPr>
      <w:r w:rsidRPr="00D20D00">
        <w:rPr>
          <w:rFonts w:ascii="Cambria" w:eastAsia="Batang" w:hAnsi="Cambria" w:cs="Cambria"/>
          <w:b/>
          <w:sz w:val="22"/>
          <w:szCs w:val="22"/>
        </w:rPr>
        <w:t>7.</w:t>
      </w:r>
      <w:r w:rsidR="00C6651B" w:rsidRPr="00D20D00">
        <w:rPr>
          <w:rFonts w:ascii="Cambria" w:eastAsia="Batang" w:hAnsi="Cambria" w:cs="Cambria"/>
          <w:b/>
          <w:sz w:val="22"/>
          <w:szCs w:val="22"/>
        </w:rPr>
        <w:t>11</w:t>
      </w:r>
      <w:r w:rsidRPr="00D20D00">
        <w:rPr>
          <w:rFonts w:ascii="Cambria" w:eastAsia="Batang" w:hAnsi="Cambria" w:cs="Cambria"/>
          <w:b/>
          <w:sz w:val="22"/>
          <w:szCs w:val="22"/>
        </w:rPr>
        <w:t>.</w:t>
      </w:r>
      <w:r w:rsidRPr="00D20D00">
        <w:rPr>
          <w:rFonts w:ascii="Cambria" w:eastAsia="Batang" w:hAnsi="Cambria" w:cs="Cambria"/>
          <w:sz w:val="22"/>
          <w:szCs w:val="22"/>
        </w:rPr>
        <w:t xml:space="preserve"> </w:t>
      </w:r>
      <w:r w:rsidR="00DE72E4" w:rsidRPr="00D20D00">
        <w:rPr>
          <w:rFonts w:ascii="Cambria" w:hAnsi="Cambria" w:cs="Cambria"/>
          <w:sz w:val="22"/>
          <w:szCs w:val="22"/>
        </w:rPr>
        <w:t>Além do preenchimento dos demais requisi</w:t>
      </w:r>
      <w:r w:rsidR="00DA4E31" w:rsidRPr="00D20D00">
        <w:rPr>
          <w:rFonts w:ascii="Cambria" w:hAnsi="Cambria" w:cs="Cambria"/>
          <w:sz w:val="22"/>
          <w:szCs w:val="22"/>
        </w:rPr>
        <w:t>tos, somente serão contratados</w:t>
      </w:r>
      <w:r w:rsidR="00DE72E4" w:rsidRPr="00D20D00">
        <w:rPr>
          <w:rFonts w:ascii="Cambria" w:hAnsi="Cambria" w:cs="Cambria"/>
          <w:sz w:val="22"/>
          <w:szCs w:val="22"/>
        </w:rPr>
        <w:t xml:space="preserve"> os candidatos considerados aptos em inspeção de saúde de caráter eliminatório, a ser realizada por profissionais do Quadro de Pessoal do Município </w:t>
      </w:r>
      <w:r w:rsidR="00A16164" w:rsidRPr="00D20D00">
        <w:rPr>
          <w:rFonts w:ascii="Cambria" w:hAnsi="Cambria" w:cs="Cambria"/>
          <w:sz w:val="22"/>
          <w:szCs w:val="22"/>
        </w:rPr>
        <w:t>Vitor Meireles</w:t>
      </w:r>
      <w:r w:rsidR="00DE72E4" w:rsidRPr="00D20D00">
        <w:rPr>
          <w:rFonts w:ascii="Cambria" w:hAnsi="Cambria" w:cs="Cambria"/>
          <w:sz w:val="22"/>
          <w:szCs w:val="22"/>
        </w:rPr>
        <w:t xml:space="preserve"> - SC e/ou instituições especializadas, credenciadas e/ou indicadas pela Administração Municipal, não sendo admitidos, em hipótese alguma, pedidos de reconsideração ou recurso do julgamento obtido na inspeção de saúde, observadas as regras do item 3 e subitens em relação aos portadores de deficiência.</w:t>
      </w:r>
    </w:p>
    <w:p w14:paraId="0D06A384" w14:textId="059FB6F9" w:rsidR="00603307" w:rsidRPr="00D20D00"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b/>
          <w:sz w:val="22"/>
          <w:szCs w:val="22"/>
        </w:rPr>
        <w:t>7.</w:t>
      </w:r>
      <w:r w:rsidR="00C6651B" w:rsidRPr="00D20D00">
        <w:rPr>
          <w:rFonts w:ascii="Cambria" w:eastAsia="Batang" w:hAnsi="Cambria" w:cs="Cambria"/>
          <w:b/>
          <w:sz w:val="22"/>
          <w:szCs w:val="22"/>
        </w:rPr>
        <w:t>12</w:t>
      </w:r>
      <w:r w:rsidRPr="00D20D00">
        <w:rPr>
          <w:rFonts w:ascii="Cambria" w:eastAsia="Batang" w:hAnsi="Cambria" w:cs="Cambria"/>
          <w:b/>
          <w:sz w:val="22"/>
          <w:szCs w:val="22"/>
        </w:rPr>
        <w:t>.</w:t>
      </w:r>
      <w:r w:rsidRPr="00D20D00">
        <w:rPr>
          <w:rFonts w:ascii="Cambria" w:eastAsia="Batang" w:hAnsi="Cambria" w:cs="Cambria"/>
          <w:sz w:val="22"/>
          <w:szCs w:val="22"/>
        </w:rPr>
        <w:t xml:space="preserve"> São condições para contratação:</w:t>
      </w:r>
    </w:p>
    <w:p w14:paraId="52BBB20E" w14:textId="77777777" w:rsidR="00603307" w:rsidRPr="00D20D00"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sz w:val="22"/>
          <w:szCs w:val="22"/>
        </w:rPr>
        <w:t>a) ser brasileiro nato ou naturalizado;</w:t>
      </w:r>
    </w:p>
    <w:p w14:paraId="05AA9849" w14:textId="77777777" w:rsidR="00603307" w:rsidRPr="00D20D00"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sz w:val="22"/>
          <w:szCs w:val="22"/>
        </w:rPr>
        <w:t>b) idade mínima de 18 (dezoito) anos;</w:t>
      </w:r>
    </w:p>
    <w:p w14:paraId="7CA0C9C9" w14:textId="77777777" w:rsidR="00603307" w:rsidRPr="00D20D00"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sz w:val="22"/>
          <w:szCs w:val="22"/>
        </w:rPr>
        <w:t>c) estar em dia com as obrigações eleitorais e militares, conforme o caso;</w:t>
      </w:r>
    </w:p>
    <w:p w14:paraId="3F6A16BC" w14:textId="5893D5AA" w:rsidR="00603307" w:rsidRPr="00D20D00"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sz w:val="22"/>
          <w:szCs w:val="22"/>
        </w:rPr>
        <w:t xml:space="preserve">d) </w:t>
      </w:r>
      <w:r w:rsidR="00B167E4" w:rsidRPr="00D20D00">
        <w:rPr>
          <w:rFonts w:ascii="Cambria" w:eastAsia="Batang" w:hAnsi="Cambria" w:cs="Cambria"/>
          <w:sz w:val="22"/>
          <w:szCs w:val="22"/>
        </w:rPr>
        <w:t xml:space="preserve">Declaração do candidato de que não </w:t>
      </w:r>
      <w:r w:rsidR="00263685" w:rsidRPr="00D20D00">
        <w:rPr>
          <w:rFonts w:ascii="Cambria" w:eastAsia="Batang" w:hAnsi="Cambria" w:cs="Cambria"/>
          <w:sz w:val="22"/>
          <w:szCs w:val="22"/>
        </w:rPr>
        <w:t xml:space="preserve">possui </w:t>
      </w:r>
      <w:r w:rsidR="00B167E4" w:rsidRPr="00D20D00">
        <w:rPr>
          <w:rFonts w:ascii="Cambria" w:eastAsia="Batang" w:hAnsi="Cambria" w:cs="Cambria"/>
          <w:sz w:val="22"/>
          <w:szCs w:val="22"/>
        </w:rPr>
        <w:t>acumulação de</w:t>
      </w:r>
      <w:r w:rsidR="00E63FCD" w:rsidRPr="00D20D00">
        <w:rPr>
          <w:rFonts w:ascii="Cambria" w:eastAsia="Batang" w:hAnsi="Cambria" w:cs="Cambria"/>
          <w:sz w:val="22"/>
          <w:szCs w:val="22"/>
        </w:rPr>
        <w:t xml:space="preserve"> cargo, emprego ou funções públicas e de vencimentos e proventos, ou seja, não estar em exercício remunerado de qualquer cargo, função ou emprego público em quaisquer dos órgãos da Administração Pública direta ou indireta, bem como não receber proventos de aposentadoria que não sejam acumuláveis quando em atividade, ressalvadas as </w:t>
      </w:r>
      <w:r w:rsidR="00E63FCD" w:rsidRPr="00D20D00">
        <w:rPr>
          <w:rFonts w:ascii="Cambria" w:eastAsia="Batang" w:hAnsi="Cambria" w:cs="Cambria"/>
          <w:sz w:val="22"/>
          <w:szCs w:val="22"/>
        </w:rPr>
        <w:lastRenderedPageBreak/>
        <w:t>hipóteses legais de acumulação admitidas na Constituição Federal;</w:t>
      </w:r>
    </w:p>
    <w:p w14:paraId="63F707BB" w14:textId="77777777" w:rsidR="00603307" w:rsidRPr="009002F4" w:rsidRDefault="00603307">
      <w:pPr>
        <w:pStyle w:val="Corpodetexto"/>
        <w:spacing w:after="60" w:line="240" w:lineRule="auto"/>
        <w:rPr>
          <w:rFonts w:ascii="Cambria" w:eastAsia="Batang" w:hAnsi="Cambria" w:cs="Cambria"/>
          <w:sz w:val="22"/>
          <w:szCs w:val="22"/>
        </w:rPr>
      </w:pPr>
      <w:r w:rsidRPr="00D20D00">
        <w:rPr>
          <w:rFonts w:ascii="Cambria" w:eastAsia="Batang" w:hAnsi="Cambria" w:cs="Cambria"/>
          <w:sz w:val="22"/>
          <w:szCs w:val="22"/>
        </w:rPr>
        <w:t>e) gozar de boa s</w:t>
      </w:r>
      <w:r w:rsidRPr="009002F4">
        <w:rPr>
          <w:rFonts w:ascii="Cambria" w:eastAsia="Batang" w:hAnsi="Cambria" w:cs="Cambria"/>
          <w:sz w:val="22"/>
          <w:szCs w:val="22"/>
        </w:rPr>
        <w:t>aúde física e mental, comprovada na inspeção de saúde a que se refere o item 7.4, podendo, ainda, ser solicitados exames complementares, às expensas do candidato, a ser determinado pelo Serviço Médico do Município;</w:t>
      </w:r>
    </w:p>
    <w:p w14:paraId="16F07E2F" w14:textId="77777777" w:rsidR="00603307" w:rsidRPr="009002F4" w:rsidRDefault="00603307">
      <w:pPr>
        <w:pStyle w:val="Corpodetexto"/>
        <w:spacing w:after="60" w:line="240" w:lineRule="auto"/>
        <w:rPr>
          <w:rFonts w:ascii="Cambria" w:eastAsia="Batang" w:hAnsi="Cambria" w:cs="Cambria"/>
          <w:sz w:val="22"/>
          <w:szCs w:val="22"/>
        </w:rPr>
      </w:pPr>
      <w:r w:rsidRPr="009002F4">
        <w:rPr>
          <w:rFonts w:ascii="Cambria" w:eastAsia="Batang" w:hAnsi="Cambria" w:cs="Cambria"/>
          <w:sz w:val="22"/>
          <w:szCs w:val="22"/>
        </w:rPr>
        <w:t>f) comprovar a escolaridade mínima exigida e registro no respectivo conselho de classe, se for o caso;</w:t>
      </w:r>
    </w:p>
    <w:p w14:paraId="23257E1C" w14:textId="77777777" w:rsidR="00603307" w:rsidRPr="009002F4" w:rsidRDefault="00603307">
      <w:pPr>
        <w:pStyle w:val="Corpodetexto"/>
        <w:spacing w:after="60" w:line="240" w:lineRule="auto"/>
        <w:rPr>
          <w:rFonts w:ascii="Cambria" w:eastAsia="Batang" w:hAnsi="Cambria" w:cs="Cambria"/>
          <w:sz w:val="22"/>
          <w:szCs w:val="22"/>
        </w:rPr>
      </w:pPr>
      <w:r w:rsidRPr="009002F4">
        <w:rPr>
          <w:rFonts w:ascii="Cambria" w:eastAsia="Batang" w:hAnsi="Cambria" w:cs="Cambria"/>
          <w:sz w:val="22"/>
          <w:szCs w:val="22"/>
        </w:rPr>
        <w:t>g) não possuir sanção disciplinar de advertência, suspensão ou demissão no serviço público nos cinco anos</w:t>
      </w:r>
      <w:r w:rsidR="00C0218C" w:rsidRPr="009002F4">
        <w:rPr>
          <w:rFonts w:ascii="Cambria" w:eastAsia="Batang" w:hAnsi="Cambria" w:cs="Cambria"/>
          <w:sz w:val="22"/>
          <w:szCs w:val="22"/>
        </w:rPr>
        <w:t xml:space="preserve"> anteriores a publicação deste E</w:t>
      </w:r>
      <w:r w:rsidRPr="009002F4">
        <w:rPr>
          <w:rFonts w:ascii="Cambria" w:eastAsia="Batang" w:hAnsi="Cambria" w:cs="Cambria"/>
          <w:sz w:val="22"/>
          <w:szCs w:val="22"/>
        </w:rPr>
        <w:t>dital;</w:t>
      </w:r>
    </w:p>
    <w:p w14:paraId="7063B204" w14:textId="476A0FA4"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7.</w:t>
      </w:r>
      <w:r w:rsidR="00C6651B">
        <w:rPr>
          <w:rFonts w:ascii="Cambria" w:eastAsia="Batang" w:hAnsi="Cambria" w:cs="Cambria"/>
          <w:b/>
          <w:sz w:val="22"/>
          <w:szCs w:val="22"/>
        </w:rPr>
        <w:t>13</w:t>
      </w:r>
      <w:r w:rsidRPr="009002F4">
        <w:rPr>
          <w:rFonts w:ascii="Cambria" w:eastAsia="Batang" w:hAnsi="Cambria" w:cs="Cambria"/>
          <w:b/>
          <w:sz w:val="22"/>
          <w:szCs w:val="22"/>
        </w:rPr>
        <w:t>.</w:t>
      </w:r>
      <w:r w:rsidRPr="009002F4">
        <w:rPr>
          <w:rFonts w:ascii="Cambria" w:eastAsia="Batang" w:hAnsi="Cambria" w:cs="Cambria"/>
          <w:sz w:val="22"/>
          <w:szCs w:val="22"/>
        </w:rPr>
        <w:t xml:space="preserve"> Apresentar documentos de identificação pessoal e outros necessários à formalização da contratação.</w:t>
      </w:r>
    </w:p>
    <w:p w14:paraId="3BB125FC" w14:textId="17D18850" w:rsidR="00603307" w:rsidRPr="009002F4" w:rsidRDefault="00C6651B">
      <w:pPr>
        <w:pStyle w:val="Corpodetexto"/>
        <w:spacing w:after="60" w:line="240" w:lineRule="auto"/>
        <w:rPr>
          <w:rFonts w:ascii="Cambria" w:eastAsia="Batang" w:hAnsi="Cambria" w:cs="Cambria"/>
          <w:b/>
          <w:sz w:val="22"/>
          <w:szCs w:val="22"/>
        </w:rPr>
      </w:pPr>
      <w:r>
        <w:rPr>
          <w:rFonts w:ascii="Cambria" w:eastAsia="Batang" w:hAnsi="Cambria" w:cs="Cambria"/>
          <w:b/>
          <w:sz w:val="22"/>
          <w:szCs w:val="22"/>
        </w:rPr>
        <w:t>7.14</w:t>
      </w:r>
      <w:r w:rsidR="00603307" w:rsidRPr="009002F4">
        <w:rPr>
          <w:rFonts w:ascii="Cambria" w:eastAsia="Batang" w:hAnsi="Cambria" w:cs="Cambria"/>
          <w:b/>
          <w:sz w:val="22"/>
          <w:szCs w:val="22"/>
        </w:rPr>
        <w:t>.</w:t>
      </w:r>
      <w:r w:rsidR="00603307" w:rsidRPr="009002F4">
        <w:rPr>
          <w:rFonts w:ascii="Cambria" w:eastAsia="Batang" w:hAnsi="Cambria" w:cs="Cambria"/>
          <w:sz w:val="22"/>
          <w:szCs w:val="22"/>
        </w:rPr>
        <w:t xml:space="preserve"> Apresentação dos documentos exigidos em fotocópias.</w:t>
      </w:r>
    </w:p>
    <w:p w14:paraId="160B08FE" w14:textId="793C6247" w:rsidR="00603307" w:rsidRPr="009002F4" w:rsidRDefault="00C6651B">
      <w:pPr>
        <w:pStyle w:val="Corpodetexto"/>
        <w:spacing w:after="60" w:line="240" w:lineRule="auto"/>
        <w:rPr>
          <w:rFonts w:ascii="Cambria" w:eastAsia="Batang" w:hAnsi="Cambria" w:cs="Cambria"/>
          <w:sz w:val="22"/>
          <w:szCs w:val="22"/>
        </w:rPr>
      </w:pPr>
      <w:r>
        <w:rPr>
          <w:rFonts w:ascii="Cambria" w:eastAsia="Batang" w:hAnsi="Cambria" w:cs="Cambria"/>
          <w:b/>
          <w:sz w:val="22"/>
          <w:szCs w:val="22"/>
        </w:rPr>
        <w:t>7.15</w:t>
      </w:r>
      <w:r w:rsidR="00603307" w:rsidRPr="009002F4">
        <w:rPr>
          <w:rFonts w:ascii="Cambria" w:eastAsia="Batang" w:hAnsi="Cambria" w:cs="Cambria"/>
          <w:b/>
          <w:sz w:val="22"/>
          <w:szCs w:val="22"/>
        </w:rPr>
        <w:t>.</w:t>
      </w:r>
      <w:r w:rsidR="00603307" w:rsidRPr="009002F4">
        <w:rPr>
          <w:rFonts w:ascii="Cambria" w:eastAsia="Batang" w:hAnsi="Cambria" w:cs="Cambria"/>
          <w:sz w:val="22"/>
          <w:szCs w:val="22"/>
        </w:rPr>
        <w:t xml:space="preserve"> Ficam desde já advertidos os candidatos de que a não apresentação da documentação exigida para a contratação no prazo legal implica na desistência da vaga.</w:t>
      </w:r>
    </w:p>
    <w:p w14:paraId="4064C6F3" w14:textId="77777777" w:rsidR="00603307" w:rsidRPr="009002F4" w:rsidRDefault="00603307">
      <w:pPr>
        <w:pStyle w:val="Corpodetexto"/>
        <w:spacing w:after="60" w:line="240" w:lineRule="auto"/>
        <w:rPr>
          <w:rFonts w:ascii="Cambria" w:eastAsia="Batang" w:hAnsi="Cambria" w:cs="Cambria"/>
          <w:sz w:val="22"/>
          <w:szCs w:val="22"/>
        </w:rPr>
      </w:pPr>
    </w:p>
    <w:p w14:paraId="75312779" w14:textId="77777777"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8. DAS DISPOSIÇÕES GERAIS E FINAIS</w:t>
      </w:r>
    </w:p>
    <w:p w14:paraId="79C44CEE" w14:textId="77777777" w:rsidR="00603307" w:rsidRPr="009002F4" w:rsidRDefault="00603307">
      <w:pPr>
        <w:pStyle w:val="Corpodetexto"/>
        <w:spacing w:after="60" w:line="240" w:lineRule="auto"/>
        <w:rPr>
          <w:rFonts w:ascii="Cambria" w:eastAsia="Batang" w:hAnsi="Cambria" w:cs="Cambria"/>
          <w:b/>
          <w:sz w:val="22"/>
          <w:szCs w:val="22"/>
        </w:rPr>
      </w:pPr>
      <w:r w:rsidRPr="009002F4">
        <w:rPr>
          <w:rFonts w:ascii="Cambria" w:eastAsia="Batang" w:hAnsi="Cambria" w:cs="Cambria"/>
          <w:b/>
          <w:sz w:val="22"/>
          <w:szCs w:val="22"/>
        </w:rPr>
        <w:t xml:space="preserve">8.1. </w:t>
      </w:r>
      <w:r w:rsidRPr="009002F4">
        <w:rPr>
          <w:rFonts w:ascii="Cambria" w:eastAsia="Batang" w:hAnsi="Cambria" w:cs="Cambria"/>
          <w:sz w:val="22"/>
          <w:szCs w:val="22"/>
        </w:rPr>
        <w:t>A inscrição do candidato implicará o conhecimento das presentes instruções e a aceitação tácita das condições do Processo Seletivo, tais como se acham estabelecidas no Edital e nas normas legais pertinentes, das quais não poderá alegar desconhecimento.</w:t>
      </w:r>
    </w:p>
    <w:p w14:paraId="7AC84FF3"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8.2.</w:t>
      </w:r>
      <w:r w:rsidRPr="009002F4">
        <w:rPr>
          <w:rFonts w:ascii="Cambria" w:eastAsia="Batang" w:hAnsi="Cambria" w:cs="Cambria"/>
          <w:sz w:val="22"/>
          <w:szCs w:val="22"/>
        </w:rPr>
        <w:t xml:space="preserve"> A qualquer tempo poder-se-á anular a inscrição, prova e/ou tornar sem efeito a contratação do candidato, em todos os atos relacionados ao Processo Seletivo, quando constatada a omissão, declaração falsa ou diversa da que devia ser dada, com a finalidade de prejudicar direito ou criar obrigação. </w:t>
      </w:r>
    </w:p>
    <w:p w14:paraId="71B02977"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8.3.</w:t>
      </w:r>
      <w:r w:rsidRPr="009002F4">
        <w:rPr>
          <w:rFonts w:ascii="Cambria" w:eastAsia="Batang" w:hAnsi="Cambria" w:cs="Cambria"/>
          <w:sz w:val="22"/>
          <w:szCs w:val="22"/>
        </w:rPr>
        <w:t xml:space="preserve"> É de inteira responsabilidade do candidato acompanhar no órgão de publicação oficial do Município e nos sites </w:t>
      </w:r>
      <w:hyperlink r:id="rId19" w:history="1">
        <w:r w:rsidR="00A16164" w:rsidRPr="009002F4">
          <w:rPr>
            <w:rStyle w:val="Hyperlink"/>
            <w:rFonts w:ascii="Cambria" w:eastAsia="Batang" w:hAnsi="Cambria" w:cs="Cambria"/>
            <w:color w:val="000000" w:themeColor="text1"/>
            <w:sz w:val="22"/>
            <w:szCs w:val="22"/>
          </w:rPr>
          <w:t>https://vitormeireles.sc.gov.br/</w:t>
        </w:r>
      </w:hyperlink>
      <w:r w:rsidRPr="009002F4">
        <w:rPr>
          <w:rFonts w:ascii="Cambria" w:eastAsia="Batang" w:hAnsi="Cambria" w:cs="Cambria"/>
          <w:sz w:val="22"/>
          <w:szCs w:val="22"/>
        </w:rPr>
        <w:t xml:space="preserve"> e </w:t>
      </w:r>
      <w:hyperlink r:id="rId20" w:history="1">
        <w:r w:rsidR="00AF29BE" w:rsidRPr="009002F4">
          <w:rPr>
            <w:rStyle w:val="Hyperlink"/>
            <w:rFonts w:ascii="Cambria" w:eastAsia="Batang" w:hAnsi="Cambria" w:cs="Cambria"/>
            <w:color w:val="000000" w:themeColor="text1"/>
            <w:sz w:val="22"/>
            <w:szCs w:val="22"/>
          </w:rPr>
          <w:t>https://portal.actio.srv.br/</w:t>
        </w:r>
      </w:hyperlink>
      <w:r w:rsidRPr="009002F4">
        <w:rPr>
          <w:rFonts w:ascii="Cambria" w:eastAsia="Batang" w:hAnsi="Cambria" w:cs="Cambria"/>
          <w:sz w:val="22"/>
          <w:szCs w:val="22"/>
        </w:rPr>
        <w:t>, Editais, Avisos, Comunicados e demais publicações referentes a este Processo Seletivo.</w:t>
      </w:r>
    </w:p>
    <w:p w14:paraId="0E33B4BE"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8.4</w:t>
      </w:r>
      <w:r w:rsidRPr="009002F4">
        <w:rPr>
          <w:rFonts w:ascii="Cambria" w:eastAsia="Batang" w:hAnsi="Cambria" w:cs="Cambria"/>
          <w:sz w:val="22"/>
          <w:szCs w:val="22"/>
        </w:rPr>
        <w:t xml:space="preserve">. Legislação com entrada em vigor após a data de publicação deste Edital, bem como alterações em dispositivos de lei e atos normativos a ele posteriores, não serão objeto de avaliação nas provas do Processo Seletivo. </w:t>
      </w:r>
    </w:p>
    <w:p w14:paraId="70A98FE6"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8.5.</w:t>
      </w:r>
      <w:r w:rsidRPr="009002F4">
        <w:rPr>
          <w:rFonts w:ascii="Cambria" w:eastAsia="Batang" w:hAnsi="Cambria" w:cs="Cambria"/>
          <w:sz w:val="22"/>
          <w:szCs w:val="22"/>
        </w:rPr>
        <w:t xml:space="preserve"> Todos os cálculos de pontuação referentes ao Julgamento e à Classificação dos candidatos serão realizados com duas casas decimais, arredondando-se para cima sempre que a terceira casa decimal for maior ou igual a cinco.</w:t>
      </w:r>
    </w:p>
    <w:p w14:paraId="34025135"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8.6.</w:t>
      </w:r>
      <w:r w:rsidRPr="009002F4">
        <w:rPr>
          <w:rFonts w:ascii="Cambria" w:eastAsia="Batang" w:hAnsi="Cambria" w:cs="Cambria"/>
          <w:sz w:val="22"/>
          <w:szCs w:val="22"/>
        </w:rPr>
        <w:t xml:space="preserve"> </w:t>
      </w:r>
      <w:r w:rsidRPr="00263685">
        <w:rPr>
          <w:rFonts w:ascii="Cambria" w:eastAsia="Batang" w:hAnsi="Cambria" w:cs="Cambria"/>
          <w:sz w:val="22"/>
          <w:szCs w:val="22"/>
        </w:rPr>
        <w:t>O Processo Seletivo terá validade de 01 (um) ano, a contar da data da publicação da</w:t>
      </w:r>
      <w:r w:rsidR="0030481F" w:rsidRPr="00263685">
        <w:rPr>
          <w:rFonts w:ascii="Cambria" w:eastAsia="Batang" w:hAnsi="Cambria" w:cs="Cambria"/>
          <w:sz w:val="22"/>
          <w:szCs w:val="22"/>
        </w:rPr>
        <w:t xml:space="preserve"> homologação do resultado final, podendo ser prorrogado uma vez, por igual período, a critério da Administração.</w:t>
      </w:r>
    </w:p>
    <w:p w14:paraId="57F23266"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8.7.</w:t>
      </w:r>
      <w:r w:rsidRPr="009002F4">
        <w:rPr>
          <w:rFonts w:ascii="Cambria" w:eastAsia="Batang" w:hAnsi="Cambria" w:cs="Cambria"/>
          <w:sz w:val="22"/>
          <w:szCs w:val="22"/>
        </w:rPr>
        <w:t xml:space="preserve"> As despesas relativas à participação do candidato no Processo Seletivo e à apresentação para posse e exercício correrão </w:t>
      </w:r>
      <w:r w:rsidR="00FA5E21" w:rsidRPr="009002F4">
        <w:rPr>
          <w:rFonts w:ascii="Cambria" w:eastAsia="Batang" w:hAnsi="Cambria" w:cs="Cambria"/>
          <w:sz w:val="22"/>
          <w:szCs w:val="22"/>
        </w:rPr>
        <w:t>a expensas do</w:t>
      </w:r>
      <w:r w:rsidRPr="009002F4">
        <w:rPr>
          <w:rFonts w:ascii="Cambria" w:eastAsia="Batang" w:hAnsi="Cambria" w:cs="Cambria"/>
          <w:sz w:val="22"/>
          <w:szCs w:val="22"/>
        </w:rPr>
        <w:t xml:space="preserve"> próprio candidato.</w:t>
      </w:r>
    </w:p>
    <w:p w14:paraId="01844C39"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8.8.</w:t>
      </w:r>
      <w:r w:rsidRPr="009002F4">
        <w:rPr>
          <w:rFonts w:ascii="Cambria" w:eastAsia="Batang" w:hAnsi="Cambria" w:cs="Cambria"/>
          <w:sz w:val="22"/>
          <w:szCs w:val="22"/>
        </w:rPr>
        <w:t xml:space="preserve"> O não atendimento pelo candidato das condições estabelecidas neste Edital, implicará sua eliminação do Processo Seletivo, a qualquer tempo.</w:t>
      </w:r>
    </w:p>
    <w:p w14:paraId="4B6CE007"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8.9.</w:t>
      </w:r>
      <w:r w:rsidRPr="009002F4">
        <w:rPr>
          <w:rFonts w:ascii="Cambria" w:eastAsia="Batang" w:hAnsi="Cambria" w:cs="Cambria"/>
          <w:sz w:val="22"/>
          <w:szCs w:val="22"/>
        </w:rPr>
        <w:t xml:space="preserve"> Os itens deste Edital poderão sofrer eventuais alterações, atualizações ou acréscimos, enquanto não consumada a providência ou evento que lhes disserem respeito, circunstância que será mencionada em edital ou aviso a ser publicado na mesma forma em</w:t>
      </w:r>
      <w:r w:rsidR="00C0218C" w:rsidRPr="009002F4">
        <w:rPr>
          <w:rFonts w:ascii="Cambria" w:eastAsia="Batang" w:hAnsi="Cambria" w:cs="Cambria"/>
          <w:sz w:val="22"/>
          <w:szCs w:val="22"/>
        </w:rPr>
        <w:t xml:space="preserve"> que se der a publicação deste E</w:t>
      </w:r>
      <w:r w:rsidRPr="009002F4">
        <w:rPr>
          <w:rFonts w:ascii="Cambria" w:eastAsia="Batang" w:hAnsi="Cambria" w:cs="Cambria"/>
          <w:sz w:val="22"/>
          <w:szCs w:val="22"/>
        </w:rPr>
        <w:t xml:space="preserve">dital e disponibilizado no site </w:t>
      </w:r>
      <w:hyperlink r:id="rId21" w:history="1">
        <w:r w:rsidR="00A16164" w:rsidRPr="009002F4">
          <w:rPr>
            <w:rStyle w:val="Hyperlink"/>
            <w:rFonts w:ascii="Cambria" w:eastAsia="Batang" w:hAnsi="Cambria" w:cs="Cambria"/>
            <w:color w:val="000000" w:themeColor="text1"/>
            <w:sz w:val="22"/>
            <w:szCs w:val="22"/>
          </w:rPr>
          <w:t>https://vitormeireles.sc.gov.br/</w:t>
        </w:r>
      </w:hyperlink>
      <w:r w:rsidRPr="009002F4">
        <w:rPr>
          <w:rFonts w:ascii="Cambria" w:eastAsia="Batang" w:hAnsi="Cambria" w:cs="Cambria"/>
          <w:sz w:val="22"/>
          <w:szCs w:val="22"/>
        </w:rPr>
        <w:t xml:space="preserve"> e </w:t>
      </w:r>
      <w:hyperlink r:id="rId22" w:history="1">
        <w:r w:rsidR="00AF29BE" w:rsidRPr="009002F4">
          <w:rPr>
            <w:rStyle w:val="Hyperlink"/>
            <w:rFonts w:ascii="Cambria" w:eastAsia="Batang" w:hAnsi="Cambria" w:cs="Cambria"/>
            <w:color w:val="000000" w:themeColor="text1"/>
            <w:sz w:val="22"/>
            <w:szCs w:val="22"/>
          </w:rPr>
          <w:t>https://portal.actio.srv.br/</w:t>
        </w:r>
      </w:hyperlink>
      <w:r w:rsidRPr="009002F4">
        <w:rPr>
          <w:rFonts w:ascii="Cambria" w:eastAsia="Batang" w:hAnsi="Cambria" w:cs="Cambria"/>
          <w:sz w:val="22"/>
          <w:szCs w:val="22"/>
        </w:rPr>
        <w:t>.</w:t>
      </w:r>
    </w:p>
    <w:p w14:paraId="2ADB44A9"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8.10.</w:t>
      </w:r>
      <w:r w:rsidRPr="009002F4">
        <w:rPr>
          <w:rFonts w:ascii="Cambria" w:eastAsia="Batang" w:hAnsi="Cambria" w:cs="Cambria"/>
          <w:sz w:val="22"/>
          <w:szCs w:val="22"/>
        </w:rPr>
        <w:t xml:space="preserve"> Em caso de alteração dos dados pessoais (nome, endereço, telefone, e</w:t>
      </w:r>
      <w:r w:rsidR="00C96382" w:rsidRPr="009002F4">
        <w:rPr>
          <w:rFonts w:ascii="Cambria" w:eastAsia="Batang" w:hAnsi="Cambria" w:cs="Cambria"/>
          <w:sz w:val="22"/>
          <w:szCs w:val="22"/>
        </w:rPr>
        <w:t>-</w:t>
      </w:r>
      <w:r w:rsidRPr="009002F4">
        <w:rPr>
          <w:rFonts w:ascii="Cambria" w:eastAsia="Batang" w:hAnsi="Cambria" w:cs="Cambria"/>
          <w:sz w:val="22"/>
          <w:szCs w:val="22"/>
        </w:rPr>
        <w:t xml:space="preserve">mail para contato) constantes </w:t>
      </w:r>
      <w:r w:rsidR="00C84CD3" w:rsidRPr="009002F4">
        <w:rPr>
          <w:rFonts w:ascii="Cambria" w:eastAsia="Batang" w:hAnsi="Cambria" w:cs="Cambria"/>
          <w:sz w:val="22"/>
          <w:szCs w:val="22"/>
        </w:rPr>
        <w:t>na Ficha</w:t>
      </w:r>
      <w:r w:rsidRPr="009002F4">
        <w:rPr>
          <w:rFonts w:ascii="Cambria" w:eastAsia="Batang" w:hAnsi="Cambria" w:cs="Cambria"/>
          <w:sz w:val="22"/>
          <w:szCs w:val="22"/>
        </w:rPr>
        <w:t xml:space="preserve"> de Inscrição, o candidato deverá efetuar a atualização dos dados pessoais diretamente n</w:t>
      </w:r>
      <w:r w:rsidR="0020424D" w:rsidRPr="009002F4">
        <w:rPr>
          <w:rFonts w:ascii="Cambria" w:eastAsia="Batang" w:hAnsi="Cambria" w:cs="Cambria"/>
          <w:sz w:val="22"/>
          <w:szCs w:val="22"/>
        </w:rPr>
        <w:t xml:space="preserve">a Prefeitura Municipal de </w:t>
      </w:r>
      <w:r w:rsidR="00A16164" w:rsidRPr="009002F4">
        <w:rPr>
          <w:rFonts w:ascii="Cambria" w:eastAsia="Batang" w:hAnsi="Cambria" w:cs="Cambria"/>
          <w:sz w:val="22"/>
          <w:szCs w:val="22"/>
        </w:rPr>
        <w:t>Vitor Meireles</w:t>
      </w:r>
      <w:r w:rsidRPr="009002F4">
        <w:rPr>
          <w:rFonts w:ascii="Cambria" w:eastAsia="Batang" w:hAnsi="Cambria" w:cs="Cambria"/>
          <w:sz w:val="22"/>
          <w:szCs w:val="22"/>
        </w:rPr>
        <w:t>.</w:t>
      </w:r>
    </w:p>
    <w:p w14:paraId="38E5DDB6"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b/>
          <w:sz w:val="22"/>
          <w:szCs w:val="22"/>
        </w:rPr>
        <w:t>8.11.</w:t>
      </w:r>
      <w:r w:rsidRPr="009002F4">
        <w:rPr>
          <w:rFonts w:ascii="Cambria" w:eastAsia="Batang" w:hAnsi="Cambria" w:cs="Cambria"/>
          <w:sz w:val="22"/>
          <w:szCs w:val="22"/>
        </w:rPr>
        <w:t xml:space="preserve"> A Administração Municipal e a empresa executora do certame não se responsabilizam por eventuais prejuízos ao candidato, inclusive se decorrentes de: </w:t>
      </w:r>
    </w:p>
    <w:p w14:paraId="6577728C"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a) endereço residencial e/ou eletrônico não atualizados;</w:t>
      </w:r>
    </w:p>
    <w:p w14:paraId="32724020"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b) endereço de difícil acesso;</w:t>
      </w:r>
    </w:p>
    <w:p w14:paraId="6412C83D" w14:textId="77777777" w:rsidR="00603307"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sz w:val="22"/>
          <w:szCs w:val="22"/>
        </w:rPr>
        <w:t>c) correspondência devolvida pela ECT por razões diversas, inclusive por fornecimento de endereço errado do candidato;</w:t>
      </w:r>
    </w:p>
    <w:p w14:paraId="3F98CA57"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sz w:val="22"/>
          <w:szCs w:val="22"/>
        </w:rPr>
        <w:lastRenderedPageBreak/>
        <w:t>d) correspondência recebida por terceiros.</w:t>
      </w:r>
    </w:p>
    <w:p w14:paraId="639740F2"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8.12.</w:t>
      </w:r>
      <w:r w:rsidRPr="009002F4">
        <w:rPr>
          <w:rFonts w:ascii="Cambria" w:eastAsia="Batang" w:hAnsi="Cambria" w:cs="Cambria"/>
          <w:sz w:val="22"/>
          <w:szCs w:val="22"/>
        </w:rPr>
        <w:t xml:space="preserve"> </w:t>
      </w:r>
      <w:r w:rsidRPr="009002F4">
        <w:rPr>
          <w:rFonts w:ascii="Cambria" w:eastAsia="Batang" w:hAnsi="Cambria" w:cs="Cambria"/>
          <w:b/>
          <w:sz w:val="22"/>
          <w:szCs w:val="22"/>
          <w:u w:val="single"/>
        </w:rPr>
        <w:t>SOMENTE SERÁ ADMITIDO À SALA DE PROVAS O CANDIDATO QUE ESTIVER PORTANDO DOCUMENTO DE IDENTIDADE ORIGINAL QUE BEM O IDENTIFIQUE</w:t>
      </w:r>
      <w:r w:rsidRPr="009002F4">
        <w:rPr>
          <w:rFonts w:ascii="Cambria" w:eastAsia="Batang" w:hAnsi="Cambria" w:cs="Cambria"/>
          <w:sz w:val="22"/>
          <w:szCs w:val="22"/>
        </w:rPr>
        <w:t>.</w:t>
      </w:r>
    </w:p>
    <w:p w14:paraId="3CA37FD9"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 xml:space="preserve">8.12.1. </w:t>
      </w:r>
      <w:r w:rsidRPr="009002F4">
        <w:rPr>
          <w:rFonts w:ascii="Cambria" w:eastAsia="Batang" w:hAnsi="Cambria" w:cs="Cambria"/>
          <w:sz w:val="22"/>
          <w:szCs w:val="22"/>
        </w:rPr>
        <w:t>Caso o candidato esteja impossibilitado de apresentar, no dia de realização das provas, documento de identidade original, por motivo de perda, roubo ou furto, deverá ser apresentado documento que ateste o registro da ocorrência em órgão policial, expedido há, no máximo 30 (trinta) dias, sendo então submetido à identificação especial, compreendendo coleta de dados, de assinaturas e de impressão digital em formulário próprio.</w:t>
      </w:r>
    </w:p>
    <w:p w14:paraId="676C6BF1" w14:textId="77777777" w:rsidR="00603307" w:rsidRPr="009002F4" w:rsidRDefault="00603307">
      <w:pPr>
        <w:autoSpaceDE w:val="0"/>
        <w:spacing w:after="60"/>
        <w:jc w:val="both"/>
        <w:rPr>
          <w:rFonts w:ascii="Cambria" w:eastAsia="Batang" w:hAnsi="Cambria" w:cs="Cambria"/>
          <w:b/>
          <w:bCs/>
          <w:sz w:val="22"/>
          <w:szCs w:val="22"/>
        </w:rPr>
      </w:pPr>
      <w:r w:rsidRPr="009002F4">
        <w:rPr>
          <w:rFonts w:ascii="Cambria" w:eastAsia="Batang" w:hAnsi="Cambria" w:cs="Cambria"/>
          <w:b/>
          <w:sz w:val="22"/>
          <w:szCs w:val="22"/>
        </w:rPr>
        <w:t>8.13.</w:t>
      </w:r>
      <w:r w:rsidRPr="009002F4">
        <w:rPr>
          <w:rFonts w:ascii="Cambria" w:eastAsia="Batang" w:hAnsi="Cambria" w:cs="Cambria"/>
          <w:sz w:val="22"/>
          <w:szCs w:val="22"/>
        </w:rPr>
        <w:t xml:space="preserve"> </w:t>
      </w:r>
      <w:r w:rsidR="00303357" w:rsidRPr="009002F4">
        <w:rPr>
          <w:rFonts w:ascii="Cambria" w:eastAsia="Batang" w:hAnsi="Cambria" w:cs="Cambria"/>
          <w:sz w:val="22"/>
          <w:szCs w:val="22"/>
        </w:rPr>
        <w:t xml:space="preserve">A legislação municipal exigível nas provas será disponibilizada a todos na internet, no site </w:t>
      </w:r>
      <w:hyperlink r:id="rId23" w:history="1">
        <w:r w:rsidR="00A16164" w:rsidRPr="009002F4">
          <w:rPr>
            <w:rStyle w:val="Hyperlink"/>
            <w:rFonts w:ascii="Cambria" w:eastAsia="Batang" w:hAnsi="Cambria" w:cs="Cambria"/>
            <w:color w:val="000000" w:themeColor="text1"/>
            <w:sz w:val="22"/>
            <w:szCs w:val="22"/>
          </w:rPr>
          <w:t>https://vitormeireles.sc.gov.br/</w:t>
        </w:r>
      </w:hyperlink>
      <w:r w:rsidR="00303357" w:rsidRPr="009002F4">
        <w:rPr>
          <w:rFonts w:ascii="Cambria" w:eastAsia="Batang" w:hAnsi="Cambria" w:cs="Cambria"/>
          <w:sz w:val="22"/>
          <w:szCs w:val="22"/>
        </w:rPr>
        <w:t xml:space="preserve">, no link “Transparência”, </w:t>
      </w:r>
      <w:r w:rsidR="00354F2D" w:rsidRPr="009002F4">
        <w:rPr>
          <w:rFonts w:ascii="Cambria" w:eastAsia="Batang" w:hAnsi="Cambria" w:cs="Cambria"/>
          <w:sz w:val="22"/>
          <w:szCs w:val="22"/>
        </w:rPr>
        <w:t>“Leis Municipais</w:t>
      </w:r>
      <w:r w:rsidR="00303357" w:rsidRPr="009002F4">
        <w:rPr>
          <w:rFonts w:ascii="Cambria" w:eastAsia="Batang" w:hAnsi="Cambria" w:cs="Cambria"/>
          <w:sz w:val="22"/>
          <w:szCs w:val="22"/>
        </w:rPr>
        <w:t>”</w:t>
      </w:r>
      <w:r w:rsidRPr="009002F4">
        <w:rPr>
          <w:rFonts w:ascii="Cambria" w:eastAsia="Batang" w:hAnsi="Cambria" w:cs="Cambria"/>
          <w:sz w:val="22"/>
          <w:szCs w:val="22"/>
        </w:rPr>
        <w:t>.</w:t>
      </w:r>
    </w:p>
    <w:p w14:paraId="4575DAA9"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 xml:space="preserve">8.14. </w:t>
      </w:r>
      <w:r w:rsidRPr="009002F4">
        <w:rPr>
          <w:rFonts w:ascii="Cambria" w:eastAsia="Batang" w:hAnsi="Cambria" w:cs="Cambria"/>
          <w:sz w:val="22"/>
          <w:szCs w:val="22"/>
        </w:rPr>
        <w:t xml:space="preserve">Informações aos candidatos não disponíveis no órgão de divulgação oficial ou nos sites </w:t>
      </w:r>
      <w:hyperlink r:id="rId24" w:history="1">
        <w:r w:rsidR="00A16164" w:rsidRPr="009002F4">
          <w:rPr>
            <w:rStyle w:val="Hyperlink"/>
            <w:rFonts w:ascii="Cambria" w:eastAsia="Batang" w:hAnsi="Cambria" w:cs="Cambria"/>
            <w:color w:val="000000" w:themeColor="text1"/>
            <w:sz w:val="22"/>
            <w:szCs w:val="22"/>
          </w:rPr>
          <w:t>https://vitormeireles.sc.gov.br/</w:t>
        </w:r>
      </w:hyperlink>
      <w:r w:rsidRPr="009002F4">
        <w:rPr>
          <w:rFonts w:ascii="Cambria" w:eastAsia="Batang" w:hAnsi="Cambria" w:cs="Cambria"/>
          <w:sz w:val="22"/>
          <w:szCs w:val="22"/>
        </w:rPr>
        <w:t xml:space="preserve"> e </w:t>
      </w:r>
      <w:hyperlink r:id="rId25" w:history="1">
        <w:r w:rsidR="00AF29BE" w:rsidRPr="009002F4">
          <w:rPr>
            <w:rStyle w:val="Hyperlink"/>
            <w:rFonts w:ascii="Cambria" w:eastAsia="Batang" w:hAnsi="Cambria" w:cs="Cambria"/>
            <w:color w:val="000000" w:themeColor="text1"/>
            <w:sz w:val="22"/>
            <w:szCs w:val="22"/>
          </w:rPr>
          <w:t>https://portal.actio.srv.br/</w:t>
        </w:r>
      </w:hyperlink>
      <w:r w:rsidR="00AF29BE" w:rsidRPr="009002F4">
        <w:rPr>
          <w:rFonts w:ascii="Cambria" w:eastAsia="Batang" w:hAnsi="Cambria" w:cs="Cambria"/>
          <w:color w:val="000000" w:themeColor="text1"/>
          <w:sz w:val="22"/>
          <w:szCs w:val="22"/>
        </w:rPr>
        <w:t xml:space="preserve"> </w:t>
      </w:r>
      <w:r w:rsidRPr="009002F4">
        <w:rPr>
          <w:rFonts w:ascii="Cambria" w:eastAsia="Batang" w:hAnsi="Cambria" w:cs="Cambria"/>
          <w:sz w:val="22"/>
          <w:szCs w:val="22"/>
        </w:rPr>
        <w:t xml:space="preserve">através de editais, avisos e comunicados poderão ser obtidas diretamente no local das inscrições, através do e-mail </w:t>
      </w:r>
      <w:hyperlink r:id="rId26" w:history="1">
        <w:r w:rsidRPr="009002F4">
          <w:rPr>
            <w:rStyle w:val="Hyperlink"/>
            <w:rFonts w:ascii="Cambria" w:eastAsia="Batang" w:hAnsi="Cambria" w:cs="Cambria"/>
            <w:color w:val="auto"/>
            <w:sz w:val="22"/>
            <w:szCs w:val="22"/>
          </w:rPr>
          <w:t>actio@actio.srv.br</w:t>
        </w:r>
      </w:hyperlink>
      <w:r w:rsidRPr="009002F4">
        <w:rPr>
          <w:rFonts w:ascii="Cambria" w:eastAsia="Batang" w:hAnsi="Cambria" w:cs="Cambria"/>
          <w:sz w:val="22"/>
          <w:szCs w:val="22"/>
        </w:rPr>
        <w:t xml:space="preserve"> ou pelos telefones 47 </w:t>
      </w:r>
      <w:r w:rsidR="00A16164" w:rsidRPr="009002F4">
        <w:rPr>
          <w:rFonts w:ascii="Cambria" w:eastAsia="Batang" w:hAnsi="Cambria" w:cs="Cambria"/>
          <w:sz w:val="22"/>
          <w:szCs w:val="22"/>
        </w:rPr>
        <w:t xml:space="preserve">32580211 </w:t>
      </w:r>
      <w:r w:rsidRPr="009002F4">
        <w:rPr>
          <w:rFonts w:ascii="Cambria" w:eastAsia="Batang" w:hAnsi="Cambria" w:cs="Cambria"/>
          <w:sz w:val="22"/>
          <w:szCs w:val="22"/>
        </w:rPr>
        <w:t>e 47 35210078, em dias úteis.</w:t>
      </w:r>
    </w:p>
    <w:p w14:paraId="555264A1"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 xml:space="preserve">8.15. </w:t>
      </w:r>
      <w:r w:rsidR="0020424D" w:rsidRPr="009002F4">
        <w:rPr>
          <w:rFonts w:ascii="Cambria" w:eastAsia="Batang" w:hAnsi="Cambria" w:cs="Cambria"/>
          <w:sz w:val="22"/>
          <w:szCs w:val="22"/>
        </w:rPr>
        <w:t xml:space="preserve">O Município de </w:t>
      </w:r>
      <w:r w:rsidR="00A16164" w:rsidRPr="009002F4">
        <w:rPr>
          <w:rFonts w:ascii="Cambria" w:eastAsia="Batang" w:hAnsi="Cambria" w:cs="Cambria"/>
          <w:sz w:val="22"/>
          <w:szCs w:val="22"/>
        </w:rPr>
        <w:t>Vitor Meireles</w:t>
      </w:r>
      <w:r w:rsidRPr="009002F4">
        <w:rPr>
          <w:rFonts w:ascii="Cambria" w:eastAsia="Batang" w:hAnsi="Cambria" w:cs="Cambria"/>
          <w:sz w:val="22"/>
          <w:szCs w:val="22"/>
        </w:rPr>
        <w:t xml:space="preserve"> - SC delega à empresa W. L. A. Assessoria Ltda ME (</w:t>
      </w:r>
      <w:proofErr w:type="spellStart"/>
      <w:r w:rsidRPr="009002F4">
        <w:rPr>
          <w:rFonts w:ascii="Cambria" w:eastAsia="Batang" w:hAnsi="Cambria" w:cs="Cambria"/>
          <w:sz w:val="22"/>
          <w:szCs w:val="22"/>
        </w:rPr>
        <w:t>Actio</w:t>
      </w:r>
      <w:proofErr w:type="spellEnd"/>
      <w:r w:rsidRPr="009002F4">
        <w:rPr>
          <w:rFonts w:ascii="Cambria" w:eastAsia="Batang" w:hAnsi="Cambria" w:cs="Cambria"/>
          <w:sz w:val="22"/>
          <w:szCs w:val="22"/>
        </w:rPr>
        <w:t xml:space="preserve"> Assessoria) as funções inerentes ao certame decorrentes das obrigações previstas no contrato de prestação de serviços.</w:t>
      </w:r>
    </w:p>
    <w:p w14:paraId="54EB4928" w14:textId="38BAB879" w:rsidR="00603307" w:rsidRPr="009002F4" w:rsidRDefault="00603307">
      <w:pPr>
        <w:autoSpaceDE w:val="0"/>
        <w:spacing w:after="60"/>
        <w:jc w:val="both"/>
        <w:rPr>
          <w:rFonts w:ascii="Cambria" w:eastAsia="Batang" w:hAnsi="Cambria" w:cs="Cambria"/>
          <w:b/>
          <w:color w:val="000000" w:themeColor="text1"/>
          <w:sz w:val="22"/>
          <w:szCs w:val="22"/>
        </w:rPr>
      </w:pPr>
      <w:r w:rsidRPr="009002F4">
        <w:rPr>
          <w:rFonts w:ascii="Cambria" w:eastAsia="Batang" w:hAnsi="Cambria" w:cs="Cambria"/>
          <w:b/>
          <w:sz w:val="22"/>
          <w:szCs w:val="22"/>
        </w:rPr>
        <w:t xml:space="preserve">8.16. </w:t>
      </w:r>
      <w:r w:rsidRPr="009002F4">
        <w:rPr>
          <w:rFonts w:ascii="Cambria" w:eastAsia="Batang" w:hAnsi="Cambria" w:cs="Cambria"/>
          <w:sz w:val="22"/>
          <w:szCs w:val="22"/>
        </w:rPr>
        <w:t xml:space="preserve">Cabe à comissão do Processo Seletivo, </w:t>
      </w:r>
      <w:r w:rsidRPr="009002F4">
        <w:rPr>
          <w:rFonts w:ascii="Cambria" w:eastAsia="Batang" w:hAnsi="Cambria" w:cs="Cambria"/>
          <w:color w:val="000000" w:themeColor="text1"/>
          <w:sz w:val="22"/>
          <w:szCs w:val="22"/>
        </w:rPr>
        <w:t>nomeada por meio d</w:t>
      </w:r>
      <w:r w:rsidR="00E419D7">
        <w:rPr>
          <w:rFonts w:ascii="Cambria" w:eastAsia="Batang" w:hAnsi="Cambria" w:cs="Cambria"/>
          <w:color w:val="000000" w:themeColor="text1"/>
          <w:sz w:val="22"/>
          <w:szCs w:val="22"/>
        </w:rPr>
        <w:t>o</w:t>
      </w:r>
      <w:r w:rsidR="00ED402E" w:rsidRPr="009002F4">
        <w:rPr>
          <w:rFonts w:ascii="Cambria" w:eastAsia="Batang" w:hAnsi="Cambria" w:cs="Cambria"/>
          <w:color w:val="000000" w:themeColor="text1"/>
          <w:sz w:val="22"/>
          <w:szCs w:val="22"/>
        </w:rPr>
        <w:t xml:space="preserve"> </w:t>
      </w:r>
      <w:r w:rsidR="00B711AF" w:rsidRPr="00C6651B">
        <w:rPr>
          <w:rFonts w:ascii="Cambria" w:eastAsia="Batang" w:hAnsi="Cambria" w:cs="Cambria"/>
          <w:sz w:val="22"/>
          <w:szCs w:val="22"/>
        </w:rPr>
        <w:t>Decreto</w:t>
      </w:r>
      <w:r w:rsidR="00ED402E" w:rsidRPr="00C6651B">
        <w:rPr>
          <w:rFonts w:ascii="Cambria" w:eastAsia="Batang" w:hAnsi="Cambria" w:cs="Cambria"/>
          <w:sz w:val="22"/>
          <w:szCs w:val="22"/>
        </w:rPr>
        <w:t xml:space="preserve"> nº </w:t>
      </w:r>
      <w:r w:rsidR="00C6651B" w:rsidRPr="00C6651B">
        <w:rPr>
          <w:rFonts w:ascii="Cambria" w:eastAsia="Batang" w:hAnsi="Cambria" w:cs="Cambria"/>
          <w:sz w:val="22"/>
          <w:szCs w:val="22"/>
        </w:rPr>
        <w:t>055</w:t>
      </w:r>
      <w:r w:rsidR="00933653" w:rsidRPr="00C6651B">
        <w:rPr>
          <w:rFonts w:ascii="Cambria" w:eastAsia="Batang" w:hAnsi="Cambria" w:cs="Cambria"/>
          <w:sz w:val="22"/>
          <w:szCs w:val="22"/>
        </w:rPr>
        <w:t>/202</w:t>
      </w:r>
      <w:r w:rsidR="0030481F" w:rsidRPr="00C6651B">
        <w:rPr>
          <w:rFonts w:ascii="Cambria" w:eastAsia="Batang" w:hAnsi="Cambria" w:cs="Cambria"/>
          <w:sz w:val="22"/>
          <w:szCs w:val="22"/>
        </w:rPr>
        <w:t>3</w:t>
      </w:r>
      <w:r w:rsidRPr="009002F4">
        <w:rPr>
          <w:rFonts w:ascii="Cambria" w:eastAsia="Batang" w:hAnsi="Cambria" w:cs="Cambria"/>
          <w:color w:val="000000" w:themeColor="text1"/>
          <w:sz w:val="22"/>
          <w:szCs w:val="22"/>
        </w:rPr>
        <w:t>, acompanhar, fiscalizar, supervisionar e praticar os demais atos necessários ao bom andamento do certame.</w:t>
      </w:r>
    </w:p>
    <w:p w14:paraId="6162671C" w14:textId="77777777" w:rsidR="00603307" w:rsidRPr="009002F4" w:rsidRDefault="00603307">
      <w:pPr>
        <w:autoSpaceDE w:val="0"/>
        <w:spacing w:after="60"/>
        <w:jc w:val="both"/>
        <w:rPr>
          <w:rFonts w:ascii="Cambria" w:eastAsia="Batang" w:hAnsi="Cambria" w:cs="Cambria"/>
          <w:b/>
          <w:sz w:val="22"/>
          <w:szCs w:val="22"/>
        </w:rPr>
      </w:pPr>
      <w:r w:rsidRPr="009002F4">
        <w:rPr>
          <w:rFonts w:ascii="Cambria" w:eastAsia="Batang" w:hAnsi="Cambria" w:cs="Cambria"/>
          <w:b/>
          <w:sz w:val="22"/>
          <w:szCs w:val="22"/>
        </w:rPr>
        <w:t xml:space="preserve">8.17. </w:t>
      </w:r>
      <w:r w:rsidRPr="009002F4">
        <w:rPr>
          <w:rFonts w:ascii="Cambria" w:eastAsia="Batang" w:hAnsi="Cambria" w:cs="Cambria"/>
          <w:sz w:val="22"/>
          <w:szCs w:val="22"/>
        </w:rPr>
        <w:t>As ocorrências não previstas neste Edital, os casos omissos e os casos duvidosos serão resolvidos, em caráter irrecorrível, pela administração municipal, pela Comissão do Processo Seletivo e pela empresa executora do certame, no que a cada um couber.</w:t>
      </w:r>
    </w:p>
    <w:p w14:paraId="171A8660" w14:textId="77777777" w:rsidR="009E23DE" w:rsidRPr="009002F4" w:rsidRDefault="00603307">
      <w:pPr>
        <w:autoSpaceDE w:val="0"/>
        <w:spacing w:after="60"/>
        <w:jc w:val="both"/>
        <w:rPr>
          <w:rFonts w:ascii="Cambria" w:eastAsia="Batang" w:hAnsi="Cambria" w:cs="Cambria"/>
          <w:sz w:val="22"/>
          <w:szCs w:val="22"/>
        </w:rPr>
      </w:pPr>
      <w:r w:rsidRPr="009002F4">
        <w:rPr>
          <w:rFonts w:ascii="Cambria" w:eastAsia="Batang" w:hAnsi="Cambria" w:cs="Cambria"/>
          <w:b/>
          <w:sz w:val="22"/>
          <w:szCs w:val="22"/>
        </w:rPr>
        <w:t xml:space="preserve">8.18. </w:t>
      </w:r>
      <w:r w:rsidRPr="009002F4">
        <w:rPr>
          <w:rFonts w:ascii="Cambria" w:eastAsia="Batang" w:hAnsi="Cambria" w:cs="Cambria"/>
          <w:sz w:val="22"/>
          <w:szCs w:val="22"/>
        </w:rPr>
        <w:t xml:space="preserve">Integram o presente o </w:t>
      </w:r>
      <w:r w:rsidR="009E23DE" w:rsidRPr="009002F4">
        <w:rPr>
          <w:rFonts w:ascii="Cambria" w:eastAsia="Batang" w:hAnsi="Cambria" w:cs="Cambria"/>
          <w:sz w:val="22"/>
          <w:szCs w:val="22"/>
        </w:rPr>
        <w:t>E</w:t>
      </w:r>
      <w:r w:rsidRPr="009002F4">
        <w:rPr>
          <w:rFonts w:ascii="Cambria" w:eastAsia="Batang" w:hAnsi="Cambria" w:cs="Cambria"/>
          <w:sz w:val="22"/>
          <w:szCs w:val="22"/>
        </w:rPr>
        <w:t>dital o</w:t>
      </w:r>
      <w:r w:rsidR="009E23DE" w:rsidRPr="009002F4">
        <w:rPr>
          <w:rFonts w:ascii="Cambria" w:eastAsia="Batang" w:hAnsi="Cambria" w:cs="Cambria"/>
          <w:sz w:val="22"/>
          <w:szCs w:val="22"/>
        </w:rPr>
        <w:t>s</w:t>
      </w:r>
      <w:r w:rsidRPr="009002F4">
        <w:rPr>
          <w:rFonts w:ascii="Cambria" w:eastAsia="Batang" w:hAnsi="Cambria" w:cs="Cambria"/>
          <w:sz w:val="22"/>
          <w:szCs w:val="22"/>
        </w:rPr>
        <w:t xml:space="preserve"> Anexos: </w:t>
      </w:r>
    </w:p>
    <w:p w14:paraId="6FA1C53F" w14:textId="77777777" w:rsidR="00F324A7" w:rsidRPr="009002F4" w:rsidRDefault="00F324A7" w:rsidP="00F324A7">
      <w:pPr>
        <w:autoSpaceDE w:val="0"/>
        <w:spacing w:after="60"/>
        <w:jc w:val="both"/>
        <w:rPr>
          <w:rFonts w:ascii="Cambria" w:eastAsia="Batang" w:hAnsi="Cambria" w:cs="Cambria"/>
          <w:color w:val="000000" w:themeColor="text1"/>
          <w:sz w:val="22"/>
          <w:szCs w:val="22"/>
        </w:rPr>
      </w:pPr>
      <w:r w:rsidRPr="009002F4">
        <w:rPr>
          <w:rFonts w:ascii="Cambria" w:eastAsia="Batang" w:hAnsi="Cambria" w:cs="Cambria"/>
          <w:color w:val="000000" w:themeColor="text1"/>
          <w:sz w:val="22"/>
          <w:szCs w:val="22"/>
        </w:rPr>
        <w:t xml:space="preserve">I - Quadro de </w:t>
      </w:r>
      <w:r w:rsidR="0004666F" w:rsidRPr="009002F4">
        <w:rPr>
          <w:rFonts w:ascii="Cambria" w:eastAsia="Batang" w:hAnsi="Cambria" w:cs="Cambria"/>
          <w:color w:val="000000" w:themeColor="text1"/>
          <w:sz w:val="22"/>
          <w:szCs w:val="22"/>
        </w:rPr>
        <w:t>Funções</w:t>
      </w:r>
      <w:r w:rsidRPr="009002F4">
        <w:rPr>
          <w:rFonts w:ascii="Cambria" w:eastAsia="Batang" w:hAnsi="Cambria" w:cs="Cambria"/>
          <w:color w:val="000000" w:themeColor="text1"/>
          <w:sz w:val="22"/>
          <w:szCs w:val="22"/>
        </w:rPr>
        <w:t>;</w:t>
      </w:r>
    </w:p>
    <w:p w14:paraId="2C1900D1" w14:textId="77777777" w:rsidR="00F324A7" w:rsidRPr="009002F4" w:rsidRDefault="00F324A7" w:rsidP="00F324A7">
      <w:pPr>
        <w:autoSpaceDE w:val="0"/>
        <w:spacing w:after="60"/>
        <w:jc w:val="both"/>
        <w:rPr>
          <w:color w:val="000000" w:themeColor="text1"/>
          <w:sz w:val="22"/>
          <w:szCs w:val="22"/>
        </w:rPr>
      </w:pPr>
      <w:r w:rsidRPr="009002F4">
        <w:rPr>
          <w:rFonts w:ascii="Cambria" w:eastAsia="Batang" w:hAnsi="Cambria" w:cs="Cambria"/>
          <w:color w:val="000000" w:themeColor="text1"/>
          <w:sz w:val="22"/>
          <w:szCs w:val="22"/>
        </w:rPr>
        <w:t>II - Atribuições</w:t>
      </w:r>
      <w:r w:rsidR="0004666F" w:rsidRPr="009002F4">
        <w:rPr>
          <w:rFonts w:ascii="Cambria" w:eastAsia="Batang" w:hAnsi="Cambria" w:cs="Cambria"/>
          <w:color w:val="000000" w:themeColor="text1"/>
          <w:sz w:val="22"/>
          <w:szCs w:val="22"/>
        </w:rPr>
        <w:t xml:space="preserve"> das Funções</w:t>
      </w:r>
      <w:r w:rsidRPr="009002F4">
        <w:rPr>
          <w:rFonts w:ascii="Cambria" w:eastAsia="Batang" w:hAnsi="Cambria" w:cs="Cambria"/>
          <w:color w:val="000000" w:themeColor="text1"/>
          <w:sz w:val="22"/>
          <w:szCs w:val="22"/>
        </w:rPr>
        <w:t>;</w:t>
      </w:r>
    </w:p>
    <w:p w14:paraId="56412060" w14:textId="77777777" w:rsidR="00F324A7" w:rsidRPr="009002F4" w:rsidRDefault="00F324A7" w:rsidP="00F324A7">
      <w:pPr>
        <w:autoSpaceDE w:val="0"/>
        <w:spacing w:after="60"/>
        <w:jc w:val="both"/>
        <w:rPr>
          <w:color w:val="000000" w:themeColor="text1"/>
          <w:sz w:val="22"/>
          <w:szCs w:val="22"/>
        </w:rPr>
      </w:pPr>
      <w:r w:rsidRPr="009002F4">
        <w:rPr>
          <w:rFonts w:ascii="Cambria" w:eastAsia="Batang" w:hAnsi="Cambria" w:cs="Cambria"/>
          <w:color w:val="000000" w:themeColor="text1"/>
          <w:sz w:val="22"/>
          <w:szCs w:val="22"/>
        </w:rPr>
        <w:t xml:space="preserve">III - Conteúdos Programáticos; </w:t>
      </w:r>
    </w:p>
    <w:p w14:paraId="1B83E389" w14:textId="77777777" w:rsidR="003E2E4C" w:rsidRPr="009002F4" w:rsidRDefault="00F324A7" w:rsidP="00F324A7">
      <w:pPr>
        <w:autoSpaceDE w:val="0"/>
        <w:spacing w:after="60"/>
        <w:jc w:val="both"/>
        <w:rPr>
          <w:rFonts w:ascii="Cambria" w:eastAsia="Batang" w:hAnsi="Cambria" w:cs="Cambria"/>
          <w:color w:val="000000" w:themeColor="text1"/>
          <w:sz w:val="22"/>
          <w:szCs w:val="22"/>
        </w:rPr>
      </w:pPr>
      <w:r w:rsidRPr="009002F4">
        <w:rPr>
          <w:rFonts w:ascii="Cambria" w:eastAsia="Batang" w:hAnsi="Cambria" w:cs="Cambria"/>
          <w:color w:val="000000" w:themeColor="text1"/>
          <w:sz w:val="22"/>
          <w:szCs w:val="22"/>
        </w:rPr>
        <w:t xml:space="preserve">IV </w:t>
      </w:r>
      <w:r w:rsidR="00AA669A" w:rsidRPr="009002F4">
        <w:rPr>
          <w:rFonts w:ascii="Cambria" w:eastAsia="Batang" w:hAnsi="Cambria" w:cs="Cambria"/>
          <w:color w:val="000000" w:themeColor="text1"/>
          <w:sz w:val="22"/>
          <w:szCs w:val="22"/>
        </w:rPr>
        <w:t>-</w:t>
      </w:r>
      <w:r w:rsidRPr="009002F4">
        <w:rPr>
          <w:rFonts w:ascii="Cambria" w:eastAsia="Batang" w:hAnsi="Cambria" w:cs="Cambria"/>
          <w:color w:val="000000" w:themeColor="text1"/>
          <w:sz w:val="22"/>
          <w:szCs w:val="22"/>
        </w:rPr>
        <w:t xml:space="preserve"> </w:t>
      </w:r>
      <w:r w:rsidR="003E2E4C" w:rsidRPr="009002F4">
        <w:rPr>
          <w:rFonts w:ascii="Cambria" w:eastAsia="Batang" w:hAnsi="Cambria" w:cs="Cambria"/>
          <w:color w:val="000000" w:themeColor="text1"/>
          <w:sz w:val="22"/>
          <w:szCs w:val="22"/>
        </w:rPr>
        <w:t>Requerimento de Pontuação de Títulos;</w:t>
      </w:r>
    </w:p>
    <w:p w14:paraId="2DBCBE63" w14:textId="77777777" w:rsidR="00F324A7" w:rsidRPr="009002F4" w:rsidRDefault="003E2E4C" w:rsidP="00F324A7">
      <w:pPr>
        <w:autoSpaceDE w:val="0"/>
        <w:spacing w:after="60"/>
        <w:jc w:val="both"/>
        <w:rPr>
          <w:color w:val="000000" w:themeColor="text1"/>
          <w:sz w:val="22"/>
          <w:szCs w:val="22"/>
        </w:rPr>
      </w:pPr>
      <w:r w:rsidRPr="009002F4">
        <w:rPr>
          <w:rFonts w:ascii="Cambria" w:eastAsia="Batang" w:hAnsi="Cambria" w:cs="Cambria"/>
          <w:color w:val="000000" w:themeColor="text1"/>
          <w:sz w:val="22"/>
          <w:szCs w:val="22"/>
        </w:rPr>
        <w:t xml:space="preserve">V - </w:t>
      </w:r>
      <w:r w:rsidR="00F324A7" w:rsidRPr="009002F4">
        <w:rPr>
          <w:rFonts w:ascii="Cambria" w:eastAsia="Batang" w:hAnsi="Cambria" w:cs="Cambria"/>
          <w:color w:val="000000" w:themeColor="text1"/>
          <w:sz w:val="22"/>
          <w:szCs w:val="22"/>
        </w:rPr>
        <w:t>Cronograma.</w:t>
      </w:r>
    </w:p>
    <w:p w14:paraId="3CE0979C" w14:textId="77777777" w:rsidR="00F324A7" w:rsidRPr="009002F4" w:rsidRDefault="00F324A7">
      <w:pPr>
        <w:pStyle w:val="Corpodetexto"/>
        <w:spacing w:line="240" w:lineRule="auto"/>
        <w:rPr>
          <w:rFonts w:ascii="Cambria" w:eastAsia="Batang" w:hAnsi="Cambria" w:cs="Cambria"/>
          <w:sz w:val="22"/>
          <w:szCs w:val="22"/>
        </w:rPr>
      </w:pPr>
    </w:p>
    <w:p w14:paraId="0F2505A1" w14:textId="2C31261F" w:rsidR="00603307" w:rsidRPr="009002F4" w:rsidRDefault="00A16164">
      <w:pPr>
        <w:pStyle w:val="Corpodetexto"/>
        <w:spacing w:line="240" w:lineRule="auto"/>
        <w:rPr>
          <w:rFonts w:ascii="Cambria" w:eastAsia="Batang" w:hAnsi="Cambria" w:cs="Cambria"/>
          <w:sz w:val="22"/>
          <w:szCs w:val="22"/>
        </w:rPr>
      </w:pPr>
      <w:r w:rsidRPr="009002F4">
        <w:rPr>
          <w:rFonts w:ascii="Cambria" w:eastAsia="Batang" w:hAnsi="Cambria" w:cs="Cambria"/>
          <w:sz w:val="22"/>
          <w:szCs w:val="22"/>
        </w:rPr>
        <w:t>Vitor Meireles</w:t>
      </w:r>
      <w:r w:rsidR="00603307" w:rsidRPr="009002F4">
        <w:rPr>
          <w:rFonts w:ascii="Cambria" w:eastAsia="Batang" w:hAnsi="Cambria" w:cs="Cambria"/>
          <w:sz w:val="22"/>
          <w:szCs w:val="22"/>
        </w:rPr>
        <w:t xml:space="preserve"> - SC</w:t>
      </w:r>
      <w:r w:rsidR="00603307" w:rsidRPr="00E419D7">
        <w:rPr>
          <w:rFonts w:ascii="Cambria" w:eastAsia="Batang" w:hAnsi="Cambria" w:cs="Cambria"/>
          <w:sz w:val="22"/>
          <w:szCs w:val="22"/>
        </w:rPr>
        <w:t xml:space="preserve">, </w:t>
      </w:r>
      <w:r w:rsidR="00E419D7" w:rsidRPr="00E419D7">
        <w:rPr>
          <w:rFonts w:ascii="Cambria" w:eastAsia="Batang" w:hAnsi="Cambria" w:cs="Cambria"/>
          <w:sz w:val="22"/>
          <w:szCs w:val="22"/>
        </w:rPr>
        <w:t>1</w:t>
      </w:r>
      <w:r w:rsidR="00DA2BD3">
        <w:rPr>
          <w:rFonts w:ascii="Cambria" w:eastAsia="Batang" w:hAnsi="Cambria" w:cs="Cambria"/>
          <w:sz w:val="22"/>
          <w:szCs w:val="22"/>
        </w:rPr>
        <w:t>8</w:t>
      </w:r>
      <w:r w:rsidR="008446B0" w:rsidRPr="00E419D7">
        <w:rPr>
          <w:rFonts w:ascii="Cambria" w:eastAsia="Batang" w:hAnsi="Cambria" w:cs="Cambria"/>
          <w:sz w:val="22"/>
          <w:szCs w:val="22"/>
        </w:rPr>
        <w:t xml:space="preserve"> de </w:t>
      </w:r>
      <w:r w:rsidR="00A94EF9" w:rsidRPr="00E419D7">
        <w:rPr>
          <w:rFonts w:ascii="Cambria" w:eastAsia="Batang" w:hAnsi="Cambria" w:cs="Cambria"/>
          <w:sz w:val="22"/>
          <w:szCs w:val="22"/>
        </w:rPr>
        <w:t>outubro</w:t>
      </w:r>
      <w:r w:rsidR="006E67AC" w:rsidRPr="00E419D7">
        <w:rPr>
          <w:rFonts w:ascii="Cambria" w:eastAsia="Batang" w:hAnsi="Cambria" w:cs="Cambria"/>
          <w:sz w:val="22"/>
          <w:szCs w:val="22"/>
        </w:rPr>
        <w:t xml:space="preserve"> </w:t>
      </w:r>
      <w:r w:rsidR="00121E4A" w:rsidRPr="00E419D7">
        <w:rPr>
          <w:rFonts w:ascii="Cambria" w:eastAsia="Batang" w:hAnsi="Cambria" w:cs="Cambria"/>
          <w:sz w:val="22"/>
          <w:szCs w:val="22"/>
        </w:rPr>
        <w:t>de 2023</w:t>
      </w:r>
      <w:r w:rsidR="00603307" w:rsidRPr="009002F4">
        <w:rPr>
          <w:rFonts w:ascii="Cambria" w:eastAsia="Batang" w:hAnsi="Cambria" w:cs="Cambria"/>
          <w:sz w:val="22"/>
          <w:szCs w:val="22"/>
        </w:rPr>
        <w:t xml:space="preserve">. </w:t>
      </w:r>
    </w:p>
    <w:p w14:paraId="1A55AFAE" w14:textId="77777777" w:rsidR="004A035E" w:rsidRPr="009002F4" w:rsidRDefault="004A035E">
      <w:pPr>
        <w:pStyle w:val="Corpodetexto"/>
        <w:spacing w:line="240" w:lineRule="auto"/>
        <w:rPr>
          <w:rFonts w:ascii="Cambria" w:eastAsia="Batang" w:hAnsi="Cambria" w:cs="Cambria"/>
          <w:sz w:val="22"/>
          <w:szCs w:val="22"/>
        </w:rPr>
      </w:pPr>
    </w:p>
    <w:p w14:paraId="644176E8" w14:textId="5E020FF4" w:rsidR="00603307" w:rsidRPr="00C6651B" w:rsidRDefault="00C665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Cambria" w:eastAsia="Batang" w:hAnsi="Cambria" w:cs="Cambria"/>
          <w:b/>
          <w:sz w:val="22"/>
          <w:szCs w:val="22"/>
        </w:rPr>
      </w:pPr>
      <w:proofErr w:type="spellStart"/>
      <w:r w:rsidRPr="00C6651B">
        <w:rPr>
          <w:rFonts w:ascii="Cambria" w:eastAsia="Batang" w:hAnsi="Cambria" w:cs="Cambria"/>
          <w:b/>
          <w:sz w:val="22"/>
          <w:szCs w:val="22"/>
        </w:rPr>
        <w:t>Ivanor</w:t>
      </w:r>
      <w:proofErr w:type="spellEnd"/>
      <w:r w:rsidRPr="00C6651B">
        <w:rPr>
          <w:rFonts w:ascii="Cambria" w:eastAsia="Batang" w:hAnsi="Cambria" w:cs="Cambria"/>
          <w:b/>
          <w:sz w:val="22"/>
          <w:szCs w:val="22"/>
        </w:rPr>
        <w:t xml:space="preserve"> </w:t>
      </w:r>
      <w:proofErr w:type="spellStart"/>
      <w:r w:rsidRPr="00C6651B">
        <w:rPr>
          <w:rFonts w:ascii="Cambria" w:eastAsia="Batang" w:hAnsi="Cambria" w:cs="Cambria"/>
          <w:b/>
          <w:sz w:val="22"/>
          <w:szCs w:val="22"/>
        </w:rPr>
        <w:t>Boing</w:t>
      </w:r>
      <w:proofErr w:type="spellEnd"/>
    </w:p>
    <w:p w14:paraId="3E7B942C" w14:textId="59E98D8D" w:rsidR="00603307" w:rsidRPr="009002F4" w:rsidRDefault="006E67AC">
      <w:pPr>
        <w:pStyle w:val="Corpodetexto"/>
        <w:spacing w:after="0" w:line="240" w:lineRule="auto"/>
        <w:rPr>
          <w:rFonts w:ascii="Cambria" w:eastAsia="Batang" w:hAnsi="Cambria" w:cs="Cambria"/>
          <w:sz w:val="22"/>
          <w:szCs w:val="22"/>
        </w:rPr>
      </w:pPr>
      <w:r w:rsidRPr="009002F4">
        <w:rPr>
          <w:rFonts w:ascii="Cambria" w:eastAsia="Batang" w:hAnsi="Cambria" w:cs="Cambria"/>
          <w:sz w:val="22"/>
          <w:szCs w:val="22"/>
        </w:rPr>
        <w:t>Prefeito</w:t>
      </w:r>
      <w:r w:rsidR="00933653" w:rsidRPr="009002F4">
        <w:rPr>
          <w:rFonts w:ascii="Cambria" w:eastAsia="Batang" w:hAnsi="Cambria" w:cs="Cambria"/>
          <w:sz w:val="22"/>
          <w:szCs w:val="22"/>
        </w:rPr>
        <w:t xml:space="preserve"> Municipal</w:t>
      </w:r>
      <w:r w:rsidR="00C6651B">
        <w:rPr>
          <w:rFonts w:ascii="Cambria" w:eastAsia="Batang" w:hAnsi="Cambria" w:cs="Cambria"/>
          <w:sz w:val="22"/>
          <w:szCs w:val="22"/>
        </w:rPr>
        <w:t xml:space="preserve"> em Exercício</w:t>
      </w:r>
    </w:p>
    <w:p w14:paraId="25F0396C" w14:textId="0C199521" w:rsidR="00603307" w:rsidRDefault="00603307">
      <w:pPr>
        <w:pStyle w:val="Normal1"/>
        <w:jc w:val="both"/>
        <w:rPr>
          <w:rFonts w:ascii="Cambria" w:eastAsia="Batang" w:hAnsi="Cambria" w:cs="Cambria"/>
          <w:b/>
          <w:bCs/>
          <w:color w:val="000000" w:themeColor="text1"/>
          <w:sz w:val="22"/>
          <w:szCs w:val="22"/>
        </w:rPr>
      </w:pPr>
    </w:p>
    <w:p w14:paraId="4C7AD3E0" w14:textId="77777777" w:rsidR="00D20D00" w:rsidRPr="009002F4" w:rsidRDefault="00D20D00">
      <w:pPr>
        <w:pStyle w:val="Normal1"/>
        <w:jc w:val="both"/>
        <w:rPr>
          <w:rFonts w:ascii="Cambria" w:eastAsia="Batang" w:hAnsi="Cambria" w:cs="Cambria"/>
          <w:b/>
          <w:bCs/>
          <w:color w:val="000000" w:themeColor="text1"/>
          <w:sz w:val="22"/>
          <w:szCs w:val="22"/>
        </w:rPr>
      </w:pPr>
    </w:p>
    <w:p w14:paraId="0BD7AB1F" w14:textId="18647D87" w:rsidR="0068679C" w:rsidRPr="00C6651B" w:rsidRDefault="00C6651B" w:rsidP="00ED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Cambria" w:eastAsia="Batang" w:hAnsi="Cambria" w:cs="Cambria"/>
          <w:b/>
          <w:sz w:val="22"/>
          <w:szCs w:val="22"/>
        </w:rPr>
      </w:pPr>
      <w:proofErr w:type="spellStart"/>
      <w:r w:rsidRPr="00C6651B">
        <w:rPr>
          <w:rFonts w:ascii="Cambria" w:eastAsia="Batang" w:hAnsi="Cambria" w:cs="Cambria"/>
          <w:b/>
          <w:sz w:val="22"/>
          <w:szCs w:val="22"/>
        </w:rPr>
        <w:t>Edenir</w:t>
      </w:r>
      <w:proofErr w:type="spellEnd"/>
      <w:r w:rsidRPr="00C6651B">
        <w:rPr>
          <w:rFonts w:ascii="Cambria" w:eastAsia="Batang" w:hAnsi="Cambria" w:cs="Cambria"/>
          <w:b/>
          <w:sz w:val="22"/>
          <w:szCs w:val="22"/>
        </w:rPr>
        <w:t xml:space="preserve"> </w:t>
      </w:r>
      <w:proofErr w:type="spellStart"/>
      <w:r w:rsidRPr="00C6651B">
        <w:rPr>
          <w:rFonts w:ascii="Cambria" w:eastAsia="Batang" w:hAnsi="Cambria" w:cs="Cambria"/>
          <w:b/>
          <w:sz w:val="22"/>
          <w:szCs w:val="22"/>
        </w:rPr>
        <w:t>Branger</w:t>
      </w:r>
      <w:proofErr w:type="spellEnd"/>
      <w:r w:rsidRPr="00C6651B">
        <w:rPr>
          <w:rFonts w:ascii="Cambria" w:eastAsia="Batang" w:hAnsi="Cambria" w:cs="Cambria"/>
          <w:b/>
          <w:sz w:val="22"/>
          <w:szCs w:val="22"/>
        </w:rPr>
        <w:t xml:space="preserve"> França</w:t>
      </w:r>
    </w:p>
    <w:p w14:paraId="6BCC714B" w14:textId="77777777" w:rsidR="00603307" w:rsidRPr="009002F4" w:rsidRDefault="00603307" w:rsidP="00ED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Cambria" w:eastAsia="Batang" w:hAnsi="Cambria" w:cs="Cambria"/>
          <w:color w:val="000000" w:themeColor="text1"/>
          <w:sz w:val="22"/>
          <w:szCs w:val="22"/>
        </w:rPr>
      </w:pPr>
      <w:r w:rsidRPr="009002F4">
        <w:rPr>
          <w:rFonts w:ascii="Cambria" w:eastAsia="Batang" w:hAnsi="Cambria" w:cs="Cambria"/>
          <w:color w:val="000000" w:themeColor="text1"/>
          <w:sz w:val="22"/>
          <w:szCs w:val="22"/>
        </w:rPr>
        <w:t>Presidente da Comissão do Processo Seletivo</w:t>
      </w:r>
      <w:r w:rsidRPr="009002F4">
        <w:rPr>
          <w:rFonts w:ascii="Cambria" w:eastAsia="Batang" w:hAnsi="Cambria" w:cs="Cambria"/>
          <w:color w:val="000000" w:themeColor="text1"/>
          <w:sz w:val="22"/>
          <w:szCs w:val="22"/>
        </w:rPr>
        <w:tab/>
      </w:r>
    </w:p>
    <w:p w14:paraId="1D232A75" w14:textId="65C3D82A" w:rsidR="0068679C" w:rsidRPr="00C6651B" w:rsidRDefault="00121E4A">
      <w:pPr>
        <w:pStyle w:val="Normal1"/>
        <w:jc w:val="both"/>
        <w:rPr>
          <w:rFonts w:ascii="Cambria" w:eastAsia="Batang" w:hAnsi="Cambria" w:cs="Cambria"/>
          <w:color w:val="auto"/>
          <w:sz w:val="22"/>
          <w:szCs w:val="22"/>
        </w:rPr>
      </w:pPr>
      <w:r w:rsidRPr="00C6651B">
        <w:rPr>
          <w:rFonts w:ascii="Cambria" w:eastAsia="Batang" w:hAnsi="Cambria" w:cs="Cambria"/>
          <w:color w:val="auto"/>
          <w:sz w:val="22"/>
          <w:szCs w:val="22"/>
        </w:rPr>
        <w:t xml:space="preserve">Decreto nº </w:t>
      </w:r>
      <w:r w:rsidR="00C6651B" w:rsidRPr="00C6651B">
        <w:rPr>
          <w:rFonts w:ascii="Cambria" w:eastAsia="Batang" w:hAnsi="Cambria" w:cs="Cambria"/>
          <w:color w:val="auto"/>
          <w:sz w:val="22"/>
          <w:szCs w:val="22"/>
        </w:rPr>
        <w:t>055</w:t>
      </w:r>
      <w:r w:rsidRPr="00C6651B">
        <w:rPr>
          <w:rFonts w:ascii="Cambria" w:eastAsia="Batang" w:hAnsi="Cambria" w:cs="Cambria"/>
          <w:color w:val="auto"/>
          <w:sz w:val="22"/>
          <w:szCs w:val="22"/>
        </w:rPr>
        <w:t>/2023</w:t>
      </w:r>
    </w:p>
    <w:p w14:paraId="692086AB" w14:textId="77777777" w:rsidR="00933653" w:rsidRPr="00C6651B" w:rsidRDefault="00933653">
      <w:pPr>
        <w:pStyle w:val="Normal1"/>
        <w:jc w:val="both"/>
        <w:rPr>
          <w:rFonts w:ascii="Cambria" w:eastAsia="Batang" w:hAnsi="Cambria" w:cs="Cambria"/>
          <w:color w:val="auto"/>
          <w:sz w:val="22"/>
          <w:szCs w:val="22"/>
        </w:rPr>
        <w:sectPr w:rsidR="00933653" w:rsidRPr="00C6651B" w:rsidSect="00847D48">
          <w:headerReference w:type="default" r:id="rId27"/>
          <w:footerReference w:type="default" r:id="rId28"/>
          <w:pgSz w:w="11906" w:h="16838"/>
          <w:pgMar w:top="1524" w:right="991" w:bottom="1417" w:left="1134" w:header="142" w:footer="0" w:gutter="0"/>
          <w:cols w:space="720"/>
          <w:docGrid w:linePitch="360"/>
        </w:sectPr>
      </w:pPr>
    </w:p>
    <w:p w14:paraId="1FDB48DB" w14:textId="77777777" w:rsidR="00F324A7" w:rsidRPr="00D3485A" w:rsidRDefault="00F324A7" w:rsidP="00F324A7">
      <w:pPr>
        <w:pStyle w:val="Corpodetexto"/>
        <w:spacing w:after="60" w:line="240" w:lineRule="auto"/>
        <w:jc w:val="center"/>
        <w:rPr>
          <w:color w:val="000000" w:themeColor="text1"/>
        </w:rPr>
      </w:pPr>
      <w:r w:rsidRPr="00D3485A">
        <w:rPr>
          <w:rFonts w:ascii="Cambria" w:eastAsia="Batang" w:hAnsi="Cambria" w:cs="Cambria"/>
          <w:b/>
          <w:color w:val="000000" w:themeColor="text1"/>
        </w:rPr>
        <w:lastRenderedPageBreak/>
        <w:t>ANEXO I</w:t>
      </w:r>
    </w:p>
    <w:p w14:paraId="3A86C144" w14:textId="77777777" w:rsidR="00F324A7" w:rsidRPr="00D3485A" w:rsidRDefault="00F324A7" w:rsidP="00F324A7">
      <w:pPr>
        <w:pStyle w:val="Corpodetexto"/>
        <w:spacing w:after="60" w:line="240" w:lineRule="auto"/>
        <w:jc w:val="center"/>
        <w:rPr>
          <w:color w:val="000000" w:themeColor="text1"/>
        </w:rPr>
      </w:pPr>
      <w:r w:rsidRPr="00D3485A">
        <w:rPr>
          <w:rFonts w:ascii="Cambria" w:eastAsia="Batang" w:hAnsi="Cambria" w:cs="Cambria"/>
          <w:b/>
          <w:color w:val="000000" w:themeColor="text1"/>
        </w:rPr>
        <w:t xml:space="preserve">EDITAL Nº </w:t>
      </w:r>
      <w:r w:rsidR="001659F4">
        <w:rPr>
          <w:rFonts w:ascii="Cambria" w:eastAsia="Batang" w:hAnsi="Cambria" w:cs="Cambria"/>
          <w:b/>
          <w:color w:val="000000" w:themeColor="text1"/>
        </w:rPr>
        <w:t>01/2023</w:t>
      </w:r>
      <w:r w:rsidRPr="00D3485A">
        <w:rPr>
          <w:rFonts w:ascii="Cambria" w:eastAsia="Batang" w:hAnsi="Cambria" w:cs="Cambria"/>
          <w:b/>
          <w:color w:val="000000" w:themeColor="text1"/>
        </w:rPr>
        <w:t xml:space="preserve"> – PROCESSO SELETIVO Nº </w:t>
      </w:r>
      <w:r w:rsidR="001659F4" w:rsidRPr="00EE1749">
        <w:rPr>
          <w:rFonts w:ascii="Cambria" w:eastAsia="Batang" w:hAnsi="Cambria" w:cs="Cambria"/>
          <w:b/>
        </w:rPr>
        <w:t>01/2023</w:t>
      </w:r>
    </w:p>
    <w:p w14:paraId="5EB12106" w14:textId="77777777" w:rsidR="00F324A7" w:rsidRPr="00D3485A" w:rsidRDefault="00F324A7" w:rsidP="00F324A7">
      <w:pPr>
        <w:pStyle w:val="Corpodetexto"/>
        <w:spacing w:after="60" w:line="240" w:lineRule="auto"/>
        <w:jc w:val="center"/>
        <w:rPr>
          <w:color w:val="000000" w:themeColor="text1"/>
        </w:rPr>
      </w:pPr>
      <w:r w:rsidRPr="00D3485A">
        <w:rPr>
          <w:rFonts w:ascii="Cambria" w:eastAsia="Batang" w:hAnsi="Cambria" w:cs="Cambria"/>
          <w:color w:val="000000" w:themeColor="text1"/>
        </w:rPr>
        <w:t xml:space="preserve">QUADRO DE </w:t>
      </w:r>
      <w:r w:rsidR="0004666F" w:rsidRPr="00D3485A">
        <w:rPr>
          <w:rFonts w:ascii="Cambria" w:eastAsia="Batang" w:hAnsi="Cambria" w:cs="Cambria"/>
          <w:color w:val="000000" w:themeColor="text1"/>
        </w:rPr>
        <w:t>FUNÇÕES</w:t>
      </w:r>
    </w:p>
    <w:p w14:paraId="4C4CBC6B" w14:textId="77777777" w:rsidR="005619FD" w:rsidRPr="00B0215C" w:rsidRDefault="005619FD" w:rsidP="005619FD">
      <w:pPr>
        <w:pStyle w:val="Corpodetexto"/>
        <w:spacing w:after="60" w:line="240" w:lineRule="auto"/>
        <w:jc w:val="center"/>
        <w:rPr>
          <w:color w:val="000000" w:themeColor="text1"/>
        </w:rPr>
      </w:pPr>
    </w:p>
    <w:tbl>
      <w:tblPr>
        <w:tblW w:w="5000" w:type="pct"/>
        <w:tblLook w:val="0000" w:firstRow="0" w:lastRow="0" w:firstColumn="0" w:lastColumn="0" w:noHBand="0" w:noVBand="0"/>
      </w:tblPr>
      <w:tblGrid>
        <w:gridCol w:w="553"/>
        <w:gridCol w:w="2404"/>
        <w:gridCol w:w="944"/>
        <w:gridCol w:w="1374"/>
        <w:gridCol w:w="4959"/>
        <w:gridCol w:w="1320"/>
        <w:gridCol w:w="1581"/>
        <w:gridCol w:w="1023"/>
      </w:tblGrid>
      <w:tr w:rsidR="00A94EF9" w:rsidRPr="00AA5DEF" w14:paraId="13E5C8D7" w14:textId="77777777" w:rsidTr="005619FD">
        <w:trPr>
          <w:trHeight w:val="170"/>
        </w:trPr>
        <w:tc>
          <w:tcPr>
            <w:tcW w:w="190" w:type="pct"/>
            <w:tcBorders>
              <w:top w:val="single" w:sz="4" w:space="0" w:color="000000"/>
              <w:left w:val="single" w:sz="4" w:space="0" w:color="000000"/>
              <w:bottom w:val="single" w:sz="4" w:space="0" w:color="000000"/>
            </w:tcBorders>
            <w:shd w:val="clear" w:color="auto" w:fill="D9D9D9"/>
            <w:vAlign w:val="center"/>
          </w:tcPr>
          <w:p w14:paraId="36E53B86" w14:textId="77777777" w:rsidR="005619FD" w:rsidRPr="00AA5DEF" w:rsidRDefault="005619FD" w:rsidP="0003501C">
            <w:pPr>
              <w:spacing w:line="240" w:lineRule="auto"/>
              <w:jc w:val="center"/>
              <w:rPr>
                <w:rFonts w:asciiTheme="majorHAnsi" w:hAnsiTheme="majorHAnsi"/>
                <w:i/>
                <w:sz w:val="18"/>
                <w:szCs w:val="18"/>
              </w:rPr>
            </w:pPr>
            <w:r w:rsidRPr="00AA5DEF">
              <w:rPr>
                <w:rFonts w:asciiTheme="majorHAnsi" w:hAnsiTheme="majorHAnsi"/>
                <w:b/>
                <w:i/>
                <w:sz w:val="18"/>
                <w:szCs w:val="18"/>
              </w:rPr>
              <w:t>Cód</w:t>
            </w:r>
            <w:r w:rsidR="00A94EF9">
              <w:rPr>
                <w:rFonts w:asciiTheme="majorHAnsi" w:hAnsiTheme="majorHAnsi"/>
                <w:b/>
                <w:i/>
                <w:sz w:val="18"/>
                <w:szCs w:val="18"/>
              </w:rPr>
              <w:t>.</w:t>
            </w:r>
          </w:p>
        </w:tc>
        <w:tc>
          <w:tcPr>
            <w:tcW w:w="850" w:type="pct"/>
            <w:tcBorders>
              <w:top w:val="single" w:sz="4" w:space="0" w:color="000000"/>
              <w:left w:val="single" w:sz="4" w:space="0" w:color="000000"/>
              <w:bottom w:val="single" w:sz="4" w:space="0" w:color="000000"/>
            </w:tcBorders>
            <w:shd w:val="clear" w:color="auto" w:fill="D9D9D9"/>
            <w:vAlign w:val="center"/>
          </w:tcPr>
          <w:p w14:paraId="132957AD" w14:textId="77777777" w:rsidR="005619FD" w:rsidRPr="00AA5DEF" w:rsidRDefault="005619FD" w:rsidP="0003501C">
            <w:pPr>
              <w:spacing w:line="240" w:lineRule="auto"/>
              <w:jc w:val="center"/>
              <w:rPr>
                <w:rFonts w:asciiTheme="majorHAnsi" w:hAnsiTheme="majorHAnsi"/>
                <w:i/>
                <w:sz w:val="18"/>
                <w:szCs w:val="18"/>
              </w:rPr>
            </w:pPr>
            <w:r w:rsidRPr="00AA5DEF">
              <w:rPr>
                <w:rFonts w:asciiTheme="majorHAnsi" w:hAnsiTheme="majorHAnsi"/>
                <w:b/>
                <w:i/>
                <w:sz w:val="18"/>
                <w:szCs w:val="18"/>
              </w:rPr>
              <w:t>Funções Públicas</w:t>
            </w:r>
          </w:p>
        </w:tc>
        <w:tc>
          <w:tcPr>
            <w:tcW w:w="334" w:type="pct"/>
            <w:tcBorders>
              <w:top w:val="single" w:sz="4" w:space="0" w:color="000000"/>
              <w:left w:val="single" w:sz="4" w:space="0" w:color="000000"/>
              <w:bottom w:val="single" w:sz="4" w:space="0" w:color="000000"/>
            </w:tcBorders>
            <w:shd w:val="clear" w:color="auto" w:fill="D9D9D9"/>
            <w:vAlign w:val="center"/>
          </w:tcPr>
          <w:p w14:paraId="34155314" w14:textId="77777777" w:rsidR="005619FD" w:rsidRPr="00AA5DEF" w:rsidRDefault="005619FD" w:rsidP="0003501C">
            <w:pPr>
              <w:spacing w:line="240" w:lineRule="auto"/>
              <w:jc w:val="center"/>
              <w:rPr>
                <w:rFonts w:asciiTheme="majorHAnsi" w:hAnsiTheme="majorHAnsi"/>
                <w:i/>
                <w:sz w:val="18"/>
                <w:szCs w:val="18"/>
              </w:rPr>
            </w:pPr>
            <w:r w:rsidRPr="00AA5DEF">
              <w:rPr>
                <w:rFonts w:asciiTheme="majorHAnsi" w:hAnsiTheme="majorHAnsi"/>
                <w:b/>
                <w:i/>
                <w:sz w:val="18"/>
                <w:szCs w:val="18"/>
              </w:rPr>
              <w:t>Prévia de Vagas</w:t>
            </w:r>
          </w:p>
        </w:tc>
        <w:tc>
          <w:tcPr>
            <w:tcW w:w="486" w:type="pct"/>
            <w:tcBorders>
              <w:top w:val="single" w:sz="4" w:space="0" w:color="000000"/>
              <w:left w:val="single" w:sz="4" w:space="0" w:color="000000"/>
              <w:bottom w:val="single" w:sz="4" w:space="0" w:color="000000"/>
            </w:tcBorders>
            <w:shd w:val="clear" w:color="auto" w:fill="D9D9D9"/>
            <w:vAlign w:val="center"/>
          </w:tcPr>
          <w:p w14:paraId="3120E7D4" w14:textId="77777777" w:rsidR="005619FD" w:rsidRPr="00AA5DEF" w:rsidRDefault="00AA5DEF" w:rsidP="0003501C">
            <w:pPr>
              <w:spacing w:line="240" w:lineRule="auto"/>
              <w:jc w:val="center"/>
              <w:rPr>
                <w:rFonts w:asciiTheme="majorHAnsi" w:hAnsiTheme="majorHAnsi"/>
                <w:i/>
                <w:sz w:val="18"/>
                <w:szCs w:val="18"/>
              </w:rPr>
            </w:pPr>
            <w:r w:rsidRPr="00AA5DEF">
              <w:rPr>
                <w:rFonts w:asciiTheme="majorHAnsi" w:hAnsiTheme="majorHAnsi"/>
                <w:b/>
                <w:i/>
                <w:sz w:val="18"/>
                <w:szCs w:val="18"/>
              </w:rPr>
              <w:t>Carga Horária</w:t>
            </w:r>
            <w:r w:rsidR="005619FD" w:rsidRPr="00AA5DEF">
              <w:rPr>
                <w:rFonts w:asciiTheme="majorHAnsi" w:hAnsiTheme="majorHAnsi"/>
                <w:b/>
                <w:i/>
                <w:sz w:val="18"/>
                <w:szCs w:val="18"/>
              </w:rPr>
              <w:t xml:space="preserve"> Semanal</w:t>
            </w:r>
          </w:p>
        </w:tc>
        <w:tc>
          <w:tcPr>
            <w:tcW w:w="1752" w:type="pct"/>
            <w:tcBorders>
              <w:top w:val="single" w:sz="4" w:space="0" w:color="000000"/>
              <w:left w:val="single" w:sz="4" w:space="0" w:color="000000"/>
              <w:bottom w:val="single" w:sz="4" w:space="0" w:color="000000"/>
            </w:tcBorders>
            <w:shd w:val="clear" w:color="auto" w:fill="D9D9D9"/>
            <w:vAlign w:val="center"/>
          </w:tcPr>
          <w:p w14:paraId="566A8762" w14:textId="77777777" w:rsidR="005619FD" w:rsidRPr="00AA5DEF" w:rsidRDefault="005619FD" w:rsidP="0003501C">
            <w:pPr>
              <w:spacing w:line="240" w:lineRule="auto"/>
              <w:jc w:val="center"/>
              <w:rPr>
                <w:rFonts w:asciiTheme="majorHAnsi" w:hAnsiTheme="majorHAnsi"/>
                <w:i/>
                <w:sz w:val="18"/>
                <w:szCs w:val="18"/>
              </w:rPr>
            </w:pPr>
            <w:r w:rsidRPr="00AA5DEF">
              <w:rPr>
                <w:rFonts w:asciiTheme="majorHAnsi" w:hAnsiTheme="majorHAnsi"/>
                <w:b/>
                <w:i/>
                <w:sz w:val="18"/>
                <w:szCs w:val="18"/>
              </w:rPr>
              <w:t>Pré-Requisitos (Escolaridade exigida)</w:t>
            </w:r>
          </w:p>
        </w:tc>
        <w:tc>
          <w:tcPr>
            <w:tcW w:w="467" w:type="pct"/>
            <w:tcBorders>
              <w:top w:val="single" w:sz="4" w:space="0" w:color="000000"/>
              <w:left w:val="single" w:sz="4" w:space="0" w:color="000000"/>
              <w:bottom w:val="single" w:sz="4" w:space="0" w:color="000000"/>
            </w:tcBorders>
            <w:shd w:val="clear" w:color="auto" w:fill="D9D9D9"/>
            <w:vAlign w:val="center"/>
          </w:tcPr>
          <w:p w14:paraId="4FD88C7F" w14:textId="77777777" w:rsidR="005619FD" w:rsidRPr="00AA5DEF" w:rsidRDefault="005619FD" w:rsidP="0003501C">
            <w:pPr>
              <w:spacing w:line="240" w:lineRule="auto"/>
              <w:jc w:val="center"/>
              <w:rPr>
                <w:rFonts w:asciiTheme="majorHAnsi" w:hAnsiTheme="majorHAnsi"/>
                <w:b/>
                <w:i/>
                <w:sz w:val="18"/>
                <w:szCs w:val="18"/>
              </w:rPr>
            </w:pPr>
            <w:r w:rsidRPr="00AA5DEF">
              <w:rPr>
                <w:rFonts w:asciiTheme="majorHAnsi" w:hAnsiTheme="majorHAnsi"/>
                <w:b/>
                <w:i/>
                <w:sz w:val="18"/>
                <w:szCs w:val="18"/>
              </w:rPr>
              <w:t>Tipos de Avaliação</w:t>
            </w:r>
          </w:p>
        </w:tc>
        <w:tc>
          <w:tcPr>
            <w:tcW w:w="559" w:type="pct"/>
            <w:tcBorders>
              <w:top w:val="single" w:sz="4" w:space="0" w:color="000000"/>
              <w:left w:val="single" w:sz="4" w:space="0" w:color="000000"/>
              <w:bottom w:val="single" w:sz="4" w:space="0" w:color="000000"/>
            </w:tcBorders>
            <w:shd w:val="clear" w:color="auto" w:fill="D9D9D9"/>
            <w:vAlign w:val="center"/>
          </w:tcPr>
          <w:p w14:paraId="4192D26E" w14:textId="77777777" w:rsidR="005619FD" w:rsidRPr="00AA5DEF" w:rsidRDefault="005619FD" w:rsidP="005619FD">
            <w:pPr>
              <w:spacing w:line="240" w:lineRule="auto"/>
              <w:jc w:val="center"/>
              <w:rPr>
                <w:rFonts w:asciiTheme="majorHAnsi" w:hAnsiTheme="majorHAnsi"/>
                <w:b/>
                <w:i/>
                <w:sz w:val="18"/>
                <w:szCs w:val="18"/>
              </w:rPr>
            </w:pPr>
            <w:r w:rsidRPr="00AA5DEF">
              <w:rPr>
                <w:rFonts w:asciiTheme="majorHAnsi" w:hAnsiTheme="majorHAnsi"/>
                <w:b/>
                <w:i/>
                <w:sz w:val="18"/>
                <w:szCs w:val="18"/>
              </w:rPr>
              <w:t>Remuneração</w:t>
            </w:r>
          </w:p>
          <w:p w14:paraId="389FAE30" w14:textId="77777777" w:rsidR="005619FD" w:rsidRPr="00AA5DEF" w:rsidRDefault="005619FD" w:rsidP="005619FD">
            <w:pPr>
              <w:spacing w:line="240" w:lineRule="auto"/>
              <w:jc w:val="center"/>
              <w:rPr>
                <w:rFonts w:asciiTheme="majorHAnsi" w:hAnsiTheme="majorHAnsi"/>
                <w:b/>
                <w:i/>
                <w:sz w:val="18"/>
                <w:szCs w:val="18"/>
              </w:rPr>
            </w:pPr>
            <w:r w:rsidRPr="00AA5DEF">
              <w:rPr>
                <w:rFonts w:asciiTheme="majorHAnsi" w:hAnsiTheme="majorHAnsi"/>
                <w:b/>
                <w:i/>
                <w:sz w:val="18"/>
                <w:szCs w:val="18"/>
              </w:rPr>
              <w:t>(R</w:t>
            </w:r>
            <w:proofErr w:type="gramStart"/>
            <w:r w:rsidRPr="00AA5DEF">
              <w:rPr>
                <w:rFonts w:asciiTheme="majorHAnsi" w:hAnsiTheme="majorHAnsi"/>
                <w:b/>
                <w:i/>
                <w:sz w:val="18"/>
                <w:szCs w:val="18"/>
              </w:rPr>
              <w:t>$)</w:t>
            </w:r>
            <w:r w:rsidR="00AA5DEF">
              <w:rPr>
                <w:rFonts w:asciiTheme="majorHAnsi" w:hAnsiTheme="majorHAnsi"/>
                <w:b/>
                <w:i/>
                <w:sz w:val="18"/>
                <w:szCs w:val="18"/>
              </w:rPr>
              <w:t>*</w:t>
            </w:r>
            <w:proofErr w:type="gramEnd"/>
            <w:r w:rsidR="00AA5DEF">
              <w:rPr>
                <w:rFonts w:asciiTheme="majorHAnsi" w:hAnsiTheme="majorHAnsi"/>
                <w:b/>
                <w:i/>
                <w:sz w:val="18"/>
                <w:szCs w:val="18"/>
              </w:rPr>
              <w:t>*</w:t>
            </w:r>
          </w:p>
        </w:tc>
        <w:tc>
          <w:tcPr>
            <w:tcW w:w="3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EA3450" w14:textId="77777777" w:rsidR="005619FD" w:rsidRPr="00AA5DEF" w:rsidRDefault="005619FD" w:rsidP="0003501C">
            <w:pPr>
              <w:spacing w:line="240" w:lineRule="auto"/>
              <w:jc w:val="center"/>
              <w:rPr>
                <w:rFonts w:asciiTheme="majorHAnsi" w:hAnsiTheme="majorHAnsi"/>
                <w:i/>
                <w:sz w:val="18"/>
                <w:szCs w:val="18"/>
              </w:rPr>
            </w:pPr>
            <w:r w:rsidRPr="00AA5DEF">
              <w:rPr>
                <w:rFonts w:asciiTheme="majorHAnsi" w:hAnsiTheme="majorHAnsi"/>
                <w:b/>
                <w:i/>
                <w:sz w:val="18"/>
                <w:szCs w:val="18"/>
              </w:rPr>
              <w:t>Inscrição</w:t>
            </w:r>
          </w:p>
        </w:tc>
      </w:tr>
      <w:tr w:rsidR="005619FD" w:rsidRPr="00AA5DEF" w14:paraId="24B2C6E9" w14:textId="77777777" w:rsidTr="005619FD">
        <w:trPr>
          <w:trHeight w:val="1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2EFD9"/>
          </w:tcPr>
          <w:p w14:paraId="7156A988"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b/>
                <w:sz w:val="18"/>
                <w:szCs w:val="18"/>
              </w:rPr>
              <w:t>PROFESSORES HABILITADOS</w:t>
            </w:r>
          </w:p>
        </w:tc>
      </w:tr>
      <w:tr w:rsidR="00AA5DEF" w:rsidRPr="00AA5DEF" w14:paraId="16FF86DC" w14:textId="77777777" w:rsidTr="005619FD">
        <w:trPr>
          <w:trHeight w:val="170"/>
        </w:trPr>
        <w:tc>
          <w:tcPr>
            <w:tcW w:w="190" w:type="pct"/>
            <w:tcBorders>
              <w:top w:val="single" w:sz="4" w:space="0" w:color="000000"/>
              <w:left w:val="single" w:sz="4" w:space="0" w:color="000000"/>
              <w:bottom w:val="single" w:sz="4" w:space="0" w:color="000000"/>
            </w:tcBorders>
            <w:shd w:val="clear" w:color="auto" w:fill="E2EFD9"/>
            <w:vAlign w:val="center"/>
          </w:tcPr>
          <w:p w14:paraId="79859FE6"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01</w:t>
            </w:r>
          </w:p>
        </w:tc>
        <w:tc>
          <w:tcPr>
            <w:tcW w:w="850" w:type="pct"/>
            <w:tcBorders>
              <w:top w:val="single" w:sz="4" w:space="0" w:color="000000"/>
              <w:left w:val="single" w:sz="4" w:space="0" w:color="000000"/>
              <w:bottom w:val="single" w:sz="4" w:space="0" w:color="000000"/>
            </w:tcBorders>
            <w:shd w:val="clear" w:color="auto" w:fill="E2EFD9"/>
            <w:vAlign w:val="center"/>
          </w:tcPr>
          <w:p w14:paraId="165430CB" w14:textId="77777777" w:rsidR="005619FD" w:rsidRPr="00AA5DEF" w:rsidRDefault="005619FD" w:rsidP="0003501C">
            <w:pPr>
              <w:spacing w:line="240" w:lineRule="auto"/>
              <w:rPr>
                <w:rFonts w:asciiTheme="majorHAnsi" w:hAnsiTheme="majorHAnsi"/>
                <w:sz w:val="18"/>
                <w:szCs w:val="18"/>
              </w:rPr>
            </w:pPr>
            <w:r w:rsidRPr="00AA5DEF">
              <w:rPr>
                <w:rFonts w:asciiTheme="majorHAnsi" w:hAnsiTheme="majorHAnsi"/>
                <w:sz w:val="18"/>
                <w:szCs w:val="18"/>
              </w:rPr>
              <w:t>Professor de Educação Infantil e Anos Iniciais</w:t>
            </w:r>
          </w:p>
        </w:tc>
        <w:tc>
          <w:tcPr>
            <w:tcW w:w="334" w:type="pct"/>
            <w:tcBorders>
              <w:top w:val="single" w:sz="4" w:space="0" w:color="000000"/>
              <w:left w:val="single" w:sz="4" w:space="0" w:color="000000"/>
              <w:bottom w:val="single" w:sz="4" w:space="0" w:color="000000"/>
            </w:tcBorders>
            <w:shd w:val="clear" w:color="auto" w:fill="E2EFD9"/>
            <w:vAlign w:val="center"/>
          </w:tcPr>
          <w:p w14:paraId="36E0A780"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E2EFD9"/>
            <w:vAlign w:val="center"/>
          </w:tcPr>
          <w:p w14:paraId="6386A57A"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E2EFD9"/>
            <w:vAlign w:val="center"/>
          </w:tcPr>
          <w:p w14:paraId="3F871A34" w14:textId="77777777" w:rsidR="005619FD" w:rsidRPr="00AA5DEF" w:rsidRDefault="005619FD" w:rsidP="0003501C">
            <w:pPr>
              <w:tabs>
                <w:tab w:val="left" w:pos="709"/>
              </w:tabs>
              <w:spacing w:line="240" w:lineRule="auto"/>
              <w:rPr>
                <w:rFonts w:asciiTheme="majorHAnsi" w:hAnsiTheme="majorHAnsi"/>
                <w:sz w:val="18"/>
                <w:szCs w:val="18"/>
              </w:rPr>
            </w:pPr>
            <w:r w:rsidRPr="00AA5DEF">
              <w:rPr>
                <w:rFonts w:asciiTheme="majorHAnsi" w:hAnsiTheme="majorHAnsi"/>
                <w:sz w:val="18"/>
                <w:szCs w:val="18"/>
              </w:rPr>
              <w:t>Habilitação obtida em curso de nível superior, de licenciatura plena, na área de atuação, com registro no MEC.</w:t>
            </w:r>
          </w:p>
        </w:tc>
        <w:tc>
          <w:tcPr>
            <w:tcW w:w="467" w:type="pct"/>
            <w:tcBorders>
              <w:top w:val="single" w:sz="4" w:space="0" w:color="000000"/>
              <w:left w:val="single" w:sz="4" w:space="0" w:color="000000"/>
              <w:bottom w:val="single" w:sz="4" w:space="0" w:color="000000"/>
            </w:tcBorders>
            <w:shd w:val="clear" w:color="auto" w:fill="E2EFD9"/>
            <w:vAlign w:val="center"/>
          </w:tcPr>
          <w:p w14:paraId="3D051169"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Escrita e títulos</w:t>
            </w:r>
          </w:p>
        </w:tc>
        <w:tc>
          <w:tcPr>
            <w:tcW w:w="559" w:type="pct"/>
            <w:tcBorders>
              <w:top w:val="single" w:sz="4" w:space="0" w:color="000000"/>
              <w:left w:val="single" w:sz="4" w:space="0" w:color="000000"/>
              <w:bottom w:val="single" w:sz="4" w:space="0" w:color="000000"/>
            </w:tcBorders>
            <w:shd w:val="clear" w:color="auto" w:fill="E2EFD9"/>
            <w:vAlign w:val="center"/>
          </w:tcPr>
          <w:p w14:paraId="0679BECB"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R$ 1.959,25</w:t>
            </w:r>
          </w:p>
        </w:tc>
        <w:tc>
          <w:tcPr>
            <w:tcW w:w="363" w:type="pct"/>
            <w:tcBorders>
              <w:top w:val="single" w:sz="4" w:space="0" w:color="000000"/>
              <w:left w:val="single" w:sz="4" w:space="0" w:color="000000"/>
              <w:bottom w:val="single" w:sz="4" w:space="0" w:color="000000"/>
              <w:right w:val="single" w:sz="4" w:space="0" w:color="000000"/>
            </w:tcBorders>
            <w:shd w:val="clear" w:color="auto" w:fill="E2EFD9"/>
            <w:vAlign w:val="center"/>
          </w:tcPr>
          <w:p w14:paraId="07991677"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21D6D978" w14:textId="77777777" w:rsidTr="005619FD">
        <w:trPr>
          <w:trHeight w:val="170"/>
        </w:trPr>
        <w:tc>
          <w:tcPr>
            <w:tcW w:w="190" w:type="pct"/>
            <w:tcBorders>
              <w:top w:val="single" w:sz="4" w:space="0" w:color="000000"/>
              <w:left w:val="single" w:sz="4" w:space="0" w:color="000000"/>
              <w:bottom w:val="single" w:sz="4" w:space="0" w:color="000000"/>
            </w:tcBorders>
            <w:shd w:val="clear" w:color="auto" w:fill="E2EFD9"/>
            <w:vAlign w:val="center"/>
          </w:tcPr>
          <w:p w14:paraId="63E55F2A"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02</w:t>
            </w:r>
          </w:p>
        </w:tc>
        <w:tc>
          <w:tcPr>
            <w:tcW w:w="850" w:type="pct"/>
            <w:tcBorders>
              <w:top w:val="single" w:sz="4" w:space="0" w:color="000000"/>
              <w:left w:val="single" w:sz="4" w:space="0" w:color="000000"/>
              <w:bottom w:val="single" w:sz="4" w:space="0" w:color="000000"/>
            </w:tcBorders>
            <w:shd w:val="clear" w:color="auto" w:fill="E2EFD9"/>
            <w:vAlign w:val="center"/>
          </w:tcPr>
          <w:p w14:paraId="7180C5C4" w14:textId="77777777" w:rsidR="005619FD" w:rsidRPr="00AA5DEF" w:rsidRDefault="005619FD" w:rsidP="0003501C">
            <w:pPr>
              <w:spacing w:line="240" w:lineRule="auto"/>
              <w:rPr>
                <w:rFonts w:asciiTheme="majorHAnsi" w:hAnsiTheme="majorHAnsi"/>
                <w:sz w:val="18"/>
                <w:szCs w:val="18"/>
              </w:rPr>
            </w:pPr>
            <w:r w:rsidRPr="00AA5DEF">
              <w:rPr>
                <w:rFonts w:asciiTheme="majorHAnsi" w:hAnsiTheme="majorHAnsi"/>
                <w:sz w:val="18"/>
                <w:szCs w:val="18"/>
              </w:rPr>
              <w:t>Professor de Educação Física</w:t>
            </w:r>
          </w:p>
        </w:tc>
        <w:tc>
          <w:tcPr>
            <w:tcW w:w="334" w:type="pct"/>
            <w:tcBorders>
              <w:top w:val="single" w:sz="4" w:space="0" w:color="000000"/>
              <w:left w:val="single" w:sz="4" w:space="0" w:color="000000"/>
              <w:bottom w:val="single" w:sz="4" w:space="0" w:color="000000"/>
            </w:tcBorders>
            <w:shd w:val="clear" w:color="auto" w:fill="E2EFD9"/>
            <w:vAlign w:val="center"/>
          </w:tcPr>
          <w:p w14:paraId="742FE58A"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E2EFD9"/>
            <w:vAlign w:val="center"/>
          </w:tcPr>
          <w:p w14:paraId="6C85CA5A"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E2EFD9"/>
            <w:vAlign w:val="center"/>
          </w:tcPr>
          <w:p w14:paraId="63B0DC33" w14:textId="205AE236" w:rsidR="005619FD" w:rsidRPr="00AA5DEF" w:rsidRDefault="005619FD" w:rsidP="0003501C">
            <w:pPr>
              <w:tabs>
                <w:tab w:val="left" w:pos="709"/>
              </w:tabs>
              <w:spacing w:line="240" w:lineRule="auto"/>
              <w:rPr>
                <w:rFonts w:asciiTheme="majorHAnsi" w:hAnsiTheme="majorHAnsi"/>
                <w:sz w:val="18"/>
                <w:szCs w:val="18"/>
              </w:rPr>
            </w:pPr>
            <w:r w:rsidRPr="00AA5DEF">
              <w:rPr>
                <w:rFonts w:asciiTheme="majorHAnsi" w:hAnsiTheme="majorHAnsi"/>
                <w:sz w:val="18"/>
                <w:szCs w:val="18"/>
              </w:rPr>
              <w:t>Habilitação obtida em curso de nível superior, de licenciatura plena, na área de atuação, com registro no MEC</w:t>
            </w:r>
            <w:r w:rsidR="00DA48E2">
              <w:rPr>
                <w:rFonts w:asciiTheme="majorHAnsi" w:hAnsiTheme="majorHAnsi"/>
                <w:sz w:val="18"/>
                <w:szCs w:val="18"/>
              </w:rPr>
              <w:t xml:space="preserve"> e no Conselho Regional de Educação Física</w:t>
            </w:r>
            <w:r w:rsidRPr="00AA5DEF">
              <w:rPr>
                <w:rFonts w:asciiTheme="majorHAnsi" w:hAnsiTheme="majorHAnsi"/>
                <w:sz w:val="18"/>
                <w:szCs w:val="18"/>
              </w:rPr>
              <w:t>.</w:t>
            </w:r>
          </w:p>
        </w:tc>
        <w:tc>
          <w:tcPr>
            <w:tcW w:w="467" w:type="pct"/>
            <w:tcBorders>
              <w:top w:val="single" w:sz="4" w:space="0" w:color="000000"/>
              <w:left w:val="single" w:sz="4" w:space="0" w:color="000000"/>
              <w:bottom w:val="single" w:sz="4" w:space="0" w:color="000000"/>
            </w:tcBorders>
            <w:shd w:val="clear" w:color="auto" w:fill="E2EFD9"/>
            <w:vAlign w:val="center"/>
          </w:tcPr>
          <w:p w14:paraId="12FC73F6"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Escrita e títulos</w:t>
            </w:r>
          </w:p>
        </w:tc>
        <w:tc>
          <w:tcPr>
            <w:tcW w:w="559" w:type="pct"/>
            <w:tcBorders>
              <w:top w:val="single" w:sz="4" w:space="0" w:color="000000"/>
              <w:left w:val="single" w:sz="4" w:space="0" w:color="000000"/>
              <w:bottom w:val="single" w:sz="4" w:space="0" w:color="000000"/>
            </w:tcBorders>
            <w:shd w:val="clear" w:color="auto" w:fill="E2EFD9"/>
            <w:vAlign w:val="center"/>
          </w:tcPr>
          <w:p w14:paraId="79F95943"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R$ 1.959,25</w:t>
            </w:r>
          </w:p>
        </w:tc>
        <w:tc>
          <w:tcPr>
            <w:tcW w:w="363" w:type="pct"/>
            <w:tcBorders>
              <w:top w:val="single" w:sz="4" w:space="0" w:color="000000"/>
              <w:left w:val="single" w:sz="4" w:space="0" w:color="000000"/>
              <w:bottom w:val="single" w:sz="4" w:space="0" w:color="000000"/>
              <w:right w:val="single" w:sz="4" w:space="0" w:color="000000"/>
            </w:tcBorders>
            <w:shd w:val="clear" w:color="auto" w:fill="E2EFD9"/>
            <w:vAlign w:val="center"/>
          </w:tcPr>
          <w:p w14:paraId="6DE268AE"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51668905" w14:textId="77777777" w:rsidTr="005619FD">
        <w:trPr>
          <w:trHeight w:val="170"/>
        </w:trPr>
        <w:tc>
          <w:tcPr>
            <w:tcW w:w="190" w:type="pct"/>
            <w:tcBorders>
              <w:top w:val="single" w:sz="4" w:space="0" w:color="000000"/>
              <w:left w:val="single" w:sz="4" w:space="0" w:color="000000"/>
              <w:bottom w:val="single" w:sz="4" w:space="0" w:color="000000"/>
            </w:tcBorders>
            <w:shd w:val="clear" w:color="auto" w:fill="E2EFD9"/>
            <w:vAlign w:val="center"/>
          </w:tcPr>
          <w:p w14:paraId="4A61869E"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03</w:t>
            </w:r>
          </w:p>
        </w:tc>
        <w:tc>
          <w:tcPr>
            <w:tcW w:w="850" w:type="pct"/>
            <w:tcBorders>
              <w:top w:val="single" w:sz="4" w:space="0" w:color="000000"/>
              <w:left w:val="single" w:sz="4" w:space="0" w:color="000000"/>
              <w:bottom w:val="single" w:sz="4" w:space="0" w:color="000000"/>
            </w:tcBorders>
            <w:shd w:val="clear" w:color="auto" w:fill="E2EFD9"/>
            <w:vAlign w:val="center"/>
          </w:tcPr>
          <w:p w14:paraId="1A7633D1" w14:textId="77777777" w:rsidR="005619FD" w:rsidRPr="00AA5DEF" w:rsidRDefault="005619FD" w:rsidP="005619FD">
            <w:pPr>
              <w:spacing w:line="240" w:lineRule="auto"/>
              <w:rPr>
                <w:rFonts w:asciiTheme="majorHAnsi" w:hAnsiTheme="majorHAnsi"/>
                <w:sz w:val="18"/>
                <w:szCs w:val="18"/>
              </w:rPr>
            </w:pPr>
            <w:r w:rsidRPr="00AA5DEF">
              <w:rPr>
                <w:rFonts w:asciiTheme="majorHAnsi" w:hAnsiTheme="majorHAnsi"/>
                <w:sz w:val="18"/>
                <w:szCs w:val="18"/>
              </w:rPr>
              <w:t>Professor de Artes</w:t>
            </w:r>
          </w:p>
        </w:tc>
        <w:tc>
          <w:tcPr>
            <w:tcW w:w="334" w:type="pct"/>
            <w:tcBorders>
              <w:top w:val="single" w:sz="4" w:space="0" w:color="000000"/>
              <w:left w:val="single" w:sz="4" w:space="0" w:color="000000"/>
              <w:bottom w:val="single" w:sz="4" w:space="0" w:color="000000"/>
            </w:tcBorders>
            <w:shd w:val="clear" w:color="auto" w:fill="E2EFD9"/>
            <w:vAlign w:val="center"/>
          </w:tcPr>
          <w:p w14:paraId="43AE994A"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E2EFD9"/>
            <w:vAlign w:val="center"/>
          </w:tcPr>
          <w:p w14:paraId="1C3B86D9"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E2EFD9"/>
            <w:vAlign w:val="center"/>
          </w:tcPr>
          <w:p w14:paraId="32B0F9F1" w14:textId="77777777" w:rsidR="005619FD" w:rsidRPr="00AA5DEF" w:rsidRDefault="005619FD" w:rsidP="0003501C">
            <w:pPr>
              <w:tabs>
                <w:tab w:val="left" w:pos="709"/>
              </w:tabs>
              <w:spacing w:line="240" w:lineRule="auto"/>
              <w:rPr>
                <w:rFonts w:asciiTheme="majorHAnsi" w:hAnsiTheme="majorHAnsi"/>
                <w:sz w:val="18"/>
                <w:szCs w:val="18"/>
              </w:rPr>
            </w:pPr>
            <w:r w:rsidRPr="00AA5DEF">
              <w:rPr>
                <w:rFonts w:asciiTheme="majorHAnsi" w:hAnsiTheme="majorHAnsi"/>
                <w:sz w:val="18"/>
                <w:szCs w:val="18"/>
              </w:rPr>
              <w:t>Habilitação obtida em curso de nível superior, de licenciatura plena, na área de atuação, com registro no MEC.</w:t>
            </w:r>
          </w:p>
        </w:tc>
        <w:tc>
          <w:tcPr>
            <w:tcW w:w="467" w:type="pct"/>
            <w:tcBorders>
              <w:top w:val="single" w:sz="4" w:space="0" w:color="000000"/>
              <w:left w:val="single" w:sz="4" w:space="0" w:color="000000"/>
              <w:bottom w:val="single" w:sz="4" w:space="0" w:color="000000"/>
            </w:tcBorders>
            <w:shd w:val="clear" w:color="auto" w:fill="E2EFD9"/>
            <w:vAlign w:val="center"/>
          </w:tcPr>
          <w:p w14:paraId="4A71547D"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Escrita e títulos</w:t>
            </w:r>
          </w:p>
        </w:tc>
        <w:tc>
          <w:tcPr>
            <w:tcW w:w="559" w:type="pct"/>
            <w:tcBorders>
              <w:top w:val="single" w:sz="4" w:space="0" w:color="000000"/>
              <w:left w:val="single" w:sz="4" w:space="0" w:color="000000"/>
              <w:bottom w:val="single" w:sz="4" w:space="0" w:color="000000"/>
            </w:tcBorders>
            <w:shd w:val="clear" w:color="auto" w:fill="E2EFD9"/>
            <w:vAlign w:val="center"/>
          </w:tcPr>
          <w:p w14:paraId="78C31340"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R$ 1.959,25</w:t>
            </w:r>
          </w:p>
        </w:tc>
        <w:tc>
          <w:tcPr>
            <w:tcW w:w="363" w:type="pct"/>
            <w:tcBorders>
              <w:top w:val="single" w:sz="4" w:space="0" w:color="000000"/>
              <w:left w:val="single" w:sz="4" w:space="0" w:color="000000"/>
              <w:bottom w:val="single" w:sz="4" w:space="0" w:color="000000"/>
              <w:right w:val="single" w:sz="4" w:space="0" w:color="000000"/>
            </w:tcBorders>
            <w:shd w:val="clear" w:color="auto" w:fill="E2EFD9"/>
            <w:vAlign w:val="center"/>
          </w:tcPr>
          <w:p w14:paraId="6EC68844"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02DD22C1" w14:textId="77777777" w:rsidTr="005619FD">
        <w:trPr>
          <w:trHeight w:val="170"/>
        </w:trPr>
        <w:tc>
          <w:tcPr>
            <w:tcW w:w="190" w:type="pct"/>
            <w:tcBorders>
              <w:top w:val="single" w:sz="4" w:space="0" w:color="000000"/>
              <w:left w:val="single" w:sz="4" w:space="0" w:color="000000"/>
              <w:bottom w:val="single" w:sz="4" w:space="0" w:color="000000"/>
            </w:tcBorders>
            <w:shd w:val="clear" w:color="auto" w:fill="E2EFD9"/>
            <w:vAlign w:val="center"/>
          </w:tcPr>
          <w:p w14:paraId="65A36971"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04</w:t>
            </w:r>
          </w:p>
        </w:tc>
        <w:tc>
          <w:tcPr>
            <w:tcW w:w="850" w:type="pct"/>
            <w:tcBorders>
              <w:top w:val="single" w:sz="4" w:space="0" w:color="000000"/>
              <w:left w:val="single" w:sz="4" w:space="0" w:color="000000"/>
              <w:bottom w:val="single" w:sz="4" w:space="0" w:color="000000"/>
            </w:tcBorders>
            <w:shd w:val="clear" w:color="auto" w:fill="E2EFD9"/>
            <w:vAlign w:val="center"/>
          </w:tcPr>
          <w:p w14:paraId="49111214" w14:textId="77777777" w:rsidR="005619FD" w:rsidRPr="00AA5DEF" w:rsidRDefault="005619FD" w:rsidP="005619FD">
            <w:pPr>
              <w:spacing w:line="240" w:lineRule="auto"/>
              <w:jc w:val="both"/>
              <w:rPr>
                <w:rFonts w:asciiTheme="majorHAnsi" w:hAnsiTheme="majorHAnsi"/>
                <w:sz w:val="18"/>
                <w:szCs w:val="18"/>
              </w:rPr>
            </w:pPr>
            <w:r w:rsidRPr="00AA5DEF">
              <w:rPr>
                <w:rFonts w:asciiTheme="majorHAnsi" w:hAnsiTheme="majorHAnsi"/>
                <w:sz w:val="18"/>
                <w:szCs w:val="18"/>
              </w:rPr>
              <w:t xml:space="preserve">Professor de Língua Materna e Cultura Xokleng </w:t>
            </w:r>
          </w:p>
        </w:tc>
        <w:tc>
          <w:tcPr>
            <w:tcW w:w="334" w:type="pct"/>
            <w:tcBorders>
              <w:top w:val="single" w:sz="4" w:space="0" w:color="000000"/>
              <w:left w:val="single" w:sz="4" w:space="0" w:color="000000"/>
              <w:bottom w:val="single" w:sz="4" w:space="0" w:color="000000"/>
            </w:tcBorders>
            <w:shd w:val="clear" w:color="auto" w:fill="E2EFD9"/>
            <w:vAlign w:val="center"/>
          </w:tcPr>
          <w:p w14:paraId="2EEF7709"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E2EFD9"/>
            <w:vAlign w:val="center"/>
          </w:tcPr>
          <w:p w14:paraId="33B67215"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E2EFD9"/>
            <w:vAlign w:val="center"/>
          </w:tcPr>
          <w:p w14:paraId="794352FC" w14:textId="77777777" w:rsidR="005619FD" w:rsidRPr="00AA5DEF" w:rsidRDefault="005619FD" w:rsidP="0003501C">
            <w:pPr>
              <w:tabs>
                <w:tab w:val="left" w:pos="709"/>
              </w:tabs>
              <w:spacing w:line="240" w:lineRule="auto"/>
              <w:rPr>
                <w:rFonts w:asciiTheme="majorHAnsi" w:hAnsiTheme="majorHAnsi"/>
                <w:sz w:val="18"/>
                <w:szCs w:val="18"/>
              </w:rPr>
            </w:pPr>
            <w:r w:rsidRPr="00AA5DEF">
              <w:rPr>
                <w:rFonts w:asciiTheme="majorHAnsi" w:hAnsiTheme="majorHAnsi"/>
                <w:sz w:val="18"/>
                <w:szCs w:val="18"/>
              </w:rPr>
              <w:t>Habilitação obtida em curso de nível superior, de licenciatura plena, na área de atuação, com registro no MEC.</w:t>
            </w:r>
          </w:p>
        </w:tc>
        <w:tc>
          <w:tcPr>
            <w:tcW w:w="467" w:type="pct"/>
            <w:tcBorders>
              <w:top w:val="single" w:sz="4" w:space="0" w:color="000000"/>
              <w:left w:val="single" w:sz="4" w:space="0" w:color="000000"/>
              <w:bottom w:val="single" w:sz="4" w:space="0" w:color="000000"/>
            </w:tcBorders>
            <w:shd w:val="clear" w:color="auto" w:fill="E2EFD9"/>
            <w:vAlign w:val="center"/>
          </w:tcPr>
          <w:p w14:paraId="26D39911"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Escrita e títulos</w:t>
            </w:r>
          </w:p>
        </w:tc>
        <w:tc>
          <w:tcPr>
            <w:tcW w:w="559" w:type="pct"/>
            <w:tcBorders>
              <w:top w:val="single" w:sz="4" w:space="0" w:color="000000"/>
              <w:left w:val="single" w:sz="4" w:space="0" w:color="000000"/>
              <w:bottom w:val="single" w:sz="4" w:space="0" w:color="000000"/>
            </w:tcBorders>
            <w:shd w:val="clear" w:color="auto" w:fill="E2EFD9"/>
            <w:vAlign w:val="center"/>
          </w:tcPr>
          <w:p w14:paraId="1EA3DD0C"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R$ 1.959,25</w:t>
            </w:r>
          </w:p>
        </w:tc>
        <w:tc>
          <w:tcPr>
            <w:tcW w:w="363" w:type="pct"/>
            <w:tcBorders>
              <w:top w:val="single" w:sz="4" w:space="0" w:color="000000"/>
              <w:left w:val="single" w:sz="4" w:space="0" w:color="000000"/>
              <w:bottom w:val="single" w:sz="4" w:space="0" w:color="000000"/>
              <w:right w:val="single" w:sz="4" w:space="0" w:color="000000"/>
            </w:tcBorders>
            <w:shd w:val="clear" w:color="auto" w:fill="E2EFD9"/>
            <w:vAlign w:val="center"/>
          </w:tcPr>
          <w:p w14:paraId="0F63CDDC" w14:textId="77777777" w:rsidR="005619FD" w:rsidRPr="00AA5DEF" w:rsidRDefault="005619FD" w:rsidP="0003501C">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5619FD" w:rsidRPr="00AA5DEF" w14:paraId="0562555F" w14:textId="77777777" w:rsidTr="005619FD">
        <w:trPr>
          <w:trHeight w:val="1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2CC"/>
          </w:tcPr>
          <w:p w14:paraId="788AF192"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b/>
                <w:sz w:val="18"/>
                <w:szCs w:val="18"/>
              </w:rPr>
              <w:t>PROFESSORES NÃO HABILITADOS</w:t>
            </w:r>
          </w:p>
        </w:tc>
      </w:tr>
      <w:tr w:rsidR="00AA5DEF" w:rsidRPr="00AA5DEF" w14:paraId="30275F33" w14:textId="77777777" w:rsidTr="005619FD">
        <w:trPr>
          <w:trHeight w:val="170"/>
        </w:trPr>
        <w:tc>
          <w:tcPr>
            <w:tcW w:w="190" w:type="pct"/>
            <w:tcBorders>
              <w:top w:val="single" w:sz="4" w:space="0" w:color="000000"/>
              <w:left w:val="single" w:sz="4" w:space="0" w:color="000000"/>
              <w:bottom w:val="single" w:sz="4" w:space="0" w:color="000000"/>
            </w:tcBorders>
            <w:shd w:val="clear" w:color="auto" w:fill="FFF2CC"/>
            <w:vAlign w:val="center"/>
          </w:tcPr>
          <w:p w14:paraId="2871D423" w14:textId="77777777" w:rsidR="005619FD" w:rsidRPr="00AA5DEF" w:rsidRDefault="001D3229" w:rsidP="005619FD">
            <w:pPr>
              <w:spacing w:line="240" w:lineRule="auto"/>
              <w:jc w:val="center"/>
              <w:rPr>
                <w:rFonts w:asciiTheme="majorHAnsi" w:hAnsiTheme="majorHAnsi"/>
                <w:sz w:val="18"/>
                <w:szCs w:val="18"/>
              </w:rPr>
            </w:pPr>
            <w:r w:rsidRPr="00AA5DEF">
              <w:rPr>
                <w:rFonts w:asciiTheme="majorHAnsi" w:hAnsiTheme="majorHAnsi"/>
                <w:sz w:val="18"/>
                <w:szCs w:val="18"/>
              </w:rPr>
              <w:t>05</w:t>
            </w:r>
          </w:p>
        </w:tc>
        <w:tc>
          <w:tcPr>
            <w:tcW w:w="850" w:type="pct"/>
            <w:tcBorders>
              <w:top w:val="single" w:sz="4" w:space="0" w:color="000000"/>
              <w:left w:val="single" w:sz="4" w:space="0" w:color="000000"/>
              <w:bottom w:val="single" w:sz="4" w:space="0" w:color="000000"/>
            </w:tcBorders>
            <w:shd w:val="clear" w:color="auto" w:fill="FFF2CC"/>
            <w:vAlign w:val="center"/>
          </w:tcPr>
          <w:p w14:paraId="31E40627" w14:textId="77777777" w:rsidR="005619FD" w:rsidRPr="00AA5DEF" w:rsidRDefault="005619FD" w:rsidP="005619FD">
            <w:pPr>
              <w:spacing w:line="240" w:lineRule="auto"/>
              <w:rPr>
                <w:rFonts w:asciiTheme="majorHAnsi" w:hAnsiTheme="majorHAnsi"/>
                <w:sz w:val="18"/>
                <w:szCs w:val="18"/>
              </w:rPr>
            </w:pPr>
            <w:r w:rsidRPr="00AA5DEF">
              <w:rPr>
                <w:rFonts w:asciiTheme="majorHAnsi" w:hAnsiTheme="majorHAnsi"/>
                <w:sz w:val="18"/>
                <w:szCs w:val="18"/>
              </w:rPr>
              <w:t>Professor de Educação Infantil e Anos Iniciais</w:t>
            </w:r>
          </w:p>
        </w:tc>
        <w:tc>
          <w:tcPr>
            <w:tcW w:w="334" w:type="pct"/>
            <w:tcBorders>
              <w:top w:val="single" w:sz="4" w:space="0" w:color="000000"/>
              <w:left w:val="single" w:sz="4" w:space="0" w:color="000000"/>
              <w:bottom w:val="single" w:sz="4" w:space="0" w:color="000000"/>
            </w:tcBorders>
            <w:shd w:val="clear" w:color="auto" w:fill="FFF2CC"/>
            <w:vAlign w:val="center"/>
          </w:tcPr>
          <w:p w14:paraId="13CCCBEE"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FFF2CC"/>
            <w:vAlign w:val="center"/>
          </w:tcPr>
          <w:p w14:paraId="32B8210F"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FFF2CC"/>
            <w:vAlign w:val="center"/>
          </w:tcPr>
          <w:p w14:paraId="5CD90DBF" w14:textId="77777777" w:rsidR="005619FD" w:rsidRPr="00AA5DEF" w:rsidRDefault="005619FD" w:rsidP="005619FD">
            <w:pPr>
              <w:tabs>
                <w:tab w:val="left" w:pos="709"/>
              </w:tabs>
              <w:spacing w:line="240" w:lineRule="auto"/>
              <w:rPr>
                <w:rFonts w:asciiTheme="majorHAnsi" w:hAnsiTheme="majorHAnsi"/>
                <w:sz w:val="18"/>
                <w:szCs w:val="18"/>
              </w:rPr>
            </w:pPr>
            <w:r w:rsidRPr="00AA5DEF">
              <w:rPr>
                <w:rFonts w:asciiTheme="majorHAnsi" w:hAnsiTheme="majorHAnsi"/>
                <w:sz w:val="18"/>
                <w:szCs w:val="18"/>
              </w:rPr>
              <w:t>Cursando nível superior, de licenciatura plena, na área de atuação.</w:t>
            </w:r>
          </w:p>
        </w:tc>
        <w:tc>
          <w:tcPr>
            <w:tcW w:w="467" w:type="pct"/>
            <w:tcBorders>
              <w:top w:val="single" w:sz="4" w:space="0" w:color="000000"/>
              <w:left w:val="single" w:sz="4" w:space="0" w:color="000000"/>
              <w:bottom w:val="single" w:sz="4" w:space="0" w:color="000000"/>
            </w:tcBorders>
            <w:shd w:val="clear" w:color="auto" w:fill="FFF2CC"/>
            <w:vAlign w:val="center"/>
          </w:tcPr>
          <w:p w14:paraId="0DF1354D"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FFF2CC"/>
            <w:vAlign w:val="center"/>
          </w:tcPr>
          <w:p w14:paraId="79968770" w14:textId="0883283C" w:rsidR="005619FD" w:rsidRPr="00AA5DEF" w:rsidRDefault="005619FD" w:rsidP="00E419D7">
            <w:pPr>
              <w:spacing w:line="240" w:lineRule="auto"/>
              <w:jc w:val="center"/>
              <w:rPr>
                <w:rFonts w:asciiTheme="majorHAnsi" w:hAnsiTheme="majorHAnsi"/>
                <w:sz w:val="18"/>
                <w:szCs w:val="18"/>
              </w:rPr>
            </w:pPr>
            <w:r w:rsidRPr="00AA5DEF">
              <w:rPr>
                <w:rFonts w:asciiTheme="majorHAnsi" w:hAnsiTheme="majorHAnsi"/>
                <w:sz w:val="18"/>
                <w:szCs w:val="18"/>
              </w:rPr>
              <w:t>R$ 1.</w:t>
            </w:r>
            <w:r w:rsidR="00E419D7">
              <w:rPr>
                <w:rFonts w:asciiTheme="majorHAnsi" w:hAnsiTheme="majorHAnsi"/>
                <w:sz w:val="18"/>
                <w:szCs w:val="18"/>
              </w:rPr>
              <w:t>665,32</w:t>
            </w:r>
          </w:p>
        </w:tc>
        <w:tc>
          <w:tcPr>
            <w:tcW w:w="363" w:type="pct"/>
            <w:tcBorders>
              <w:top w:val="single" w:sz="4" w:space="0" w:color="000000"/>
              <w:left w:val="single" w:sz="4" w:space="0" w:color="000000"/>
              <w:bottom w:val="single" w:sz="4" w:space="0" w:color="000000"/>
              <w:right w:val="single" w:sz="4" w:space="0" w:color="000000"/>
            </w:tcBorders>
            <w:shd w:val="clear" w:color="auto" w:fill="FFF2CC"/>
            <w:vAlign w:val="center"/>
          </w:tcPr>
          <w:p w14:paraId="1ED6C3EF"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5E54EA26" w14:textId="77777777" w:rsidTr="005619FD">
        <w:trPr>
          <w:trHeight w:val="170"/>
        </w:trPr>
        <w:tc>
          <w:tcPr>
            <w:tcW w:w="190" w:type="pct"/>
            <w:tcBorders>
              <w:top w:val="single" w:sz="4" w:space="0" w:color="000000"/>
              <w:left w:val="single" w:sz="4" w:space="0" w:color="000000"/>
              <w:bottom w:val="single" w:sz="4" w:space="0" w:color="000000"/>
            </w:tcBorders>
            <w:shd w:val="clear" w:color="auto" w:fill="FFF2CC"/>
            <w:vAlign w:val="center"/>
          </w:tcPr>
          <w:p w14:paraId="717BE3EB" w14:textId="77777777" w:rsidR="005619FD" w:rsidRPr="00AA5DEF" w:rsidRDefault="001D3229" w:rsidP="005619FD">
            <w:pPr>
              <w:spacing w:line="240" w:lineRule="auto"/>
              <w:jc w:val="center"/>
              <w:rPr>
                <w:rFonts w:asciiTheme="majorHAnsi" w:hAnsiTheme="majorHAnsi"/>
                <w:sz w:val="18"/>
                <w:szCs w:val="18"/>
              </w:rPr>
            </w:pPr>
            <w:r w:rsidRPr="00AA5DEF">
              <w:rPr>
                <w:rFonts w:asciiTheme="majorHAnsi" w:hAnsiTheme="majorHAnsi"/>
                <w:sz w:val="18"/>
                <w:szCs w:val="18"/>
              </w:rPr>
              <w:t>06</w:t>
            </w:r>
          </w:p>
        </w:tc>
        <w:tc>
          <w:tcPr>
            <w:tcW w:w="850" w:type="pct"/>
            <w:tcBorders>
              <w:top w:val="single" w:sz="4" w:space="0" w:color="000000"/>
              <w:left w:val="single" w:sz="4" w:space="0" w:color="000000"/>
              <w:bottom w:val="single" w:sz="4" w:space="0" w:color="000000"/>
            </w:tcBorders>
            <w:shd w:val="clear" w:color="auto" w:fill="FFF2CC"/>
            <w:vAlign w:val="center"/>
          </w:tcPr>
          <w:p w14:paraId="38E397A5" w14:textId="77777777" w:rsidR="005619FD" w:rsidRPr="00AA5DEF" w:rsidRDefault="005619FD" w:rsidP="005619FD">
            <w:pPr>
              <w:spacing w:line="240" w:lineRule="auto"/>
              <w:rPr>
                <w:rFonts w:asciiTheme="majorHAnsi" w:hAnsiTheme="majorHAnsi"/>
                <w:sz w:val="18"/>
                <w:szCs w:val="18"/>
              </w:rPr>
            </w:pPr>
            <w:r w:rsidRPr="00AA5DEF">
              <w:rPr>
                <w:rFonts w:asciiTheme="majorHAnsi" w:hAnsiTheme="majorHAnsi"/>
                <w:sz w:val="18"/>
                <w:szCs w:val="18"/>
              </w:rPr>
              <w:t>Professor de Educação Física</w:t>
            </w:r>
          </w:p>
        </w:tc>
        <w:tc>
          <w:tcPr>
            <w:tcW w:w="334" w:type="pct"/>
            <w:tcBorders>
              <w:top w:val="single" w:sz="4" w:space="0" w:color="000000"/>
              <w:left w:val="single" w:sz="4" w:space="0" w:color="000000"/>
              <w:bottom w:val="single" w:sz="4" w:space="0" w:color="000000"/>
            </w:tcBorders>
            <w:shd w:val="clear" w:color="auto" w:fill="FFF2CC"/>
            <w:vAlign w:val="center"/>
          </w:tcPr>
          <w:p w14:paraId="0E3D76BA"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FFF2CC"/>
            <w:vAlign w:val="center"/>
          </w:tcPr>
          <w:p w14:paraId="6700729E"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FFF2CC"/>
            <w:vAlign w:val="center"/>
          </w:tcPr>
          <w:p w14:paraId="173A0851" w14:textId="77777777" w:rsidR="005619FD" w:rsidRPr="00AA5DEF" w:rsidRDefault="005619FD" w:rsidP="005619FD">
            <w:pPr>
              <w:tabs>
                <w:tab w:val="left" w:pos="709"/>
              </w:tabs>
              <w:spacing w:line="240" w:lineRule="auto"/>
              <w:rPr>
                <w:rFonts w:asciiTheme="majorHAnsi" w:hAnsiTheme="majorHAnsi"/>
                <w:sz w:val="18"/>
                <w:szCs w:val="18"/>
              </w:rPr>
            </w:pPr>
            <w:r w:rsidRPr="00AA5DEF">
              <w:rPr>
                <w:rFonts w:asciiTheme="majorHAnsi" w:hAnsiTheme="majorHAnsi"/>
                <w:sz w:val="18"/>
                <w:szCs w:val="18"/>
              </w:rPr>
              <w:t>Cursando nível superior, de licenciatura plena, na área de atuação.</w:t>
            </w:r>
          </w:p>
        </w:tc>
        <w:tc>
          <w:tcPr>
            <w:tcW w:w="467" w:type="pct"/>
            <w:tcBorders>
              <w:top w:val="single" w:sz="4" w:space="0" w:color="000000"/>
              <w:left w:val="single" w:sz="4" w:space="0" w:color="000000"/>
              <w:bottom w:val="single" w:sz="4" w:space="0" w:color="000000"/>
            </w:tcBorders>
            <w:shd w:val="clear" w:color="auto" w:fill="FFF2CC"/>
            <w:vAlign w:val="center"/>
          </w:tcPr>
          <w:p w14:paraId="285DDB00"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FFF2CC"/>
            <w:vAlign w:val="center"/>
          </w:tcPr>
          <w:p w14:paraId="33A76518" w14:textId="6E9F325F"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 xml:space="preserve">R$ </w:t>
            </w:r>
            <w:r w:rsidR="00E419D7" w:rsidRPr="00AA5DEF">
              <w:rPr>
                <w:rFonts w:asciiTheme="majorHAnsi" w:hAnsiTheme="majorHAnsi"/>
                <w:sz w:val="18"/>
                <w:szCs w:val="18"/>
              </w:rPr>
              <w:t>1.</w:t>
            </w:r>
            <w:r w:rsidR="00E419D7">
              <w:rPr>
                <w:rFonts w:asciiTheme="majorHAnsi" w:hAnsiTheme="majorHAnsi"/>
                <w:sz w:val="18"/>
                <w:szCs w:val="18"/>
              </w:rPr>
              <w:t>665,32</w:t>
            </w:r>
          </w:p>
        </w:tc>
        <w:tc>
          <w:tcPr>
            <w:tcW w:w="363" w:type="pct"/>
            <w:tcBorders>
              <w:top w:val="single" w:sz="4" w:space="0" w:color="000000"/>
              <w:left w:val="single" w:sz="4" w:space="0" w:color="000000"/>
              <w:bottom w:val="single" w:sz="4" w:space="0" w:color="000000"/>
              <w:right w:val="single" w:sz="4" w:space="0" w:color="000000"/>
            </w:tcBorders>
            <w:shd w:val="clear" w:color="auto" w:fill="FFF2CC"/>
            <w:vAlign w:val="center"/>
          </w:tcPr>
          <w:p w14:paraId="37DE183F"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57802DEB" w14:textId="77777777" w:rsidTr="005619FD">
        <w:trPr>
          <w:trHeight w:val="170"/>
        </w:trPr>
        <w:tc>
          <w:tcPr>
            <w:tcW w:w="190" w:type="pct"/>
            <w:tcBorders>
              <w:top w:val="single" w:sz="4" w:space="0" w:color="000000"/>
              <w:left w:val="single" w:sz="4" w:space="0" w:color="000000"/>
              <w:bottom w:val="single" w:sz="4" w:space="0" w:color="000000"/>
            </w:tcBorders>
            <w:shd w:val="clear" w:color="auto" w:fill="FFF2CC"/>
            <w:vAlign w:val="center"/>
          </w:tcPr>
          <w:p w14:paraId="7AA795A8" w14:textId="77777777" w:rsidR="005619FD" w:rsidRPr="00AA5DEF" w:rsidRDefault="001D3229" w:rsidP="005619FD">
            <w:pPr>
              <w:spacing w:line="240" w:lineRule="auto"/>
              <w:jc w:val="center"/>
              <w:rPr>
                <w:rFonts w:asciiTheme="majorHAnsi" w:hAnsiTheme="majorHAnsi"/>
                <w:sz w:val="18"/>
                <w:szCs w:val="18"/>
              </w:rPr>
            </w:pPr>
            <w:r w:rsidRPr="00AA5DEF">
              <w:rPr>
                <w:rFonts w:asciiTheme="majorHAnsi" w:hAnsiTheme="majorHAnsi"/>
                <w:sz w:val="18"/>
                <w:szCs w:val="18"/>
              </w:rPr>
              <w:t>07</w:t>
            </w:r>
          </w:p>
        </w:tc>
        <w:tc>
          <w:tcPr>
            <w:tcW w:w="850" w:type="pct"/>
            <w:tcBorders>
              <w:top w:val="single" w:sz="4" w:space="0" w:color="000000"/>
              <w:left w:val="single" w:sz="4" w:space="0" w:color="000000"/>
              <w:bottom w:val="single" w:sz="4" w:space="0" w:color="000000"/>
            </w:tcBorders>
            <w:shd w:val="clear" w:color="auto" w:fill="FFF2CC"/>
            <w:vAlign w:val="center"/>
          </w:tcPr>
          <w:p w14:paraId="0A2556C7" w14:textId="77777777" w:rsidR="005619FD" w:rsidRPr="00AA5DEF" w:rsidRDefault="005619FD" w:rsidP="005619FD">
            <w:pPr>
              <w:spacing w:line="240" w:lineRule="auto"/>
              <w:rPr>
                <w:rFonts w:asciiTheme="majorHAnsi" w:hAnsiTheme="majorHAnsi"/>
                <w:sz w:val="18"/>
                <w:szCs w:val="18"/>
              </w:rPr>
            </w:pPr>
            <w:r w:rsidRPr="00AA5DEF">
              <w:rPr>
                <w:rFonts w:asciiTheme="majorHAnsi" w:hAnsiTheme="majorHAnsi"/>
                <w:sz w:val="18"/>
                <w:szCs w:val="18"/>
              </w:rPr>
              <w:t>Professor de Artes</w:t>
            </w:r>
          </w:p>
        </w:tc>
        <w:tc>
          <w:tcPr>
            <w:tcW w:w="334" w:type="pct"/>
            <w:tcBorders>
              <w:top w:val="single" w:sz="4" w:space="0" w:color="000000"/>
              <w:left w:val="single" w:sz="4" w:space="0" w:color="000000"/>
              <w:bottom w:val="single" w:sz="4" w:space="0" w:color="000000"/>
            </w:tcBorders>
            <w:shd w:val="clear" w:color="auto" w:fill="FFF2CC"/>
            <w:vAlign w:val="center"/>
          </w:tcPr>
          <w:p w14:paraId="557ED6CD"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FFF2CC"/>
            <w:vAlign w:val="center"/>
          </w:tcPr>
          <w:p w14:paraId="7E034D63"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FFF2CC"/>
            <w:vAlign w:val="center"/>
          </w:tcPr>
          <w:p w14:paraId="5FBCC3C7" w14:textId="77777777" w:rsidR="005619FD" w:rsidRPr="00AA5DEF" w:rsidRDefault="005619FD" w:rsidP="005619FD">
            <w:pPr>
              <w:tabs>
                <w:tab w:val="left" w:pos="709"/>
              </w:tabs>
              <w:spacing w:line="240" w:lineRule="auto"/>
              <w:rPr>
                <w:rFonts w:asciiTheme="majorHAnsi" w:hAnsiTheme="majorHAnsi"/>
                <w:sz w:val="18"/>
                <w:szCs w:val="18"/>
              </w:rPr>
            </w:pPr>
            <w:r w:rsidRPr="00AA5DEF">
              <w:rPr>
                <w:rFonts w:asciiTheme="majorHAnsi" w:hAnsiTheme="majorHAnsi"/>
                <w:sz w:val="18"/>
                <w:szCs w:val="18"/>
              </w:rPr>
              <w:t>Cursando nível superior, de licenciatura plena, na área de atuação.</w:t>
            </w:r>
          </w:p>
        </w:tc>
        <w:tc>
          <w:tcPr>
            <w:tcW w:w="467" w:type="pct"/>
            <w:tcBorders>
              <w:top w:val="single" w:sz="4" w:space="0" w:color="000000"/>
              <w:left w:val="single" w:sz="4" w:space="0" w:color="000000"/>
              <w:bottom w:val="single" w:sz="4" w:space="0" w:color="000000"/>
            </w:tcBorders>
            <w:shd w:val="clear" w:color="auto" w:fill="FFF2CC"/>
            <w:vAlign w:val="center"/>
          </w:tcPr>
          <w:p w14:paraId="67AF8A06"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FFF2CC"/>
            <w:vAlign w:val="center"/>
          </w:tcPr>
          <w:p w14:paraId="544EF520" w14:textId="2F5072A4"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 xml:space="preserve">R$ </w:t>
            </w:r>
            <w:r w:rsidR="00E419D7" w:rsidRPr="00AA5DEF">
              <w:rPr>
                <w:rFonts w:asciiTheme="majorHAnsi" w:hAnsiTheme="majorHAnsi"/>
                <w:sz w:val="18"/>
                <w:szCs w:val="18"/>
              </w:rPr>
              <w:t>1.</w:t>
            </w:r>
            <w:r w:rsidR="00E419D7">
              <w:rPr>
                <w:rFonts w:asciiTheme="majorHAnsi" w:hAnsiTheme="majorHAnsi"/>
                <w:sz w:val="18"/>
                <w:szCs w:val="18"/>
              </w:rPr>
              <w:t>665,32</w:t>
            </w:r>
          </w:p>
        </w:tc>
        <w:tc>
          <w:tcPr>
            <w:tcW w:w="363" w:type="pct"/>
            <w:tcBorders>
              <w:top w:val="single" w:sz="4" w:space="0" w:color="000000"/>
              <w:left w:val="single" w:sz="4" w:space="0" w:color="000000"/>
              <w:bottom w:val="single" w:sz="4" w:space="0" w:color="000000"/>
              <w:right w:val="single" w:sz="4" w:space="0" w:color="000000"/>
            </w:tcBorders>
            <w:shd w:val="clear" w:color="auto" w:fill="FFF2CC"/>
            <w:vAlign w:val="center"/>
          </w:tcPr>
          <w:p w14:paraId="741EAA82"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AA5DEF" w:rsidRPr="00AA5DEF" w14:paraId="571B9B4F" w14:textId="77777777" w:rsidTr="005619FD">
        <w:trPr>
          <w:trHeight w:val="170"/>
        </w:trPr>
        <w:tc>
          <w:tcPr>
            <w:tcW w:w="190" w:type="pct"/>
            <w:tcBorders>
              <w:top w:val="single" w:sz="4" w:space="0" w:color="000000"/>
              <w:left w:val="single" w:sz="4" w:space="0" w:color="000000"/>
              <w:bottom w:val="single" w:sz="4" w:space="0" w:color="000000"/>
            </w:tcBorders>
            <w:shd w:val="clear" w:color="auto" w:fill="FFF2CC"/>
            <w:vAlign w:val="center"/>
          </w:tcPr>
          <w:p w14:paraId="6B6E7167" w14:textId="77777777" w:rsidR="005619FD" w:rsidRPr="00AA5DEF" w:rsidRDefault="001D3229" w:rsidP="005619FD">
            <w:pPr>
              <w:spacing w:line="240" w:lineRule="auto"/>
              <w:jc w:val="center"/>
              <w:rPr>
                <w:rFonts w:asciiTheme="majorHAnsi" w:hAnsiTheme="majorHAnsi"/>
                <w:sz w:val="18"/>
                <w:szCs w:val="18"/>
              </w:rPr>
            </w:pPr>
            <w:r w:rsidRPr="00AA5DEF">
              <w:rPr>
                <w:rFonts w:asciiTheme="majorHAnsi" w:hAnsiTheme="majorHAnsi"/>
                <w:sz w:val="18"/>
                <w:szCs w:val="18"/>
              </w:rPr>
              <w:t>08</w:t>
            </w:r>
          </w:p>
        </w:tc>
        <w:tc>
          <w:tcPr>
            <w:tcW w:w="850" w:type="pct"/>
            <w:tcBorders>
              <w:top w:val="single" w:sz="4" w:space="0" w:color="000000"/>
              <w:left w:val="single" w:sz="4" w:space="0" w:color="000000"/>
              <w:bottom w:val="single" w:sz="4" w:space="0" w:color="000000"/>
            </w:tcBorders>
            <w:shd w:val="clear" w:color="auto" w:fill="FFF2CC"/>
            <w:vAlign w:val="center"/>
          </w:tcPr>
          <w:p w14:paraId="07015EE1" w14:textId="77777777" w:rsidR="005619FD" w:rsidRPr="00AA5DEF" w:rsidRDefault="005619FD" w:rsidP="005619FD">
            <w:pPr>
              <w:spacing w:line="240" w:lineRule="auto"/>
              <w:jc w:val="both"/>
              <w:rPr>
                <w:rFonts w:asciiTheme="majorHAnsi" w:hAnsiTheme="majorHAnsi"/>
                <w:sz w:val="18"/>
                <w:szCs w:val="18"/>
              </w:rPr>
            </w:pPr>
            <w:r w:rsidRPr="00AA5DEF">
              <w:rPr>
                <w:rFonts w:asciiTheme="majorHAnsi" w:hAnsiTheme="majorHAnsi"/>
                <w:sz w:val="18"/>
                <w:szCs w:val="18"/>
              </w:rPr>
              <w:t xml:space="preserve">Professor de Língua Materna e Cultura Xokleng </w:t>
            </w:r>
          </w:p>
        </w:tc>
        <w:tc>
          <w:tcPr>
            <w:tcW w:w="334" w:type="pct"/>
            <w:tcBorders>
              <w:top w:val="single" w:sz="4" w:space="0" w:color="000000"/>
              <w:left w:val="single" w:sz="4" w:space="0" w:color="000000"/>
              <w:bottom w:val="single" w:sz="4" w:space="0" w:color="000000"/>
            </w:tcBorders>
            <w:shd w:val="clear" w:color="auto" w:fill="FFF2CC"/>
            <w:vAlign w:val="center"/>
          </w:tcPr>
          <w:p w14:paraId="5AA184ED"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FFF2CC"/>
            <w:vAlign w:val="center"/>
          </w:tcPr>
          <w:p w14:paraId="017551DE" w14:textId="77777777" w:rsidR="005619FD" w:rsidRPr="00AA5DEF" w:rsidRDefault="005619FD" w:rsidP="005619FD">
            <w:pPr>
              <w:jc w:val="center"/>
              <w:rPr>
                <w:sz w:val="18"/>
                <w:szCs w:val="18"/>
              </w:rPr>
            </w:pPr>
            <w:r w:rsidRPr="00AA5DEF">
              <w:rPr>
                <w:rFonts w:asciiTheme="majorHAnsi" w:hAnsiTheme="majorHAnsi"/>
                <w:sz w:val="18"/>
                <w:szCs w:val="18"/>
              </w:rPr>
              <w:t>20</w:t>
            </w:r>
          </w:p>
        </w:tc>
        <w:tc>
          <w:tcPr>
            <w:tcW w:w="1752" w:type="pct"/>
            <w:tcBorders>
              <w:top w:val="single" w:sz="4" w:space="0" w:color="000000"/>
              <w:left w:val="single" w:sz="4" w:space="0" w:color="000000"/>
              <w:bottom w:val="single" w:sz="4" w:space="0" w:color="000000"/>
            </w:tcBorders>
            <w:shd w:val="clear" w:color="auto" w:fill="FFF2CC"/>
            <w:vAlign w:val="center"/>
          </w:tcPr>
          <w:p w14:paraId="0CD255FE" w14:textId="77777777" w:rsidR="005619FD" w:rsidRPr="00AA5DEF" w:rsidRDefault="005619FD" w:rsidP="005619FD">
            <w:pPr>
              <w:tabs>
                <w:tab w:val="left" w:pos="709"/>
              </w:tabs>
              <w:spacing w:line="240" w:lineRule="auto"/>
              <w:rPr>
                <w:rFonts w:asciiTheme="majorHAnsi" w:hAnsiTheme="majorHAnsi"/>
                <w:sz w:val="18"/>
                <w:szCs w:val="18"/>
              </w:rPr>
            </w:pPr>
            <w:r w:rsidRPr="00AA5DEF">
              <w:rPr>
                <w:rFonts w:asciiTheme="majorHAnsi" w:hAnsiTheme="majorHAnsi"/>
                <w:sz w:val="18"/>
                <w:szCs w:val="18"/>
              </w:rPr>
              <w:t>Cursando nível superior, de licenciatura plena, na área de atuação.</w:t>
            </w:r>
          </w:p>
        </w:tc>
        <w:tc>
          <w:tcPr>
            <w:tcW w:w="467" w:type="pct"/>
            <w:tcBorders>
              <w:top w:val="single" w:sz="4" w:space="0" w:color="000000"/>
              <w:left w:val="single" w:sz="4" w:space="0" w:color="000000"/>
              <w:bottom w:val="single" w:sz="4" w:space="0" w:color="000000"/>
            </w:tcBorders>
            <w:shd w:val="clear" w:color="auto" w:fill="FFF2CC"/>
            <w:vAlign w:val="center"/>
          </w:tcPr>
          <w:p w14:paraId="7C39A86B"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FFF2CC"/>
            <w:vAlign w:val="center"/>
          </w:tcPr>
          <w:p w14:paraId="4AFF1096" w14:textId="1C038EE5"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 xml:space="preserve">R$ </w:t>
            </w:r>
            <w:r w:rsidR="00E419D7" w:rsidRPr="00AA5DEF">
              <w:rPr>
                <w:rFonts w:asciiTheme="majorHAnsi" w:hAnsiTheme="majorHAnsi"/>
                <w:sz w:val="18"/>
                <w:szCs w:val="18"/>
              </w:rPr>
              <w:t>1.</w:t>
            </w:r>
            <w:r w:rsidR="00E419D7">
              <w:rPr>
                <w:rFonts w:asciiTheme="majorHAnsi" w:hAnsiTheme="majorHAnsi"/>
                <w:sz w:val="18"/>
                <w:szCs w:val="18"/>
              </w:rPr>
              <w:t>665,32</w:t>
            </w:r>
          </w:p>
        </w:tc>
        <w:tc>
          <w:tcPr>
            <w:tcW w:w="363" w:type="pct"/>
            <w:tcBorders>
              <w:top w:val="single" w:sz="4" w:space="0" w:color="000000"/>
              <w:left w:val="single" w:sz="4" w:space="0" w:color="000000"/>
              <w:bottom w:val="single" w:sz="4" w:space="0" w:color="000000"/>
              <w:right w:val="single" w:sz="4" w:space="0" w:color="000000"/>
            </w:tcBorders>
            <w:shd w:val="clear" w:color="auto" w:fill="FFF2CC"/>
            <w:vAlign w:val="center"/>
          </w:tcPr>
          <w:p w14:paraId="362C2887"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sz w:val="18"/>
                <w:szCs w:val="18"/>
              </w:rPr>
              <w:t>R$ 70,00</w:t>
            </w:r>
          </w:p>
        </w:tc>
      </w:tr>
      <w:tr w:rsidR="005619FD" w:rsidRPr="00AA5DEF" w14:paraId="082CE49E" w14:textId="77777777" w:rsidTr="005619FD">
        <w:trPr>
          <w:trHeight w:val="17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EEAF6"/>
          </w:tcPr>
          <w:p w14:paraId="5921FE7D" w14:textId="77777777" w:rsidR="005619FD" w:rsidRPr="00AA5DEF" w:rsidRDefault="005619FD" w:rsidP="005619FD">
            <w:pPr>
              <w:spacing w:line="240" w:lineRule="auto"/>
              <w:jc w:val="center"/>
              <w:rPr>
                <w:rFonts w:asciiTheme="majorHAnsi" w:hAnsiTheme="majorHAnsi"/>
                <w:sz w:val="18"/>
                <w:szCs w:val="18"/>
              </w:rPr>
            </w:pPr>
            <w:r w:rsidRPr="00AA5DEF">
              <w:rPr>
                <w:rFonts w:asciiTheme="majorHAnsi" w:hAnsiTheme="majorHAnsi"/>
                <w:b/>
                <w:sz w:val="18"/>
                <w:szCs w:val="18"/>
              </w:rPr>
              <w:t>OUTROS</w:t>
            </w:r>
          </w:p>
        </w:tc>
      </w:tr>
      <w:tr w:rsidR="00A94EF9" w:rsidRPr="00AA5DEF" w14:paraId="48D5EE01" w14:textId="77777777" w:rsidTr="005619FD">
        <w:trPr>
          <w:trHeight w:val="170"/>
        </w:trPr>
        <w:tc>
          <w:tcPr>
            <w:tcW w:w="190" w:type="pct"/>
            <w:tcBorders>
              <w:top w:val="single" w:sz="4" w:space="0" w:color="000000"/>
              <w:left w:val="single" w:sz="4" w:space="0" w:color="000000"/>
              <w:bottom w:val="single" w:sz="4" w:space="0" w:color="000000"/>
            </w:tcBorders>
            <w:shd w:val="clear" w:color="auto" w:fill="DEEAF6"/>
            <w:vAlign w:val="center"/>
          </w:tcPr>
          <w:p w14:paraId="3D4B47C2" w14:textId="77777777" w:rsidR="005619FD" w:rsidRPr="00AA5DEF" w:rsidRDefault="001D3229" w:rsidP="0003501C">
            <w:pPr>
              <w:spacing w:line="240" w:lineRule="auto"/>
              <w:jc w:val="center"/>
              <w:rPr>
                <w:rFonts w:asciiTheme="majorHAnsi" w:hAnsiTheme="majorHAnsi"/>
                <w:sz w:val="18"/>
                <w:szCs w:val="18"/>
              </w:rPr>
            </w:pPr>
            <w:r w:rsidRPr="00AA5DEF">
              <w:rPr>
                <w:rFonts w:asciiTheme="majorHAnsi" w:hAnsiTheme="majorHAnsi"/>
                <w:sz w:val="18"/>
                <w:szCs w:val="18"/>
              </w:rPr>
              <w:t>09</w:t>
            </w:r>
          </w:p>
        </w:tc>
        <w:tc>
          <w:tcPr>
            <w:tcW w:w="850" w:type="pct"/>
            <w:tcBorders>
              <w:top w:val="single" w:sz="4" w:space="0" w:color="000000"/>
              <w:left w:val="single" w:sz="4" w:space="0" w:color="000000"/>
              <w:bottom w:val="single" w:sz="4" w:space="0" w:color="000000"/>
            </w:tcBorders>
            <w:shd w:val="clear" w:color="auto" w:fill="DEEAF6"/>
            <w:vAlign w:val="center"/>
          </w:tcPr>
          <w:p w14:paraId="0C0CA676" w14:textId="77777777" w:rsidR="005619FD" w:rsidRPr="00AA5DEF" w:rsidRDefault="005619FD" w:rsidP="005619FD">
            <w:pPr>
              <w:snapToGrid w:val="0"/>
              <w:spacing w:line="240" w:lineRule="auto"/>
              <w:jc w:val="both"/>
              <w:rPr>
                <w:rFonts w:asciiTheme="majorHAnsi" w:hAnsiTheme="majorHAnsi"/>
                <w:sz w:val="18"/>
                <w:szCs w:val="18"/>
              </w:rPr>
            </w:pPr>
            <w:r w:rsidRPr="00AA5DEF">
              <w:rPr>
                <w:rFonts w:asciiTheme="majorHAnsi" w:hAnsiTheme="majorHAnsi"/>
                <w:sz w:val="18"/>
                <w:szCs w:val="18"/>
              </w:rPr>
              <w:t>Auxiliar de Serviços Gerais</w:t>
            </w:r>
          </w:p>
        </w:tc>
        <w:tc>
          <w:tcPr>
            <w:tcW w:w="334" w:type="pct"/>
            <w:tcBorders>
              <w:top w:val="single" w:sz="4" w:space="0" w:color="000000"/>
              <w:left w:val="single" w:sz="4" w:space="0" w:color="000000"/>
              <w:bottom w:val="single" w:sz="4" w:space="0" w:color="000000"/>
            </w:tcBorders>
            <w:shd w:val="clear" w:color="auto" w:fill="DEEAF6"/>
            <w:vAlign w:val="center"/>
          </w:tcPr>
          <w:p w14:paraId="5C5AAD32"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DEEAF6"/>
            <w:vAlign w:val="center"/>
          </w:tcPr>
          <w:p w14:paraId="1DB33713"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40</w:t>
            </w:r>
          </w:p>
        </w:tc>
        <w:tc>
          <w:tcPr>
            <w:tcW w:w="1752" w:type="pct"/>
            <w:tcBorders>
              <w:top w:val="single" w:sz="4" w:space="0" w:color="000000"/>
              <w:left w:val="single" w:sz="4" w:space="0" w:color="000000"/>
              <w:bottom w:val="single" w:sz="4" w:space="0" w:color="000000"/>
            </w:tcBorders>
            <w:shd w:val="clear" w:color="auto" w:fill="DEEAF6"/>
            <w:vAlign w:val="center"/>
          </w:tcPr>
          <w:p w14:paraId="7F549A8E" w14:textId="77777777" w:rsidR="005619FD" w:rsidRPr="00AA5DEF" w:rsidRDefault="005619FD" w:rsidP="0003501C">
            <w:pPr>
              <w:snapToGrid w:val="0"/>
              <w:spacing w:line="240" w:lineRule="auto"/>
              <w:jc w:val="both"/>
              <w:rPr>
                <w:rFonts w:asciiTheme="majorHAnsi" w:hAnsiTheme="majorHAnsi"/>
                <w:sz w:val="18"/>
                <w:szCs w:val="18"/>
              </w:rPr>
            </w:pPr>
            <w:r w:rsidRPr="00AA5DEF">
              <w:rPr>
                <w:rFonts w:asciiTheme="majorHAnsi" w:hAnsiTheme="majorHAnsi"/>
                <w:sz w:val="18"/>
                <w:szCs w:val="18"/>
              </w:rPr>
              <w:t>Portador de certificado de conclusão da 4ª série do Ensino Fundamental e/ou experiência na área da atuação.</w:t>
            </w:r>
          </w:p>
        </w:tc>
        <w:tc>
          <w:tcPr>
            <w:tcW w:w="467" w:type="pct"/>
            <w:tcBorders>
              <w:top w:val="single" w:sz="4" w:space="0" w:color="000000"/>
              <w:left w:val="single" w:sz="4" w:space="0" w:color="000000"/>
              <w:bottom w:val="single" w:sz="4" w:space="0" w:color="000000"/>
            </w:tcBorders>
            <w:shd w:val="clear" w:color="auto" w:fill="DEEAF6"/>
            <w:vAlign w:val="center"/>
          </w:tcPr>
          <w:p w14:paraId="6BBA44CD"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DEEAF6"/>
            <w:vAlign w:val="center"/>
          </w:tcPr>
          <w:p w14:paraId="63EE5931" w14:textId="77777777" w:rsidR="005619FD" w:rsidRPr="00AA5DEF" w:rsidRDefault="005619FD" w:rsidP="005619FD">
            <w:pPr>
              <w:snapToGrid w:val="0"/>
              <w:spacing w:line="240" w:lineRule="auto"/>
              <w:jc w:val="center"/>
              <w:rPr>
                <w:rFonts w:asciiTheme="majorHAnsi" w:hAnsiTheme="majorHAnsi"/>
                <w:sz w:val="18"/>
                <w:szCs w:val="18"/>
              </w:rPr>
            </w:pPr>
            <w:r w:rsidRPr="00AA5DEF">
              <w:rPr>
                <w:rFonts w:asciiTheme="majorHAnsi" w:hAnsiTheme="majorHAnsi"/>
                <w:sz w:val="18"/>
                <w:szCs w:val="18"/>
              </w:rPr>
              <w:t>R$ 1.365,87</w:t>
            </w:r>
          </w:p>
        </w:tc>
        <w:tc>
          <w:tcPr>
            <w:tcW w:w="363"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49E09C38"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R$ 35,00</w:t>
            </w:r>
          </w:p>
        </w:tc>
      </w:tr>
      <w:tr w:rsidR="00A94EF9" w:rsidRPr="00AA5DEF" w14:paraId="10AC51E0" w14:textId="77777777" w:rsidTr="005619FD">
        <w:trPr>
          <w:trHeight w:val="170"/>
        </w:trPr>
        <w:tc>
          <w:tcPr>
            <w:tcW w:w="190" w:type="pct"/>
            <w:tcBorders>
              <w:top w:val="single" w:sz="4" w:space="0" w:color="000000"/>
              <w:left w:val="single" w:sz="4" w:space="0" w:color="000000"/>
              <w:bottom w:val="single" w:sz="4" w:space="0" w:color="000000"/>
            </w:tcBorders>
            <w:shd w:val="clear" w:color="auto" w:fill="DEEAF6"/>
            <w:vAlign w:val="center"/>
          </w:tcPr>
          <w:p w14:paraId="52187826" w14:textId="77777777" w:rsidR="005619FD" w:rsidRPr="00AA5DEF" w:rsidRDefault="001D3229" w:rsidP="0003501C">
            <w:pPr>
              <w:spacing w:line="240" w:lineRule="auto"/>
              <w:jc w:val="center"/>
              <w:rPr>
                <w:rFonts w:asciiTheme="majorHAnsi" w:hAnsiTheme="majorHAnsi"/>
                <w:sz w:val="18"/>
                <w:szCs w:val="18"/>
              </w:rPr>
            </w:pPr>
            <w:r w:rsidRPr="00AA5DEF">
              <w:rPr>
                <w:rFonts w:asciiTheme="majorHAnsi" w:hAnsiTheme="majorHAnsi"/>
                <w:sz w:val="18"/>
                <w:szCs w:val="18"/>
              </w:rPr>
              <w:t>10</w:t>
            </w:r>
          </w:p>
        </w:tc>
        <w:tc>
          <w:tcPr>
            <w:tcW w:w="850" w:type="pct"/>
            <w:tcBorders>
              <w:top w:val="single" w:sz="4" w:space="0" w:color="000000"/>
              <w:left w:val="single" w:sz="4" w:space="0" w:color="000000"/>
              <w:bottom w:val="single" w:sz="4" w:space="0" w:color="000000"/>
            </w:tcBorders>
            <w:shd w:val="clear" w:color="auto" w:fill="DEEAF6"/>
            <w:vAlign w:val="center"/>
          </w:tcPr>
          <w:p w14:paraId="0FC63734" w14:textId="77777777" w:rsidR="005619FD" w:rsidRPr="00AA5DEF" w:rsidRDefault="005619FD" w:rsidP="0003501C">
            <w:pPr>
              <w:snapToGrid w:val="0"/>
              <w:spacing w:line="240" w:lineRule="auto"/>
              <w:jc w:val="both"/>
              <w:rPr>
                <w:rFonts w:asciiTheme="majorHAnsi" w:hAnsiTheme="majorHAnsi"/>
                <w:sz w:val="18"/>
                <w:szCs w:val="18"/>
              </w:rPr>
            </w:pPr>
            <w:r w:rsidRPr="00AA5DEF">
              <w:rPr>
                <w:rFonts w:asciiTheme="majorHAnsi" w:hAnsiTheme="majorHAnsi"/>
                <w:sz w:val="18"/>
                <w:szCs w:val="18"/>
              </w:rPr>
              <w:t>Servente/Merendeira</w:t>
            </w:r>
          </w:p>
        </w:tc>
        <w:tc>
          <w:tcPr>
            <w:tcW w:w="334" w:type="pct"/>
            <w:tcBorders>
              <w:top w:val="single" w:sz="4" w:space="0" w:color="000000"/>
              <w:left w:val="single" w:sz="4" w:space="0" w:color="000000"/>
              <w:bottom w:val="single" w:sz="4" w:space="0" w:color="000000"/>
            </w:tcBorders>
            <w:shd w:val="clear" w:color="auto" w:fill="DEEAF6"/>
            <w:vAlign w:val="center"/>
          </w:tcPr>
          <w:p w14:paraId="424080DC"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CR*</w:t>
            </w:r>
          </w:p>
        </w:tc>
        <w:tc>
          <w:tcPr>
            <w:tcW w:w="486" w:type="pct"/>
            <w:tcBorders>
              <w:top w:val="single" w:sz="4" w:space="0" w:color="000000"/>
              <w:left w:val="single" w:sz="4" w:space="0" w:color="000000"/>
              <w:bottom w:val="single" w:sz="4" w:space="0" w:color="000000"/>
            </w:tcBorders>
            <w:shd w:val="clear" w:color="auto" w:fill="DEEAF6"/>
            <w:vAlign w:val="center"/>
          </w:tcPr>
          <w:p w14:paraId="3F9C4FE3"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40</w:t>
            </w:r>
          </w:p>
        </w:tc>
        <w:tc>
          <w:tcPr>
            <w:tcW w:w="1752" w:type="pct"/>
            <w:tcBorders>
              <w:top w:val="single" w:sz="4" w:space="0" w:color="000000"/>
              <w:left w:val="single" w:sz="4" w:space="0" w:color="000000"/>
              <w:bottom w:val="single" w:sz="4" w:space="0" w:color="000000"/>
            </w:tcBorders>
            <w:shd w:val="clear" w:color="auto" w:fill="DEEAF6"/>
            <w:vAlign w:val="center"/>
          </w:tcPr>
          <w:p w14:paraId="6AB19ABE" w14:textId="77777777" w:rsidR="005619FD" w:rsidRPr="00AA5DEF" w:rsidRDefault="005619FD" w:rsidP="0003501C">
            <w:pPr>
              <w:snapToGrid w:val="0"/>
              <w:spacing w:line="240" w:lineRule="auto"/>
              <w:jc w:val="both"/>
              <w:rPr>
                <w:rFonts w:asciiTheme="majorHAnsi" w:hAnsiTheme="majorHAnsi"/>
                <w:sz w:val="18"/>
                <w:szCs w:val="18"/>
              </w:rPr>
            </w:pPr>
            <w:r w:rsidRPr="00AA5DEF">
              <w:rPr>
                <w:rFonts w:asciiTheme="majorHAnsi" w:hAnsiTheme="majorHAnsi"/>
                <w:sz w:val="18"/>
                <w:szCs w:val="18"/>
              </w:rPr>
              <w:t>Portador de certificado de conclusão da 4ª série do Ensino Fundamental e/ou experiência na área da atuação.</w:t>
            </w:r>
          </w:p>
        </w:tc>
        <w:tc>
          <w:tcPr>
            <w:tcW w:w="467" w:type="pct"/>
            <w:tcBorders>
              <w:top w:val="single" w:sz="4" w:space="0" w:color="000000"/>
              <w:left w:val="single" w:sz="4" w:space="0" w:color="000000"/>
              <w:bottom w:val="single" w:sz="4" w:space="0" w:color="000000"/>
            </w:tcBorders>
            <w:shd w:val="clear" w:color="auto" w:fill="DEEAF6"/>
            <w:vAlign w:val="center"/>
          </w:tcPr>
          <w:p w14:paraId="3A8A5EB7" w14:textId="77777777" w:rsidR="005619FD" w:rsidRPr="00AA5DEF" w:rsidRDefault="005619FD" w:rsidP="005619FD">
            <w:pPr>
              <w:snapToGrid w:val="0"/>
              <w:spacing w:line="240" w:lineRule="auto"/>
              <w:jc w:val="center"/>
              <w:rPr>
                <w:rFonts w:asciiTheme="majorHAnsi" w:hAnsiTheme="majorHAnsi"/>
                <w:sz w:val="18"/>
                <w:szCs w:val="18"/>
              </w:rPr>
            </w:pPr>
            <w:r w:rsidRPr="00AA5DEF">
              <w:rPr>
                <w:rFonts w:asciiTheme="majorHAnsi" w:hAnsiTheme="majorHAnsi"/>
                <w:sz w:val="18"/>
                <w:szCs w:val="18"/>
              </w:rPr>
              <w:t>Escrita</w:t>
            </w:r>
          </w:p>
        </w:tc>
        <w:tc>
          <w:tcPr>
            <w:tcW w:w="559" w:type="pct"/>
            <w:tcBorders>
              <w:top w:val="single" w:sz="4" w:space="0" w:color="000000"/>
              <w:left w:val="single" w:sz="4" w:space="0" w:color="000000"/>
              <w:bottom w:val="single" w:sz="4" w:space="0" w:color="000000"/>
            </w:tcBorders>
            <w:shd w:val="clear" w:color="auto" w:fill="DEEAF6"/>
            <w:vAlign w:val="center"/>
          </w:tcPr>
          <w:p w14:paraId="69605756" w14:textId="77777777" w:rsidR="005619FD" w:rsidRPr="00AA5DEF" w:rsidRDefault="005619FD" w:rsidP="005619FD">
            <w:pPr>
              <w:snapToGrid w:val="0"/>
              <w:spacing w:line="240" w:lineRule="auto"/>
              <w:jc w:val="center"/>
              <w:rPr>
                <w:rFonts w:asciiTheme="majorHAnsi" w:hAnsiTheme="majorHAnsi"/>
                <w:sz w:val="18"/>
                <w:szCs w:val="18"/>
              </w:rPr>
            </w:pPr>
            <w:r w:rsidRPr="00AA5DEF">
              <w:rPr>
                <w:rFonts w:asciiTheme="majorHAnsi" w:hAnsiTheme="majorHAnsi"/>
                <w:sz w:val="18"/>
                <w:szCs w:val="18"/>
              </w:rPr>
              <w:t>R$ 1.365,87</w:t>
            </w:r>
          </w:p>
        </w:tc>
        <w:tc>
          <w:tcPr>
            <w:tcW w:w="363" w:type="pct"/>
            <w:tcBorders>
              <w:top w:val="single" w:sz="4" w:space="0" w:color="000000"/>
              <w:left w:val="single" w:sz="4" w:space="0" w:color="000000"/>
              <w:bottom w:val="single" w:sz="4" w:space="0" w:color="000000"/>
              <w:right w:val="single" w:sz="4" w:space="0" w:color="000000"/>
            </w:tcBorders>
            <w:shd w:val="clear" w:color="auto" w:fill="DEEAF6"/>
            <w:vAlign w:val="center"/>
          </w:tcPr>
          <w:p w14:paraId="30037BAC" w14:textId="77777777" w:rsidR="005619FD" w:rsidRPr="00AA5DEF" w:rsidRDefault="005619FD" w:rsidP="0003501C">
            <w:pPr>
              <w:snapToGrid w:val="0"/>
              <w:spacing w:line="240" w:lineRule="auto"/>
              <w:jc w:val="center"/>
              <w:rPr>
                <w:rFonts w:asciiTheme="majorHAnsi" w:hAnsiTheme="majorHAnsi"/>
                <w:sz w:val="18"/>
                <w:szCs w:val="18"/>
              </w:rPr>
            </w:pPr>
            <w:r w:rsidRPr="00AA5DEF">
              <w:rPr>
                <w:rFonts w:asciiTheme="majorHAnsi" w:hAnsiTheme="majorHAnsi"/>
                <w:sz w:val="18"/>
                <w:szCs w:val="18"/>
              </w:rPr>
              <w:t>R$ 35,00</w:t>
            </w:r>
          </w:p>
        </w:tc>
      </w:tr>
    </w:tbl>
    <w:p w14:paraId="3DCDB06D" w14:textId="77777777" w:rsidR="002543DC" w:rsidRPr="00D3485A" w:rsidRDefault="002543DC" w:rsidP="00CB737A">
      <w:pPr>
        <w:tabs>
          <w:tab w:val="left" w:pos="3759"/>
          <w:tab w:val="left" w:pos="6557"/>
        </w:tabs>
        <w:kinsoku w:val="0"/>
        <w:overflowPunct w:val="0"/>
        <w:autoSpaceDE w:val="0"/>
        <w:autoSpaceDN w:val="0"/>
        <w:adjustRightInd w:val="0"/>
        <w:spacing w:line="240" w:lineRule="auto"/>
        <w:ind w:right="-2"/>
        <w:rPr>
          <w:rFonts w:asciiTheme="majorHAnsi" w:eastAsia="Times New Roman" w:hAnsiTheme="majorHAnsi"/>
          <w:i/>
          <w:sz w:val="16"/>
          <w:szCs w:val="16"/>
          <w:lang w:eastAsia="pt-BR"/>
        </w:rPr>
      </w:pPr>
    </w:p>
    <w:p w14:paraId="16F62C54" w14:textId="77777777" w:rsidR="00CB737A" w:rsidRDefault="00AA5DEF" w:rsidP="00AA5DEF">
      <w:pPr>
        <w:pStyle w:val="PargrafodaLista"/>
        <w:widowControl/>
        <w:numPr>
          <w:ilvl w:val="0"/>
          <w:numId w:val="25"/>
        </w:numPr>
        <w:spacing w:line="240" w:lineRule="auto"/>
        <w:jc w:val="both"/>
        <w:rPr>
          <w:rFonts w:ascii="Cambria" w:eastAsia="Batang" w:hAnsi="Cambria" w:cs="Cambria"/>
          <w:i/>
          <w:color w:val="000000" w:themeColor="text1"/>
          <w:sz w:val="18"/>
          <w:szCs w:val="18"/>
        </w:rPr>
      </w:pPr>
      <w:r>
        <w:rPr>
          <w:rFonts w:ascii="Cambria" w:eastAsia="Batang" w:hAnsi="Cambria" w:cs="Cambria"/>
          <w:i/>
          <w:color w:val="000000" w:themeColor="text1"/>
          <w:sz w:val="18"/>
          <w:szCs w:val="18"/>
        </w:rPr>
        <w:t>* Com formação de cadastro reserva;</w:t>
      </w:r>
    </w:p>
    <w:p w14:paraId="7D0F471D" w14:textId="77777777" w:rsidR="00AA5DEF" w:rsidRDefault="00AA5DEF" w:rsidP="00AA5DEF">
      <w:pPr>
        <w:pStyle w:val="PargrafodaLista"/>
        <w:widowControl/>
        <w:numPr>
          <w:ilvl w:val="0"/>
          <w:numId w:val="25"/>
        </w:numPr>
        <w:spacing w:line="240" w:lineRule="auto"/>
        <w:jc w:val="both"/>
        <w:rPr>
          <w:rFonts w:ascii="Cambria" w:eastAsia="Batang" w:hAnsi="Cambria" w:cs="Cambria"/>
          <w:i/>
          <w:color w:val="000000" w:themeColor="text1"/>
          <w:sz w:val="18"/>
          <w:szCs w:val="18"/>
        </w:rPr>
      </w:pPr>
      <w:r w:rsidRPr="00AA5DEF">
        <w:rPr>
          <w:rFonts w:ascii="Cambria" w:eastAsia="Batang" w:hAnsi="Cambria" w:cs="Cambria"/>
          <w:i/>
          <w:color w:val="000000" w:themeColor="text1"/>
          <w:sz w:val="18"/>
          <w:szCs w:val="18"/>
        </w:rPr>
        <w:t>*</w:t>
      </w:r>
      <w:r>
        <w:rPr>
          <w:rFonts w:ascii="Cambria" w:eastAsia="Batang" w:hAnsi="Cambria" w:cs="Cambria"/>
          <w:i/>
          <w:color w:val="000000" w:themeColor="text1"/>
          <w:sz w:val="18"/>
          <w:szCs w:val="18"/>
        </w:rPr>
        <w:t xml:space="preserve">  Valores em 10/2023.</w:t>
      </w:r>
    </w:p>
    <w:p w14:paraId="4E281101" w14:textId="77777777" w:rsidR="00AA5DEF" w:rsidRPr="00AA5DEF" w:rsidRDefault="00AA5DEF" w:rsidP="00AA5DEF">
      <w:pPr>
        <w:pStyle w:val="PargrafodaLista"/>
        <w:widowControl/>
        <w:numPr>
          <w:ilvl w:val="0"/>
          <w:numId w:val="25"/>
        </w:numPr>
        <w:spacing w:line="240" w:lineRule="auto"/>
        <w:jc w:val="both"/>
        <w:rPr>
          <w:rFonts w:ascii="Cambria" w:eastAsia="Batang" w:hAnsi="Cambria" w:cs="Cambria"/>
          <w:i/>
          <w:color w:val="000000" w:themeColor="text1"/>
          <w:sz w:val="18"/>
          <w:szCs w:val="18"/>
        </w:rPr>
        <w:sectPr w:rsidR="00AA5DEF" w:rsidRPr="00AA5DEF" w:rsidSect="00FD74B5">
          <w:pgSz w:w="16838" w:h="11906" w:orient="landscape"/>
          <w:pgMar w:top="924" w:right="720" w:bottom="1701" w:left="1950" w:header="425" w:footer="272" w:gutter="0"/>
          <w:cols w:space="720"/>
          <w:docGrid w:linePitch="360"/>
        </w:sectPr>
      </w:pPr>
    </w:p>
    <w:p w14:paraId="72213BBC" w14:textId="77777777" w:rsidR="00F324A7" w:rsidRPr="00D3485A" w:rsidRDefault="00F324A7" w:rsidP="00F324A7">
      <w:pPr>
        <w:widowControl/>
        <w:numPr>
          <w:ilvl w:val="0"/>
          <w:numId w:val="2"/>
        </w:numPr>
        <w:spacing w:after="60" w:line="240" w:lineRule="auto"/>
        <w:ind w:left="0" w:firstLine="0"/>
        <w:jc w:val="center"/>
        <w:rPr>
          <w:color w:val="000000" w:themeColor="text1"/>
        </w:rPr>
      </w:pPr>
      <w:r w:rsidRPr="00D3485A">
        <w:rPr>
          <w:rFonts w:ascii="Cambria" w:eastAsia="Batang" w:hAnsi="Cambria" w:cs="Cambria"/>
          <w:b/>
          <w:color w:val="000000" w:themeColor="text1"/>
        </w:rPr>
        <w:lastRenderedPageBreak/>
        <w:t xml:space="preserve">ANEXO II </w:t>
      </w:r>
    </w:p>
    <w:p w14:paraId="7FFD9C78" w14:textId="77777777" w:rsidR="00F324A7" w:rsidRPr="00D3485A" w:rsidRDefault="00252697" w:rsidP="00F324A7">
      <w:pPr>
        <w:pStyle w:val="Corpodetexto"/>
        <w:numPr>
          <w:ilvl w:val="0"/>
          <w:numId w:val="2"/>
        </w:numPr>
        <w:spacing w:after="60" w:line="240" w:lineRule="auto"/>
        <w:jc w:val="center"/>
        <w:rPr>
          <w:color w:val="000000" w:themeColor="text1"/>
        </w:rPr>
      </w:pPr>
      <w:r>
        <w:rPr>
          <w:rFonts w:ascii="Cambria" w:eastAsia="Batang" w:hAnsi="Cambria" w:cs="Cambria"/>
          <w:b/>
          <w:color w:val="000000" w:themeColor="text1"/>
        </w:rPr>
        <w:t xml:space="preserve">EDITAL Nº </w:t>
      </w:r>
      <w:r w:rsidR="001659F4">
        <w:rPr>
          <w:rFonts w:ascii="Cambria" w:eastAsia="Batang" w:hAnsi="Cambria" w:cs="Cambria"/>
          <w:b/>
          <w:color w:val="000000" w:themeColor="text1"/>
        </w:rPr>
        <w:t>01/2023</w:t>
      </w:r>
      <w:r>
        <w:rPr>
          <w:rFonts w:ascii="Cambria" w:eastAsia="Batang" w:hAnsi="Cambria" w:cs="Cambria"/>
          <w:b/>
          <w:color w:val="000000" w:themeColor="text1"/>
        </w:rPr>
        <w:t xml:space="preserve"> </w:t>
      </w:r>
      <w:r w:rsidR="00F324A7" w:rsidRPr="00D3485A">
        <w:rPr>
          <w:rFonts w:ascii="Cambria" w:eastAsia="Batang" w:hAnsi="Cambria" w:cs="Cambria"/>
          <w:b/>
          <w:color w:val="000000" w:themeColor="text1"/>
        </w:rPr>
        <w:t xml:space="preserve">– PROCESSO SELETIVO </w:t>
      </w:r>
      <w:r w:rsidR="00F324A7" w:rsidRPr="00EE1749">
        <w:rPr>
          <w:rFonts w:ascii="Cambria" w:eastAsia="Batang" w:hAnsi="Cambria" w:cs="Cambria"/>
          <w:b/>
        </w:rPr>
        <w:t xml:space="preserve">Nº </w:t>
      </w:r>
      <w:r w:rsidR="001659F4" w:rsidRPr="00EE1749">
        <w:rPr>
          <w:rFonts w:ascii="Cambria" w:eastAsia="Batang" w:hAnsi="Cambria" w:cs="Cambria"/>
          <w:b/>
        </w:rPr>
        <w:t>01/2023</w:t>
      </w:r>
    </w:p>
    <w:p w14:paraId="3F68AD7E" w14:textId="77777777" w:rsidR="00F324A7" w:rsidRDefault="00F324A7" w:rsidP="00F324A7">
      <w:pPr>
        <w:pStyle w:val="Corpodetexto"/>
        <w:spacing w:after="60" w:line="240" w:lineRule="auto"/>
        <w:jc w:val="center"/>
        <w:rPr>
          <w:rFonts w:ascii="Cambria" w:eastAsia="Batang" w:hAnsi="Cambria" w:cs="Cambria"/>
          <w:color w:val="000000" w:themeColor="text1"/>
        </w:rPr>
      </w:pPr>
      <w:r w:rsidRPr="00D3485A">
        <w:rPr>
          <w:rFonts w:ascii="Cambria" w:eastAsia="Batang" w:hAnsi="Cambria" w:cs="Cambria"/>
          <w:color w:val="000000" w:themeColor="text1"/>
        </w:rPr>
        <w:t xml:space="preserve">ATRIBUIÇÕES </w:t>
      </w:r>
      <w:r w:rsidR="0004666F" w:rsidRPr="00D3485A">
        <w:rPr>
          <w:rFonts w:ascii="Cambria" w:eastAsia="Batang" w:hAnsi="Cambria" w:cs="Cambria"/>
          <w:color w:val="000000" w:themeColor="text1"/>
        </w:rPr>
        <w:t>DAS FUNÇÕES</w:t>
      </w:r>
    </w:p>
    <w:p w14:paraId="2DD48507" w14:textId="77777777" w:rsidR="00A03B3A" w:rsidRPr="00121E4A" w:rsidRDefault="00A03B3A" w:rsidP="00F324A7">
      <w:pPr>
        <w:pStyle w:val="Corpodetexto"/>
        <w:spacing w:after="60" w:line="240" w:lineRule="auto"/>
        <w:jc w:val="center"/>
        <w:rPr>
          <w:color w:val="000000" w:themeColor="text1"/>
          <w:sz w:val="20"/>
          <w:szCs w:val="20"/>
        </w:rPr>
      </w:pPr>
    </w:p>
    <w:p w14:paraId="4D00379B" w14:textId="77777777" w:rsidR="00AA5DEF" w:rsidRPr="002F54AA" w:rsidRDefault="00AA5DEF" w:rsidP="00316FC9">
      <w:pPr>
        <w:widowControl/>
        <w:suppressAutoHyphens w:val="0"/>
        <w:spacing w:line="240" w:lineRule="auto"/>
        <w:jc w:val="both"/>
        <w:rPr>
          <w:rFonts w:ascii="Cambria" w:eastAsia="Batang" w:hAnsi="Cambria" w:cs="Cambria"/>
          <w:b/>
          <w:color w:val="000000" w:themeColor="text1"/>
          <w:sz w:val="22"/>
          <w:szCs w:val="22"/>
        </w:rPr>
      </w:pPr>
      <w:r w:rsidRPr="002F54AA">
        <w:rPr>
          <w:rFonts w:ascii="Cambria" w:eastAsia="Batang" w:hAnsi="Cambria" w:cs="Cambria"/>
          <w:b/>
          <w:color w:val="000000" w:themeColor="text1"/>
          <w:sz w:val="22"/>
          <w:szCs w:val="22"/>
        </w:rPr>
        <w:t xml:space="preserve">Professor </w:t>
      </w:r>
      <w:r w:rsidR="00316FC9" w:rsidRPr="002F54AA">
        <w:rPr>
          <w:rFonts w:ascii="Cambria" w:eastAsia="Batang" w:hAnsi="Cambria" w:cs="Cambria"/>
          <w:b/>
          <w:color w:val="000000" w:themeColor="text1"/>
          <w:sz w:val="22"/>
          <w:szCs w:val="22"/>
        </w:rPr>
        <w:t>(todos)</w:t>
      </w:r>
    </w:p>
    <w:p w14:paraId="1C621BE3" w14:textId="77777777" w:rsidR="00316FC9" w:rsidRPr="002F54AA" w:rsidRDefault="00316FC9" w:rsidP="00316FC9">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color w:val="000000" w:themeColor="text1"/>
          <w:sz w:val="22"/>
          <w:szCs w:val="22"/>
        </w:rPr>
        <w:t>Consoante redação atualizada da Lei Complementar nº 48, de 23 de dezembro de 2009.</w:t>
      </w:r>
    </w:p>
    <w:p w14:paraId="7AD4A07D" w14:textId="77777777" w:rsidR="00316FC9" w:rsidRPr="002F54AA" w:rsidRDefault="00316FC9" w:rsidP="00AA5DEF">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color w:val="000000" w:themeColor="text1"/>
          <w:sz w:val="22"/>
          <w:szCs w:val="22"/>
        </w:rPr>
        <w:t>Planejar, ministrar aulas e orientar a aprendizagem; Participar do processo de planejamento das atividades da escola; Elaborar programas, planos de curso, atendendo ao avanço da tecnologia educacional e as diretrizes do ensino; Executar o trabalho docente em consonância com o plano curricular da escola; Contribuir para o aprimoramento da qualidade de ensino; Colaborar com as atividades de articulação da escola com as famílias e a comunidade; Avaliar o desempenho dos alunos de acordo com o regimento escolar, nos prazos estabelecidos; Estabelecer formas alternativas de recuperação para os que apresentarem menor rendimento; Atualizar-se em sua área de conhecimento; Cooperar com os serviços de administração escolar, planejamento, inspeção, supervisão e orientação educacional; Zelar pela aprendizagem do aluno; Manter-se atualizado sobre a legislação de ensino; Participar de reuniões, encontros, atividades cívicas, culturais e conselhos de classe; Levantar, interpretar e formar dados relativos à realidade de sua(s) classe(s); Seguir as diretrizes do ensino, emanadas do órgão superior competente; Constatar necessidades e encaminhar os alunos aos setores específicos de atendimento; Participar da elaboração do regimento escolar e da proposta pedagógica da escola; Zelar pela disciplina e pelo material docente; Executar outras atividades afins e compatíveis com o cargo.</w:t>
      </w:r>
    </w:p>
    <w:p w14:paraId="4A1DD11F" w14:textId="77777777" w:rsidR="0030484E" w:rsidRPr="002F54AA" w:rsidRDefault="0030484E" w:rsidP="00AA5DEF">
      <w:pPr>
        <w:widowControl/>
        <w:suppressAutoHyphens w:val="0"/>
        <w:spacing w:line="240" w:lineRule="auto"/>
        <w:jc w:val="both"/>
        <w:rPr>
          <w:rFonts w:ascii="Cambria" w:eastAsia="Batang" w:hAnsi="Cambria" w:cs="Cambria"/>
          <w:b/>
          <w:color w:val="000000" w:themeColor="text1"/>
          <w:sz w:val="22"/>
          <w:szCs w:val="22"/>
        </w:rPr>
      </w:pPr>
    </w:p>
    <w:p w14:paraId="74EC79E2" w14:textId="77777777" w:rsidR="00AA5DEF" w:rsidRPr="002F54AA"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2F54AA">
        <w:rPr>
          <w:rFonts w:ascii="Cambria" w:eastAsia="Batang" w:hAnsi="Cambria" w:cs="Cambria"/>
          <w:b/>
          <w:color w:val="000000" w:themeColor="text1"/>
          <w:sz w:val="22"/>
          <w:szCs w:val="22"/>
        </w:rPr>
        <w:t>Auxiliar de Serviços Gerais</w:t>
      </w:r>
    </w:p>
    <w:p w14:paraId="2F0CDB53" w14:textId="77777777" w:rsidR="0030484E" w:rsidRPr="002F54AA" w:rsidRDefault="0030484E" w:rsidP="0030484E">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color w:val="000000" w:themeColor="text1"/>
          <w:sz w:val="22"/>
          <w:szCs w:val="22"/>
        </w:rPr>
        <w:t>Consoante redação atualizada da Lei Complementar nº 49, de 23 de dezembro de 2009.</w:t>
      </w:r>
    </w:p>
    <w:p w14:paraId="1B46BB53" w14:textId="77777777" w:rsidR="0030484E" w:rsidRPr="002F54AA" w:rsidRDefault="0030484E" w:rsidP="00AA5DEF">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color w:val="000000" w:themeColor="text1"/>
          <w:sz w:val="22"/>
          <w:szCs w:val="22"/>
        </w:rPr>
        <w:t xml:space="preserve">Atividade de nível auxiliar, de natureza operacional e de menor grau de </w:t>
      </w:r>
      <w:r w:rsidR="006C3409" w:rsidRPr="002F54AA">
        <w:rPr>
          <w:rFonts w:ascii="Cambria" w:eastAsia="Batang" w:hAnsi="Cambria" w:cs="Cambria"/>
          <w:color w:val="000000" w:themeColor="text1"/>
          <w:sz w:val="22"/>
          <w:szCs w:val="22"/>
        </w:rPr>
        <w:t xml:space="preserve">complexidade, </w:t>
      </w:r>
      <w:r w:rsidRPr="002F54AA">
        <w:rPr>
          <w:rFonts w:ascii="Cambria" w:eastAsia="Batang" w:hAnsi="Cambria" w:cs="Cambria"/>
          <w:color w:val="000000" w:themeColor="text1"/>
          <w:sz w:val="22"/>
          <w:szCs w:val="22"/>
        </w:rPr>
        <w:t xml:space="preserve">abrangendo   trabalhos   </w:t>
      </w:r>
      <w:r w:rsidR="00E45368" w:rsidRPr="002F54AA">
        <w:rPr>
          <w:rFonts w:ascii="Cambria" w:eastAsia="Batang" w:hAnsi="Cambria" w:cs="Cambria"/>
          <w:color w:val="000000" w:themeColor="text1"/>
          <w:sz w:val="22"/>
          <w:szCs w:val="22"/>
        </w:rPr>
        <w:t>braçais e outras atividades</w:t>
      </w:r>
      <w:r w:rsidRPr="002F54AA">
        <w:rPr>
          <w:rFonts w:ascii="Cambria" w:eastAsia="Batang" w:hAnsi="Cambria" w:cs="Cambria"/>
          <w:color w:val="000000" w:themeColor="text1"/>
          <w:sz w:val="22"/>
          <w:szCs w:val="22"/>
        </w:rPr>
        <w:t xml:space="preserve"> correlatas, inclusive atividades administrativas.</w:t>
      </w:r>
    </w:p>
    <w:p w14:paraId="038D0D2A" w14:textId="77777777" w:rsidR="006C3409" w:rsidRPr="002F54AA" w:rsidRDefault="006C3409" w:rsidP="00AA5DEF">
      <w:pPr>
        <w:widowControl/>
        <w:suppressAutoHyphens w:val="0"/>
        <w:spacing w:line="240" w:lineRule="auto"/>
        <w:jc w:val="both"/>
        <w:rPr>
          <w:rFonts w:ascii="Cambria" w:eastAsia="Batang" w:hAnsi="Cambria" w:cs="Cambria"/>
          <w:b/>
          <w:color w:val="000000" w:themeColor="text1"/>
          <w:sz w:val="22"/>
          <w:szCs w:val="22"/>
        </w:rPr>
      </w:pPr>
    </w:p>
    <w:p w14:paraId="553EA59A" w14:textId="77777777" w:rsidR="006C3409" w:rsidRPr="002F54AA" w:rsidRDefault="00AA5DEF" w:rsidP="006C3409">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b/>
          <w:color w:val="000000" w:themeColor="text1"/>
          <w:sz w:val="22"/>
          <w:szCs w:val="22"/>
        </w:rPr>
        <w:t>Servente/Merendeira</w:t>
      </w:r>
      <w:r w:rsidR="006C3409" w:rsidRPr="002F54AA">
        <w:rPr>
          <w:rFonts w:ascii="Cambria" w:eastAsia="Batang" w:hAnsi="Cambria" w:cs="Cambria"/>
          <w:color w:val="000000" w:themeColor="text1"/>
          <w:sz w:val="22"/>
          <w:szCs w:val="22"/>
        </w:rPr>
        <w:t xml:space="preserve"> </w:t>
      </w:r>
    </w:p>
    <w:p w14:paraId="5F63D844" w14:textId="77777777" w:rsidR="006C3409" w:rsidRPr="002F54AA" w:rsidRDefault="006C3409" w:rsidP="006C3409">
      <w:pPr>
        <w:widowControl/>
        <w:suppressAutoHyphens w:val="0"/>
        <w:spacing w:line="240" w:lineRule="auto"/>
        <w:jc w:val="both"/>
        <w:rPr>
          <w:rFonts w:ascii="Cambria" w:eastAsia="Batang" w:hAnsi="Cambria" w:cs="Cambria"/>
          <w:color w:val="000000" w:themeColor="text1"/>
          <w:sz w:val="22"/>
          <w:szCs w:val="22"/>
        </w:rPr>
      </w:pPr>
      <w:r w:rsidRPr="002F54AA">
        <w:rPr>
          <w:rFonts w:ascii="Cambria" w:eastAsia="Batang" w:hAnsi="Cambria" w:cs="Cambria"/>
          <w:color w:val="000000" w:themeColor="text1"/>
          <w:sz w:val="22"/>
          <w:szCs w:val="22"/>
        </w:rPr>
        <w:t>Consoante redação atualizada da Lei Complementar nº 49, de 23 de dezembro de 2009.</w:t>
      </w:r>
    </w:p>
    <w:p w14:paraId="146C81F2" w14:textId="77777777" w:rsidR="008A785A" w:rsidRPr="006C3409" w:rsidRDefault="006C3409" w:rsidP="00433753">
      <w:pPr>
        <w:widowControl/>
        <w:suppressAutoHyphens w:val="0"/>
        <w:spacing w:line="240" w:lineRule="auto"/>
        <w:jc w:val="both"/>
        <w:rPr>
          <w:rFonts w:ascii="Cambria" w:eastAsia="Batang" w:hAnsi="Cambria" w:cs="Cambria"/>
          <w:color w:val="000000" w:themeColor="text1"/>
          <w:sz w:val="20"/>
          <w:szCs w:val="20"/>
        </w:rPr>
      </w:pPr>
      <w:r w:rsidRPr="002F54AA">
        <w:rPr>
          <w:rFonts w:ascii="Cambria" w:eastAsia="Batang" w:hAnsi="Cambria" w:cs="Cambria"/>
          <w:color w:val="000000" w:themeColor="text1"/>
          <w:sz w:val="22"/>
          <w:szCs w:val="22"/>
        </w:rPr>
        <w:t xml:space="preserve">Atividade de nível auxiliar, de natureza operacional e de menor grau de </w:t>
      </w:r>
      <w:r w:rsidR="00E3708C" w:rsidRPr="002F54AA">
        <w:rPr>
          <w:rFonts w:ascii="Cambria" w:eastAsia="Batang" w:hAnsi="Cambria" w:cs="Cambria"/>
          <w:color w:val="000000" w:themeColor="text1"/>
          <w:sz w:val="22"/>
          <w:szCs w:val="22"/>
        </w:rPr>
        <w:t xml:space="preserve">complexidade, </w:t>
      </w:r>
      <w:r w:rsidR="00E45368" w:rsidRPr="002F54AA">
        <w:rPr>
          <w:rFonts w:ascii="Cambria" w:eastAsia="Batang" w:hAnsi="Cambria" w:cs="Cambria"/>
          <w:color w:val="000000" w:themeColor="text1"/>
          <w:sz w:val="22"/>
          <w:szCs w:val="22"/>
        </w:rPr>
        <w:t>abrangendo trabalhos de cozinha, limpeza e outras</w:t>
      </w:r>
      <w:r w:rsidRPr="002F54AA">
        <w:rPr>
          <w:rFonts w:ascii="Cambria" w:eastAsia="Batang" w:hAnsi="Cambria" w:cs="Cambria"/>
          <w:color w:val="000000" w:themeColor="text1"/>
          <w:sz w:val="22"/>
          <w:szCs w:val="22"/>
        </w:rPr>
        <w:t xml:space="preserve"> atividades correlatas.</w:t>
      </w:r>
      <w:r w:rsidR="008A785A" w:rsidRPr="006C3409">
        <w:rPr>
          <w:rFonts w:ascii="Cambria" w:eastAsia="Batang" w:hAnsi="Cambria" w:cs="Cambria"/>
          <w:color w:val="000000" w:themeColor="text1"/>
          <w:sz w:val="20"/>
          <w:szCs w:val="20"/>
        </w:rPr>
        <w:br w:type="page"/>
      </w:r>
    </w:p>
    <w:p w14:paraId="21C1E134" w14:textId="77777777" w:rsidR="00F324A7" w:rsidRPr="00D3485A" w:rsidRDefault="00F324A7" w:rsidP="008A785A">
      <w:pPr>
        <w:jc w:val="center"/>
        <w:rPr>
          <w:rFonts w:ascii="Cambria" w:hAnsi="Cambria" w:cs="Cambria"/>
          <w:sz w:val="20"/>
          <w:szCs w:val="20"/>
          <w:lang w:eastAsia="pt-BR"/>
        </w:rPr>
      </w:pPr>
      <w:r w:rsidRPr="00D3485A">
        <w:rPr>
          <w:rFonts w:ascii="Cambria" w:eastAsia="Batang" w:hAnsi="Cambria" w:cs="Cambria"/>
          <w:b/>
          <w:color w:val="000000" w:themeColor="text1"/>
        </w:rPr>
        <w:lastRenderedPageBreak/>
        <w:t>ANEXO III</w:t>
      </w:r>
    </w:p>
    <w:p w14:paraId="25E95BE3" w14:textId="77777777" w:rsidR="00F324A7" w:rsidRPr="00D3485A" w:rsidRDefault="00252697" w:rsidP="00381762">
      <w:pPr>
        <w:pStyle w:val="Corpodetexto"/>
        <w:spacing w:after="60" w:line="240" w:lineRule="auto"/>
        <w:jc w:val="center"/>
        <w:rPr>
          <w:color w:val="000000" w:themeColor="text1"/>
        </w:rPr>
      </w:pPr>
      <w:r>
        <w:rPr>
          <w:rFonts w:ascii="Cambria" w:eastAsia="Batang" w:hAnsi="Cambria" w:cs="Cambria"/>
          <w:b/>
          <w:color w:val="000000" w:themeColor="text1"/>
        </w:rPr>
        <w:t xml:space="preserve">EDITAL Nº </w:t>
      </w:r>
      <w:r w:rsidR="001659F4">
        <w:rPr>
          <w:rFonts w:ascii="Cambria" w:eastAsia="Batang" w:hAnsi="Cambria" w:cs="Cambria"/>
          <w:b/>
          <w:color w:val="000000" w:themeColor="text1"/>
        </w:rPr>
        <w:t>01/2023</w:t>
      </w:r>
      <w:r w:rsidR="00F324A7" w:rsidRPr="00D3485A">
        <w:rPr>
          <w:rFonts w:ascii="Cambria" w:eastAsia="Batang" w:hAnsi="Cambria" w:cs="Cambria"/>
          <w:b/>
          <w:color w:val="000000" w:themeColor="text1"/>
        </w:rPr>
        <w:t xml:space="preserve"> – PROCESSO SELETIVO </w:t>
      </w:r>
      <w:r w:rsidR="00F324A7" w:rsidRPr="00EE1749">
        <w:rPr>
          <w:rFonts w:ascii="Cambria" w:eastAsia="Batang" w:hAnsi="Cambria" w:cs="Cambria"/>
          <w:b/>
        </w:rPr>
        <w:t xml:space="preserve">Nº </w:t>
      </w:r>
      <w:r w:rsidR="001659F4" w:rsidRPr="00EE1749">
        <w:rPr>
          <w:rFonts w:ascii="Cambria" w:eastAsia="Batang" w:hAnsi="Cambria" w:cs="Cambria"/>
          <w:b/>
        </w:rPr>
        <w:t>01/2023</w:t>
      </w:r>
    </w:p>
    <w:p w14:paraId="0476DEB2" w14:textId="77777777" w:rsidR="00F324A7" w:rsidRDefault="00F324A7" w:rsidP="00F324A7">
      <w:pPr>
        <w:pStyle w:val="Corpodetexto"/>
        <w:spacing w:line="240" w:lineRule="auto"/>
        <w:jc w:val="center"/>
        <w:rPr>
          <w:rFonts w:ascii="Cambria" w:eastAsia="Batang" w:hAnsi="Cambria" w:cs="Cambria"/>
          <w:color w:val="000000" w:themeColor="text1"/>
        </w:rPr>
      </w:pPr>
      <w:r w:rsidRPr="00D3485A">
        <w:rPr>
          <w:rFonts w:ascii="Cambria" w:eastAsia="Batang" w:hAnsi="Cambria" w:cs="Cambria"/>
          <w:color w:val="000000" w:themeColor="text1"/>
        </w:rPr>
        <w:t>CONTEÚDOS PROGRAMÁTICOS</w:t>
      </w:r>
    </w:p>
    <w:tbl>
      <w:tblPr>
        <w:tblW w:w="9534" w:type="dxa"/>
        <w:tblInd w:w="-35" w:type="dxa"/>
        <w:tblLayout w:type="fixed"/>
        <w:tblLook w:val="0000" w:firstRow="0" w:lastRow="0" w:firstColumn="0" w:lastColumn="0" w:noHBand="0" w:noVBand="0"/>
      </w:tblPr>
      <w:tblGrid>
        <w:gridCol w:w="9534"/>
      </w:tblGrid>
      <w:tr w:rsidR="00281091" w:rsidRPr="00074D13" w14:paraId="37F6CC70" w14:textId="77777777" w:rsidTr="001679F8">
        <w:tc>
          <w:tcPr>
            <w:tcW w:w="9534" w:type="dxa"/>
            <w:tcBorders>
              <w:top w:val="single" w:sz="4" w:space="0" w:color="000000"/>
              <w:left w:val="single" w:sz="4" w:space="0" w:color="000000"/>
              <w:bottom w:val="single" w:sz="4" w:space="0" w:color="000000"/>
              <w:right w:val="single" w:sz="4" w:space="0" w:color="000000"/>
            </w:tcBorders>
            <w:shd w:val="clear" w:color="auto" w:fill="EAF1DD"/>
          </w:tcPr>
          <w:p w14:paraId="5F4A143A" w14:textId="77777777" w:rsidR="00281091" w:rsidRPr="00074D13" w:rsidRDefault="008D3FD4" w:rsidP="008D3FD4">
            <w:pPr>
              <w:pStyle w:val="Corpodetexto"/>
              <w:spacing w:before="40" w:after="40" w:line="240" w:lineRule="auto"/>
              <w:jc w:val="center"/>
              <w:rPr>
                <w:rFonts w:ascii="Cambria" w:eastAsia="Batang" w:hAnsi="Cambria" w:cs="Cambria"/>
                <w:b/>
                <w:sz w:val="22"/>
                <w:szCs w:val="22"/>
              </w:rPr>
            </w:pPr>
            <w:r w:rsidRPr="00074D13">
              <w:rPr>
                <w:rFonts w:ascii="Cambria" w:eastAsia="Batang" w:hAnsi="Cambria" w:cs="Cambria"/>
                <w:b/>
                <w:sz w:val="22"/>
                <w:szCs w:val="22"/>
              </w:rPr>
              <w:t>FUNÇÕES PÚBLICAS: AUXILIAR DE SERVIÇOS GERAIS E SERVENTE/MERENDEIRA</w:t>
            </w:r>
          </w:p>
        </w:tc>
      </w:tr>
    </w:tbl>
    <w:p w14:paraId="120DB696" w14:textId="77777777" w:rsidR="00FB4D82" w:rsidRPr="00074D13" w:rsidRDefault="00FB4D82" w:rsidP="00281091">
      <w:pPr>
        <w:jc w:val="both"/>
        <w:rPr>
          <w:rFonts w:ascii="Cambria" w:eastAsia="Batang" w:hAnsi="Cambria" w:cs="Cambria"/>
          <w:b/>
          <w:sz w:val="22"/>
          <w:szCs w:val="22"/>
        </w:rPr>
      </w:pPr>
    </w:p>
    <w:p w14:paraId="3322606D" w14:textId="77777777" w:rsidR="00281091" w:rsidRPr="00074D13" w:rsidRDefault="00281091" w:rsidP="00281091">
      <w:pPr>
        <w:jc w:val="both"/>
        <w:rPr>
          <w:rFonts w:ascii="Cambria" w:eastAsia="Batang" w:hAnsi="Cambria" w:cs="Cambria"/>
          <w:sz w:val="22"/>
          <w:szCs w:val="22"/>
        </w:rPr>
      </w:pPr>
      <w:r w:rsidRPr="00074D13">
        <w:rPr>
          <w:rFonts w:ascii="Cambria" w:eastAsia="Batang" w:hAnsi="Cambria" w:cs="Cambria"/>
          <w:i/>
          <w:sz w:val="22"/>
          <w:szCs w:val="22"/>
          <w:u w:val="single"/>
        </w:rPr>
        <w:t>Língua portuguesa</w:t>
      </w:r>
      <w:r w:rsidRPr="00074D13">
        <w:rPr>
          <w:rFonts w:ascii="Cambria" w:eastAsia="Batang" w:hAnsi="Cambria" w:cs="Cambria"/>
          <w:sz w:val="22"/>
          <w:szCs w:val="22"/>
        </w:rPr>
        <w:t>: Interpretação de textos. Ortografia oficial. Divisão silábica. Acentuação gráfica. Flexão do substantivo e adjetivo (gênero, número e grau). Uso de conectivos. Emprego dos pronomes. Pontuação. Conhecimentos básicos de concordância nominal e verbal.</w:t>
      </w:r>
      <w:r w:rsidR="007B6890" w:rsidRPr="00074D13">
        <w:rPr>
          <w:rFonts w:ascii="Cambria" w:eastAsia="Batang" w:hAnsi="Cambria" w:cs="Cambria"/>
          <w:sz w:val="22"/>
          <w:szCs w:val="22"/>
        </w:rPr>
        <w:t xml:space="preserve"> Semântica: Significação das palavras no contexto. Homônimas, parônimas, antônimas, sinônimas, monossemia e polissemia. Sentido denotativo e conotativo (figurado). Pontuação gráfica. Vícios de linguagem.</w:t>
      </w:r>
    </w:p>
    <w:p w14:paraId="48D9F776" w14:textId="77777777" w:rsidR="00281091" w:rsidRPr="00074D13" w:rsidRDefault="00281091" w:rsidP="00281091">
      <w:pPr>
        <w:jc w:val="both"/>
        <w:rPr>
          <w:rFonts w:ascii="Cambria" w:eastAsia="Batang" w:hAnsi="Cambria" w:cs="Cambria"/>
          <w:sz w:val="22"/>
          <w:szCs w:val="22"/>
        </w:rPr>
      </w:pPr>
    </w:p>
    <w:p w14:paraId="6CF736BE" w14:textId="77777777" w:rsidR="00281091" w:rsidRPr="00074D13" w:rsidRDefault="00281091" w:rsidP="00AA669A">
      <w:pPr>
        <w:jc w:val="both"/>
        <w:rPr>
          <w:rFonts w:ascii="Cambria" w:eastAsia="Batang" w:hAnsi="Cambria" w:cs="Cambria"/>
          <w:b/>
          <w:bCs/>
          <w:sz w:val="22"/>
          <w:szCs w:val="22"/>
          <w:u w:val="single"/>
        </w:rPr>
      </w:pPr>
      <w:r w:rsidRPr="00074D13">
        <w:rPr>
          <w:rFonts w:ascii="Cambria" w:eastAsia="Batang" w:hAnsi="Cambria" w:cs="Cambria"/>
          <w:i/>
          <w:sz w:val="22"/>
          <w:szCs w:val="22"/>
          <w:u w:val="single"/>
        </w:rPr>
        <w:t>Matemática</w:t>
      </w:r>
      <w:r w:rsidRPr="00074D13">
        <w:rPr>
          <w:rFonts w:ascii="Cambria" w:eastAsia="Batang" w:hAnsi="Cambria" w:cs="Cambria"/>
          <w:sz w:val="22"/>
          <w:szCs w:val="22"/>
        </w:rPr>
        <w:t>: Conjunto dos números naturais, adição, sub</w:t>
      </w:r>
      <w:r w:rsidR="0090659F" w:rsidRPr="00074D13">
        <w:rPr>
          <w:rFonts w:ascii="Cambria" w:eastAsia="Batang" w:hAnsi="Cambria" w:cs="Cambria"/>
          <w:sz w:val="22"/>
          <w:szCs w:val="22"/>
        </w:rPr>
        <w:t>tração, multiplicação e divisão. P</w:t>
      </w:r>
      <w:r w:rsidRPr="00074D13">
        <w:rPr>
          <w:rFonts w:ascii="Cambria" w:eastAsia="Batang" w:hAnsi="Cambria" w:cs="Cambria"/>
          <w:sz w:val="22"/>
          <w:szCs w:val="22"/>
        </w:rPr>
        <w:t>ropriedades, compar</w:t>
      </w:r>
      <w:r w:rsidR="0090659F" w:rsidRPr="00074D13">
        <w:rPr>
          <w:rFonts w:ascii="Cambria" w:eastAsia="Batang" w:hAnsi="Cambria" w:cs="Cambria"/>
          <w:sz w:val="22"/>
          <w:szCs w:val="22"/>
        </w:rPr>
        <w:t>ação. Expressões numéricas. T</w:t>
      </w:r>
      <w:r w:rsidRPr="00074D13">
        <w:rPr>
          <w:rFonts w:ascii="Cambria" w:eastAsia="Batang" w:hAnsi="Cambria" w:cs="Cambria"/>
          <w:sz w:val="22"/>
          <w:szCs w:val="22"/>
        </w:rPr>
        <w:t>eoria dos números (pares, ímpares, múltiplos, divisores, primos, compost</w:t>
      </w:r>
      <w:r w:rsidR="007B6890" w:rsidRPr="00074D13">
        <w:rPr>
          <w:rFonts w:ascii="Cambria" w:eastAsia="Batang" w:hAnsi="Cambria" w:cs="Cambria"/>
          <w:sz w:val="22"/>
          <w:szCs w:val="22"/>
        </w:rPr>
        <w:t>os), fatoração</w:t>
      </w:r>
      <w:r w:rsidR="0090659F" w:rsidRPr="00074D13">
        <w:rPr>
          <w:rFonts w:ascii="Cambria" w:eastAsia="Batang" w:hAnsi="Cambria" w:cs="Cambria"/>
          <w:sz w:val="22"/>
          <w:szCs w:val="22"/>
        </w:rPr>
        <w:t>, divisibilidade. Sequências e proporções. Â</w:t>
      </w:r>
      <w:r w:rsidR="007B6890" w:rsidRPr="00074D13">
        <w:rPr>
          <w:rFonts w:ascii="Cambria" w:eastAsia="Batang" w:hAnsi="Cambria" w:cs="Cambria"/>
          <w:sz w:val="22"/>
          <w:szCs w:val="22"/>
        </w:rPr>
        <w:t>ngul</w:t>
      </w:r>
      <w:r w:rsidR="0090659F" w:rsidRPr="00074D13">
        <w:rPr>
          <w:rFonts w:ascii="Cambria" w:eastAsia="Batang" w:hAnsi="Cambria" w:cs="Cambria"/>
          <w:sz w:val="22"/>
          <w:szCs w:val="22"/>
        </w:rPr>
        <w:t>os, área. Média, mediana e moda. E</w:t>
      </w:r>
      <w:r w:rsidR="007B6890" w:rsidRPr="00074D13">
        <w:rPr>
          <w:rFonts w:ascii="Cambria" w:eastAsia="Batang" w:hAnsi="Cambria" w:cs="Cambria"/>
          <w:sz w:val="22"/>
          <w:szCs w:val="22"/>
        </w:rPr>
        <w:t xml:space="preserve">quação do 1º </w:t>
      </w:r>
      <w:r w:rsidR="0090659F" w:rsidRPr="00074D13">
        <w:rPr>
          <w:rFonts w:ascii="Cambria" w:eastAsia="Batang" w:hAnsi="Cambria" w:cs="Cambria"/>
          <w:sz w:val="22"/>
          <w:szCs w:val="22"/>
        </w:rPr>
        <w:t>grau. F</w:t>
      </w:r>
      <w:r w:rsidR="007B6890" w:rsidRPr="00074D13">
        <w:rPr>
          <w:rFonts w:ascii="Cambria" w:eastAsia="Batang" w:hAnsi="Cambria" w:cs="Cambria"/>
          <w:sz w:val="22"/>
          <w:szCs w:val="22"/>
        </w:rPr>
        <w:t>rações algébricas</w:t>
      </w:r>
      <w:r w:rsidR="0090659F" w:rsidRPr="00074D13">
        <w:rPr>
          <w:rFonts w:ascii="Cambria" w:eastAsia="Batang" w:hAnsi="Cambria" w:cs="Cambria"/>
          <w:sz w:val="22"/>
          <w:szCs w:val="22"/>
        </w:rPr>
        <w:t>. R</w:t>
      </w:r>
      <w:r w:rsidR="007B6890" w:rsidRPr="00074D13">
        <w:rPr>
          <w:rFonts w:ascii="Cambria" w:eastAsia="Batang" w:hAnsi="Cambria" w:cs="Cambria"/>
          <w:sz w:val="22"/>
          <w:szCs w:val="22"/>
        </w:rPr>
        <w:t>aio, diâmetro.</w:t>
      </w:r>
    </w:p>
    <w:p w14:paraId="62FBFECC" w14:textId="77777777" w:rsidR="00281091" w:rsidRPr="00074D13" w:rsidRDefault="00281091" w:rsidP="00AA669A">
      <w:pPr>
        <w:jc w:val="both"/>
        <w:rPr>
          <w:rFonts w:ascii="Cambria" w:eastAsia="Batang" w:hAnsi="Cambria" w:cs="Cambria"/>
          <w:b/>
          <w:bCs/>
          <w:sz w:val="22"/>
          <w:szCs w:val="22"/>
          <w:u w:val="single"/>
        </w:rPr>
      </w:pPr>
    </w:p>
    <w:p w14:paraId="786AC7F9" w14:textId="77777777" w:rsidR="00281091" w:rsidRPr="00074D13" w:rsidRDefault="00281091" w:rsidP="00AA669A">
      <w:pPr>
        <w:jc w:val="both"/>
        <w:rPr>
          <w:rFonts w:ascii="Cambria" w:eastAsia="Batang" w:hAnsi="Cambria" w:cs="Cambria"/>
          <w:sz w:val="22"/>
          <w:szCs w:val="22"/>
        </w:rPr>
      </w:pPr>
      <w:r w:rsidRPr="00074D13">
        <w:rPr>
          <w:rFonts w:ascii="Cambria" w:eastAsia="Batang" w:hAnsi="Cambria" w:cs="Cambria"/>
          <w:i/>
          <w:sz w:val="22"/>
          <w:szCs w:val="22"/>
          <w:u w:val="single"/>
        </w:rPr>
        <w:t>Conhecimentos Gerais/Atualidades</w:t>
      </w:r>
      <w:r w:rsidRPr="00074D13">
        <w:rPr>
          <w:rFonts w:ascii="Cambria" w:eastAsia="Batang" w:hAnsi="Cambria" w:cs="Cambria"/>
          <w:sz w:val="22"/>
          <w:szCs w:val="22"/>
        </w:rPr>
        <w:t xml:space="preserve">: Brasil: território, população, Estados e Capitais. Santa Catarina e Município de </w:t>
      </w:r>
      <w:r w:rsidR="00A16164" w:rsidRPr="00074D13">
        <w:rPr>
          <w:rFonts w:ascii="Cambria" w:eastAsia="Batang" w:hAnsi="Cambria" w:cs="Cambria"/>
          <w:sz w:val="22"/>
          <w:szCs w:val="22"/>
        </w:rPr>
        <w:t>Vitor Meireles</w:t>
      </w:r>
      <w:r w:rsidRPr="00074D13">
        <w:rPr>
          <w:rFonts w:ascii="Cambria" w:eastAsia="Batang" w:hAnsi="Cambria" w:cs="Cambria"/>
          <w:sz w:val="22"/>
          <w:szCs w:val="22"/>
        </w:rPr>
        <w:t xml:space="preserve"> - SC: território, localização, população. História do Município de </w:t>
      </w:r>
      <w:r w:rsidR="00A16164" w:rsidRPr="00074D13">
        <w:rPr>
          <w:rFonts w:ascii="Cambria" w:eastAsia="Batang" w:hAnsi="Cambria" w:cs="Cambria"/>
          <w:sz w:val="22"/>
          <w:szCs w:val="22"/>
        </w:rPr>
        <w:t>Vitor Meireles</w:t>
      </w:r>
      <w:r w:rsidRPr="00074D13">
        <w:rPr>
          <w:rFonts w:ascii="Cambria" w:eastAsia="Batang" w:hAnsi="Cambria" w:cs="Cambria"/>
          <w:sz w:val="22"/>
          <w:szCs w:val="22"/>
        </w:rPr>
        <w:t xml:space="preserve"> e da região do Vale do Itajaí. Notícias de destaque na a</w:t>
      </w:r>
      <w:r w:rsidR="007B6890" w:rsidRPr="00074D13">
        <w:rPr>
          <w:rFonts w:ascii="Cambria" w:eastAsia="Batang" w:hAnsi="Cambria" w:cs="Cambria"/>
          <w:sz w:val="22"/>
          <w:szCs w:val="22"/>
        </w:rPr>
        <w:t xml:space="preserve">tualidade no Brasil (anos de </w:t>
      </w:r>
      <w:r w:rsidRPr="00074D13">
        <w:rPr>
          <w:rFonts w:ascii="Cambria" w:eastAsia="Batang" w:hAnsi="Cambria" w:cs="Cambria"/>
          <w:sz w:val="22"/>
          <w:szCs w:val="22"/>
        </w:rPr>
        <w:t>2020</w:t>
      </w:r>
      <w:r w:rsidR="007B6890" w:rsidRPr="00074D13">
        <w:rPr>
          <w:rFonts w:ascii="Cambria" w:eastAsia="Batang" w:hAnsi="Cambria" w:cs="Cambria"/>
          <w:sz w:val="22"/>
          <w:szCs w:val="22"/>
        </w:rPr>
        <w:t>, 2021,</w:t>
      </w:r>
      <w:r w:rsidR="00FD6861" w:rsidRPr="00074D13">
        <w:rPr>
          <w:rFonts w:ascii="Cambria" w:eastAsia="Batang" w:hAnsi="Cambria" w:cs="Cambria"/>
          <w:sz w:val="22"/>
          <w:szCs w:val="22"/>
        </w:rPr>
        <w:t xml:space="preserve"> 2022</w:t>
      </w:r>
      <w:r w:rsidR="007B6890" w:rsidRPr="00074D13">
        <w:rPr>
          <w:rFonts w:ascii="Cambria" w:eastAsia="Batang" w:hAnsi="Cambria" w:cs="Cambria"/>
          <w:sz w:val="22"/>
          <w:szCs w:val="22"/>
        </w:rPr>
        <w:t xml:space="preserve"> e 2023</w:t>
      </w:r>
      <w:r w:rsidRPr="00074D13">
        <w:rPr>
          <w:rFonts w:ascii="Cambria" w:eastAsia="Batang" w:hAnsi="Cambria" w:cs="Cambria"/>
          <w:sz w:val="22"/>
          <w:szCs w:val="22"/>
        </w:rPr>
        <w:t xml:space="preserve">). </w:t>
      </w:r>
      <w:r w:rsidR="00AA2B94" w:rsidRPr="00074D13">
        <w:rPr>
          <w:rFonts w:ascii="Cambria" w:eastAsia="Batang" w:hAnsi="Cambria" w:cs="Cambria"/>
          <w:sz w:val="22"/>
          <w:szCs w:val="22"/>
        </w:rPr>
        <w:t>Lei Orgânica do Município de Vitor Meireles e Lei Complementar Municipal n. 7/2003 (Estatuto dos Servidores Públicos Municipais).</w:t>
      </w:r>
    </w:p>
    <w:p w14:paraId="3386A2EE" w14:textId="77777777" w:rsidR="00DA26D2" w:rsidRPr="00074D13" w:rsidRDefault="00DA26D2" w:rsidP="00FB4D82">
      <w:pPr>
        <w:pStyle w:val="Corpodetexto"/>
        <w:spacing w:line="240" w:lineRule="auto"/>
        <w:rPr>
          <w:rFonts w:ascii="Cambria" w:eastAsia="Batang" w:hAnsi="Cambria" w:cs="Cambria"/>
          <w:i/>
          <w:color w:val="FF0000"/>
          <w:sz w:val="22"/>
          <w:szCs w:val="22"/>
          <w:u w:val="single"/>
        </w:rPr>
      </w:pPr>
    </w:p>
    <w:p w14:paraId="4F254785" w14:textId="77777777" w:rsidR="00AA5DEF" w:rsidRPr="00074D13"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Auxiliar de Serviços Gerais</w:t>
      </w:r>
    </w:p>
    <w:p w14:paraId="6435A8F5" w14:textId="77777777" w:rsidR="00485A9C" w:rsidRPr="00074D13" w:rsidRDefault="00547168" w:rsidP="00AA5DEF">
      <w:pPr>
        <w:widowControl/>
        <w:suppressAutoHyphens w:val="0"/>
        <w:spacing w:line="240" w:lineRule="auto"/>
        <w:jc w:val="both"/>
        <w:rPr>
          <w:rFonts w:ascii="Cambria" w:eastAsia="Batang" w:hAnsi="Cambria" w:cs="Cambria"/>
          <w:color w:val="000000" w:themeColor="text1"/>
          <w:sz w:val="22"/>
          <w:szCs w:val="22"/>
        </w:rPr>
      </w:pPr>
      <w:r w:rsidRPr="00074D13">
        <w:rPr>
          <w:rFonts w:ascii="Cambria" w:eastAsia="Batang" w:hAnsi="Cambria" w:cs="Cambria"/>
          <w:i/>
          <w:color w:val="000000" w:themeColor="text1"/>
          <w:sz w:val="22"/>
          <w:szCs w:val="22"/>
          <w:u w:val="single"/>
        </w:rPr>
        <w:t>Conhecimentos Específicos:</w:t>
      </w:r>
      <w:r w:rsidRPr="00074D13">
        <w:rPr>
          <w:rFonts w:ascii="Cambria" w:eastAsia="Batang" w:hAnsi="Cambria" w:cs="Cambria"/>
          <w:color w:val="000000" w:themeColor="text1"/>
          <w:sz w:val="22"/>
          <w:szCs w:val="22"/>
        </w:rPr>
        <w:t xml:space="preserve"> Noções básicas de transporte, arrumação de mercadorias e outros, serviços de capina em geral, varrição, escovação, lavação e remoção lixos e detritos de via públicas e prédios públicos municipais. Limpeza e conservação de terrenos e vias públicas. Forma de limpeza de passeios públicos e praças. Zelo e guarda do patrimônio público. Reforma, manutenção e pintura do patrimônio público. Pintura Conhecimentos básicos de construção civil relativas às atribuições do cargo. Conhecimentos em carpintaria: construção e reconstrução de pontes, formas de madeira, painéis, andaimes, proteções, estruturas de madeira em geral. Conhecimentos sobre eletricidade.  Conhecimentos básicos sobre equipamentos e ferramentas inerentes aos trabalhos de sua competência. Equipamentos de Proteção Individual (EPIs). Prevenção de acidentes. Noções básicas de Relações Humanas no trabalho. Atendimento ao Público. Conhecimentos básicos sobre atividades administrativas. Noções básicas sobre higiene e segurança no trabalho. Primeiros socorros.</w:t>
      </w:r>
    </w:p>
    <w:p w14:paraId="799FB191" w14:textId="77777777" w:rsidR="00316FC9" w:rsidRPr="00074D13" w:rsidRDefault="00316FC9" w:rsidP="00AA5DEF">
      <w:pPr>
        <w:widowControl/>
        <w:suppressAutoHyphens w:val="0"/>
        <w:spacing w:line="240" w:lineRule="auto"/>
        <w:jc w:val="both"/>
        <w:rPr>
          <w:rFonts w:ascii="Cambria" w:eastAsia="Batang" w:hAnsi="Cambria" w:cs="Cambria"/>
          <w:b/>
          <w:color w:val="000000" w:themeColor="text1"/>
          <w:sz w:val="22"/>
          <w:szCs w:val="22"/>
        </w:rPr>
      </w:pPr>
    </w:p>
    <w:p w14:paraId="7E6BFD76" w14:textId="77777777" w:rsidR="00AA5DEF" w:rsidRPr="00074D13" w:rsidRDefault="00AA5DEF" w:rsidP="00485A9C">
      <w:pPr>
        <w:pStyle w:val="Corpodetexto"/>
        <w:spacing w:after="0" w:line="240" w:lineRule="auto"/>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Servente/Merendeira</w:t>
      </w:r>
    </w:p>
    <w:p w14:paraId="0FE78664" w14:textId="77777777" w:rsidR="00485A9C" w:rsidRDefault="00485A9C" w:rsidP="00AA5DEF">
      <w:pPr>
        <w:pStyle w:val="Corpodetexto"/>
        <w:spacing w:line="240" w:lineRule="auto"/>
        <w:rPr>
          <w:rFonts w:ascii="Cambria" w:eastAsia="Batang" w:hAnsi="Cambria" w:cs="Cambria"/>
          <w:color w:val="000000" w:themeColor="text1"/>
          <w:sz w:val="22"/>
          <w:szCs w:val="22"/>
        </w:rPr>
      </w:pPr>
      <w:r w:rsidRPr="00074D13">
        <w:rPr>
          <w:rFonts w:ascii="Cambria" w:eastAsia="Batang" w:hAnsi="Cambria" w:cs="Cambria"/>
          <w:i/>
          <w:color w:val="000000" w:themeColor="text1"/>
          <w:sz w:val="22"/>
          <w:szCs w:val="22"/>
          <w:u w:val="single"/>
        </w:rPr>
        <w:t>Conhecimentos Específicos:</w:t>
      </w:r>
      <w:r w:rsidRPr="00074D13">
        <w:rPr>
          <w:rFonts w:ascii="Cambria" w:eastAsia="Batang" w:hAnsi="Cambria" w:cs="Cambria"/>
          <w:color w:val="000000" w:themeColor="text1"/>
          <w:sz w:val="22"/>
          <w:szCs w:val="22"/>
        </w:rPr>
        <w:t xml:space="preserve"> 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EPIs- Equipamentos de proteção individual, quais são, importância, quando devem ser usados. Cuidados no manuseio de energia elétrica. O que fazer no caso de um acidente: engasgos, queimaduras, choque elétrico, atropelamento.  Vestimentas adequadas para preparar e servir alimentos. Importância da alimentação saudável. Alimentos saudáveis. Cuidados de higiene pessoal. Cuidados de limpeza e conservação de talheres, utensílios, vasilhames, bancada de trabalho e fogão onde são preparados os alimentos. Cuidados para evitar a contaminação dos alimentos. Técnicas de congelamento e descongelamento. Preparação de salada de frutas, mingaus, sucos, arroz, feijão, macarrão, carnes, peixes e ovos. Estocagem de alimentos perecíveis e não perecíveis. Técnicas, equipamentos, utensílios e materiais empregados na limpeza de roupas, banheiros, cozinhas, refeitórios. Estocagem de alimentos e produtos de limpeza. Noções de como preparar e servir chá, café e achocolatados. Separação e descarte do lixo.</w:t>
      </w:r>
    </w:p>
    <w:p w14:paraId="70157EDA" w14:textId="77777777" w:rsidR="00C6651B" w:rsidRPr="00074D13" w:rsidRDefault="00C6651B" w:rsidP="00AA5DEF">
      <w:pPr>
        <w:pStyle w:val="Corpodetexto"/>
        <w:spacing w:line="240" w:lineRule="auto"/>
        <w:rPr>
          <w:rFonts w:ascii="Cambria" w:eastAsia="Batang" w:hAnsi="Cambria" w:cs="Cambria"/>
          <w:color w:val="000000" w:themeColor="text1"/>
          <w:sz w:val="22"/>
          <w:szCs w:val="22"/>
        </w:rPr>
      </w:pPr>
    </w:p>
    <w:tbl>
      <w:tblPr>
        <w:tblW w:w="9564" w:type="dxa"/>
        <w:tblInd w:w="-50" w:type="dxa"/>
        <w:tblLayout w:type="fixed"/>
        <w:tblLook w:val="0000" w:firstRow="0" w:lastRow="0" w:firstColumn="0" w:lastColumn="0" w:noHBand="0" w:noVBand="0"/>
      </w:tblPr>
      <w:tblGrid>
        <w:gridCol w:w="9564"/>
      </w:tblGrid>
      <w:tr w:rsidR="001A1A2A" w:rsidRPr="00074D13" w14:paraId="74777EAE" w14:textId="77777777" w:rsidTr="0068679C">
        <w:tc>
          <w:tcPr>
            <w:tcW w:w="9564" w:type="dxa"/>
            <w:tcBorders>
              <w:top w:val="single" w:sz="4" w:space="0" w:color="000000"/>
              <w:left w:val="single" w:sz="4" w:space="0" w:color="000000"/>
              <w:bottom w:val="single" w:sz="4" w:space="0" w:color="000000"/>
              <w:right w:val="single" w:sz="4" w:space="0" w:color="000000"/>
            </w:tcBorders>
            <w:shd w:val="clear" w:color="auto" w:fill="EAF1DD"/>
          </w:tcPr>
          <w:p w14:paraId="401B5ACF" w14:textId="77777777" w:rsidR="001A1A2A" w:rsidRPr="00074D13" w:rsidRDefault="008D3FD4" w:rsidP="008D3FD4">
            <w:pPr>
              <w:pStyle w:val="Corpodetexto"/>
              <w:spacing w:before="40" w:after="40" w:line="240" w:lineRule="auto"/>
              <w:jc w:val="center"/>
              <w:rPr>
                <w:rFonts w:ascii="Cambria" w:hAnsi="Cambria"/>
                <w:sz w:val="22"/>
                <w:szCs w:val="22"/>
              </w:rPr>
            </w:pPr>
            <w:r w:rsidRPr="00074D13">
              <w:rPr>
                <w:rFonts w:ascii="Cambria" w:eastAsia="Batang" w:hAnsi="Cambria" w:cs="Cambria"/>
                <w:b/>
                <w:sz w:val="22"/>
                <w:szCs w:val="22"/>
              </w:rPr>
              <w:lastRenderedPageBreak/>
              <w:t>FUNÇÕES</w:t>
            </w:r>
            <w:r w:rsidR="001A1A2A" w:rsidRPr="00074D13">
              <w:rPr>
                <w:rFonts w:ascii="Cambria" w:eastAsia="Batang" w:hAnsi="Cambria" w:cs="Cambria"/>
                <w:b/>
                <w:sz w:val="22"/>
                <w:szCs w:val="22"/>
              </w:rPr>
              <w:t xml:space="preserve"> PÚBLICA</w:t>
            </w:r>
            <w:r w:rsidRPr="00074D13">
              <w:rPr>
                <w:rFonts w:ascii="Cambria" w:eastAsia="Batang" w:hAnsi="Cambria" w:cs="Cambria"/>
                <w:b/>
                <w:sz w:val="22"/>
                <w:szCs w:val="22"/>
              </w:rPr>
              <w:t>S</w:t>
            </w:r>
            <w:r w:rsidR="001A1A2A" w:rsidRPr="00074D13">
              <w:rPr>
                <w:rFonts w:ascii="Cambria" w:eastAsia="Batang" w:hAnsi="Cambria" w:cs="Cambria"/>
                <w:b/>
                <w:sz w:val="22"/>
                <w:szCs w:val="22"/>
              </w:rPr>
              <w:t xml:space="preserve">: </w:t>
            </w:r>
            <w:r w:rsidRPr="00074D13">
              <w:rPr>
                <w:rFonts w:ascii="Cambria" w:eastAsia="Batang" w:hAnsi="Cambria" w:cs="Cambria"/>
                <w:b/>
                <w:sz w:val="22"/>
                <w:szCs w:val="22"/>
              </w:rPr>
              <w:t>PROFESSOR DE EDUCAÇÃO INFANTIL E ANOS INICIAIS, PROFESSOR DE EDUCAÇÃO FÍSICA, PROFESSOR DE ARTES E PROFESSOR DE LÍNGUA MATERNA E CULTURA XOKLENG</w:t>
            </w:r>
          </w:p>
        </w:tc>
      </w:tr>
    </w:tbl>
    <w:p w14:paraId="2743BDFE" w14:textId="77777777" w:rsidR="00FB4D82" w:rsidRPr="00074D13" w:rsidRDefault="00FB4D82" w:rsidP="001A1A2A">
      <w:pPr>
        <w:jc w:val="both"/>
        <w:rPr>
          <w:rFonts w:ascii="Cambria" w:eastAsia="Batang" w:hAnsi="Cambria" w:cs="Cambria"/>
          <w:b/>
          <w:sz w:val="22"/>
          <w:szCs w:val="22"/>
        </w:rPr>
      </w:pPr>
    </w:p>
    <w:p w14:paraId="6CDC7896" w14:textId="77777777" w:rsidR="001A1A2A" w:rsidRPr="00074D13" w:rsidRDefault="001A1A2A" w:rsidP="001A1A2A">
      <w:pPr>
        <w:jc w:val="both"/>
        <w:rPr>
          <w:rFonts w:ascii="Cambria" w:eastAsia="Batang" w:hAnsi="Cambria" w:cs="Cambria"/>
          <w:b/>
          <w:bCs/>
          <w:sz w:val="22"/>
          <w:szCs w:val="22"/>
          <w:u w:val="single"/>
        </w:rPr>
      </w:pPr>
      <w:r w:rsidRPr="00074D13">
        <w:rPr>
          <w:rFonts w:ascii="Cambria" w:eastAsia="Batang" w:hAnsi="Cambria" w:cs="Cambria"/>
          <w:i/>
          <w:sz w:val="22"/>
          <w:szCs w:val="22"/>
          <w:u w:val="single"/>
        </w:rPr>
        <w:t>Língua Portuguesa</w:t>
      </w:r>
      <w:r w:rsidRPr="00074D13">
        <w:rPr>
          <w:rFonts w:ascii="Cambria" w:eastAsia="Batang" w:hAnsi="Cambria" w:cs="Cambria"/>
          <w:sz w:val="22"/>
          <w:szCs w:val="22"/>
        </w:rPr>
        <w:t>: Interpretação de texto. Fonética (acentuação tônica e gráfica). Sintaxe (análise sintática, funções sintáticas, termos da oração: essenciais, integrantes e acessórios). Orações coordenadas. Orações subordinadas substantivas, adjetivas e adverbiais. Concordância verbal e nominal. Regência verbal e nominal. Predicação verbal. Crase. Colocação pronominal. Semântica: Significação das palavras no contexto. Homônimas, parônimas, antônimas, sinônimas, monossemia e polissemia. Sentido denotativo e conotativo (figurado). Pontuação gráfica. Vícios de linguagem.</w:t>
      </w:r>
      <w:r w:rsidR="00E81F54" w:rsidRPr="00074D13">
        <w:rPr>
          <w:rFonts w:ascii="Cambria" w:eastAsia="Batang" w:hAnsi="Cambria" w:cs="Cambria"/>
          <w:sz w:val="22"/>
          <w:szCs w:val="22"/>
        </w:rPr>
        <w:t xml:space="preserve"> Literatura Brasileira.</w:t>
      </w:r>
    </w:p>
    <w:p w14:paraId="610AFEFD" w14:textId="77777777" w:rsidR="001A1A2A" w:rsidRPr="00074D13" w:rsidRDefault="001A1A2A" w:rsidP="001A1A2A">
      <w:pPr>
        <w:jc w:val="both"/>
        <w:rPr>
          <w:rFonts w:ascii="Cambria" w:eastAsia="Batang" w:hAnsi="Cambria" w:cs="Cambria"/>
          <w:b/>
          <w:bCs/>
          <w:sz w:val="22"/>
          <w:szCs w:val="22"/>
          <w:u w:val="single"/>
        </w:rPr>
      </w:pPr>
    </w:p>
    <w:p w14:paraId="7DE50A58" w14:textId="77777777" w:rsidR="001A1A2A" w:rsidRPr="00074D13" w:rsidRDefault="001A1A2A" w:rsidP="001A1A2A">
      <w:pPr>
        <w:jc w:val="both"/>
        <w:rPr>
          <w:rFonts w:ascii="Cambria" w:eastAsia="Batang" w:hAnsi="Cambria" w:cs="Cambria"/>
          <w:b/>
          <w:bCs/>
          <w:sz w:val="22"/>
          <w:szCs w:val="22"/>
          <w:u w:val="single"/>
        </w:rPr>
      </w:pPr>
      <w:r w:rsidRPr="00074D13">
        <w:rPr>
          <w:rFonts w:ascii="Cambria" w:eastAsia="Batang" w:hAnsi="Cambria" w:cs="Cambria"/>
          <w:i/>
          <w:sz w:val="22"/>
          <w:szCs w:val="22"/>
          <w:u w:val="single"/>
        </w:rPr>
        <w:t>Matemática</w:t>
      </w:r>
      <w:r w:rsidRPr="00074D13">
        <w:rPr>
          <w:rFonts w:ascii="Cambria" w:eastAsia="Batang" w:hAnsi="Cambria" w:cs="Cambria"/>
          <w:sz w:val="22"/>
          <w:szCs w:val="22"/>
        </w:rPr>
        <w:t>: Números naturais, inteiros, racionais e reais; adição, subtração, multiplicação, divisão, potenciação e radiciação; divisibilidade (mínimo múltiplo comum e máximo divisor comum); números fracionários e números decimais, dízimas periódicas; média aritmética simples e ponderada; equações do 1º grau, sistema de equação de 1º grau, problemas do 1º grau; equações e inequações de primeiro e segundo graus, logarítmicas, exponenciais e trigonométricas; razão e proporção; regra de três simples e composta; porcentagem; juros; probabilidade; equações do 2º grau; medidas de tempo, comprimento, massa, área e capacidade.</w:t>
      </w:r>
    </w:p>
    <w:p w14:paraId="56CADB63" w14:textId="77777777" w:rsidR="001A1A2A" w:rsidRPr="00074D13" w:rsidRDefault="001A1A2A" w:rsidP="001A1A2A">
      <w:pPr>
        <w:jc w:val="both"/>
        <w:rPr>
          <w:rFonts w:ascii="Cambria" w:eastAsia="Batang" w:hAnsi="Cambria" w:cs="Cambria"/>
          <w:b/>
          <w:bCs/>
          <w:sz w:val="22"/>
          <w:szCs w:val="22"/>
          <w:u w:val="single"/>
        </w:rPr>
      </w:pPr>
    </w:p>
    <w:p w14:paraId="3F4F43E6" w14:textId="77777777" w:rsidR="001A1A2A" w:rsidRPr="00074D13" w:rsidRDefault="001A1A2A" w:rsidP="001A1A2A">
      <w:pPr>
        <w:jc w:val="both"/>
        <w:rPr>
          <w:rFonts w:ascii="Cambria" w:eastAsia="Batang" w:hAnsi="Cambria" w:cs="Cambria"/>
          <w:sz w:val="22"/>
          <w:szCs w:val="22"/>
        </w:rPr>
      </w:pPr>
      <w:r w:rsidRPr="00074D13">
        <w:rPr>
          <w:rFonts w:ascii="Cambria" w:eastAsia="Batang" w:hAnsi="Cambria" w:cs="Cambria"/>
          <w:i/>
          <w:sz w:val="22"/>
          <w:szCs w:val="22"/>
          <w:u w:val="single"/>
        </w:rPr>
        <w:t>Conhecimentos Gerais/Atualidades</w:t>
      </w:r>
      <w:r w:rsidRPr="00074D13">
        <w:rPr>
          <w:rFonts w:ascii="Cambria" w:eastAsia="Batang" w:hAnsi="Cambria" w:cs="Cambria"/>
          <w:sz w:val="22"/>
          <w:szCs w:val="22"/>
        </w:rPr>
        <w:t xml:space="preserve">: Continentes, países, capitais e oceanos. Localização geográfica, limites, área e população do Brasil, do Estado de Santa Catarina e do Município de </w:t>
      </w:r>
      <w:r w:rsidR="00A16164" w:rsidRPr="00074D13">
        <w:rPr>
          <w:rFonts w:ascii="Cambria" w:eastAsia="Batang" w:hAnsi="Cambria" w:cs="Cambria"/>
          <w:sz w:val="22"/>
          <w:szCs w:val="22"/>
        </w:rPr>
        <w:t>Vitor Meireles</w:t>
      </w:r>
      <w:r w:rsidRPr="00074D13">
        <w:rPr>
          <w:rFonts w:ascii="Cambria" w:eastAsia="Batang" w:hAnsi="Cambria" w:cs="Cambria"/>
          <w:sz w:val="22"/>
          <w:szCs w:val="22"/>
        </w:rPr>
        <w:t xml:space="preserve">. Aspectos da História do Brasil, do Santa Catarina e de </w:t>
      </w:r>
      <w:r w:rsidR="00A16164" w:rsidRPr="00074D13">
        <w:rPr>
          <w:rFonts w:ascii="Cambria" w:eastAsia="Batang" w:hAnsi="Cambria" w:cs="Cambria"/>
          <w:sz w:val="22"/>
          <w:szCs w:val="22"/>
        </w:rPr>
        <w:t>Vitor Meireles</w:t>
      </w:r>
      <w:r w:rsidRPr="00074D13">
        <w:rPr>
          <w:rFonts w:ascii="Cambria" w:eastAsia="Batang" w:hAnsi="Cambria" w:cs="Cambria"/>
          <w:sz w:val="22"/>
          <w:szCs w:val="22"/>
        </w:rPr>
        <w:t xml:space="preserve">: aspectos históricos, geográficos, econômicos, políticos e culturais. Lei Orgânica do Município de </w:t>
      </w:r>
      <w:r w:rsidR="00A16164" w:rsidRPr="00074D13">
        <w:rPr>
          <w:rFonts w:ascii="Cambria" w:eastAsia="Batang" w:hAnsi="Cambria" w:cs="Cambria"/>
          <w:sz w:val="22"/>
          <w:szCs w:val="22"/>
        </w:rPr>
        <w:t>Vitor Meireles</w:t>
      </w:r>
      <w:r w:rsidRPr="00074D13">
        <w:rPr>
          <w:rFonts w:ascii="Cambria" w:eastAsia="Batang" w:hAnsi="Cambria" w:cs="Cambria"/>
          <w:sz w:val="22"/>
          <w:szCs w:val="22"/>
        </w:rPr>
        <w:t xml:space="preserve"> e </w:t>
      </w:r>
      <w:r w:rsidR="00AA5DEF" w:rsidRPr="00074D13">
        <w:rPr>
          <w:rFonts w:ascii="Cambria" w:eastAsia="Batang" w:hAnsi="Cambria" w:cs="Cambria"/>
          <w:sz w:val="22"/>
          <w:szCs w:val="22"/>
        </w:rPr>
        <w:t>Lei Complementar Municipal n. 7/2003</w:t>
      </w:r>
      <w:r w:rsidR="008A612C" w:rsidRPr="00074D13">
        <w:rPr>
          <w:rFonts w:ascii="Cambria" w:eastAsia="Batang" w:hAnsi="Cambria" w:cs="Cambria"/>
          <w:sz w:val="22"/>
          <w:szCs w:val="22"/>
        </w:rPr>
        <w:t xml:space="preserve"> (Estatuto</w:t>
      </w:r>
      <w:r w:rsidR="00AA5DEF" w:rsidRPr="00074D13">
        <w:rPr>
          <w:rFonts w:ascii="Cambria" w:eastAsia="Batang" w:hAnsi="Cambria" w:cs="Cambria"/>
          <w:sz w:val="22"/>
          <w:szCs w:val="22"/>
        </w:rPr>
        <w:t xml:space="preserve"> dos Servidores Públicos Municipais</w:t>
      </w:r>
      <w:r w:rsidR="008A612C" w:rsidRPr="00074D13">
        <w:rPr>
          <w:rFonts w:ascii="Cambria" w:eastAsia="Batang" w:hAnsi="Cambria" w:cs="Cambria"/>
          <w:sz w:val="22"/>
          <w:szCs w:val="22"/>
        </w:rPr>
        <w:t>)</w:t>
      </w:r>
      <w:r w:rsidRPr="00074D13">
        <w:rPr>
          <w:rFonts w:ascii="Cambria" w:eastAsia="Batang" w:hAnsi="Cambria" w:cs="Cambria"/>
          <w:sz w:val="22"/>
          <w:szCs w:val="22"/>
        </w:rPr>
        <w:t>.</w:t>
      </w:r>
    </w:p>
    <w:p w14:paraId="5EECADB6" w14:textId="77777777" w:rsidR="001A1A2A" w:rsidRPr="00074D13" w:rsidRDefault="001A1A2A" w:rsidP="001A1A2A">
      <w:pPr>
        <w:jc w:val="both"/>
        <w:rPr>
          <w:rFonts w:ascii="Cambria" w:eastAsia="Batang" w:hAnsi="Cambria" w:cs="Cambria"/>
          <w:sz w:val="22"/>
          <w:szCs w:val="22"/>
        </w:rPr>
      </w:pPr>
    </w:p>
    <w:p w14:paraId="38D1132F" w14:textId="77777777" w:rsidR="00AA5DEF" w:rsidRPr="00074D13"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Professor de Educação Infantil e Anos Iniciais</w:t>
      </w:r>
    </w:p>
    <w:p w14:paraId="47D9B369" w14:textId="77777777" w:rsidR="00436E3F" w:rsidRPr="00074D13" w:rsidRDefault="00436E3F" w:rsidP="00AA5DEF">
      <w:pPr>
        <w:widowControl/>
        <w:suppressAutoHyphens w:val="0"/>
        <w:spacing w:line="240" w:lineRule="auto"/>
        <w:jc w:val="both"/>
        <w:rPr>
          <w:rFonts w:asciiTheme="majorHAnsi" w:hAnsiTheme="majorHAnsi" w:cs="Cambria"/>
          <w:sz w:val="22"/>
          <w:szCs w:val="22"/>
        </w:rPr>
      </w:pPr>
      <w:r w:rsidRPr="00074D13">
        <w:rPr>
          <w:rFonts w:asciiTheme="majorHAnsi" w:eastAsia="Batang" w:hAnsiTheme="majorHAnsi" w:cs="Cambria"/>
          <w:i/>
          <w:sz w:val="22"/>
          <w:szCs w:val="22"/>
          <w:u w:val="single"/>
        </w:rPr>
        <w:t>Conhecimentos Específicos:</w:t>
      </w:r>
      <w:r w:rsidRPr="00074D13">
        <w:rPr>
          <w:rFonts w:asciiTheme="majorHAnsi" w:eastAsia="Batang" w:hAnsiTheme="majorHAnsi" w:cs="Cambria"/>
          <w:sz w:val="22"/>
          <w:szCs w:val="22"/>
        </w:rPr>
        <w:t xml:space="preserve"> </w:t>
      </w:r>
      <w:r w:rsidRPr="00074D13">
        <w:rPr>
          <w:rFonts w:asciiTheme="majorHAnsi" w:hAnsiTheme="majorHAnsi" w:cs="Cambria"/>
          <w:sz w:val="22"/>
          <w:szCs w:val="22"/>
        </w:rPr>
        <w:t>A Educação Infantil, histórico e seu papel hoje. O papel social da educação infantil. Educar e cuidar. A organização do tempo e do espaço na educação infantil. A documentação Pedagógica (planejamento, registro, avaliação). Princípios que fundamentam a prática na educação infantil. Pedagogia da infância, dimensões humanas. Direitos da infância e relação creche-família. As instituições de educação infantil como espaço de produção das culturas infantis. Processo de ensinar e aprender. Didática e Metodologia do Ensino em Anos Iniciais. Alfabetização e letramento. Linguagem oral e escrita. Produção de textos. Precursores e seguidores da Literatura Infantil no Brasil. Temas Transversais. Alfabetização e letramento. Processos cognitivos na alfabetização. A construção e desenvolvimento da leitura e escrita. A formação do pensamento lógico da criança. O ambiente alfabetizador e as dificuldades de aprendizagem. A alfabetização nos diferentes momentos históricos. A função social da alfabetização. A intencionalidade da avaliação no processo de apropriação e produção do conhecimento. Desenvolvimento linguístico e desenvolvimento cognitivo. As etapas do processo de alfabetização. A importância da consciência fonológica na alfabetização. A tecnologia a favor da alfabetização. A perspectiva infantil na fase da alfabetização. O profissional e o professor da Educação Infantil. Legislação aplicável à Educação Infantil.  Base Nacional Comum Curricular. Teorias da aprendizagem. Avaliação. Planejamento docente: dinâmica e processos. Currículo e didática: histórico, teorias e tendências atuais. Interdisciplinaridade. Projeto Político Pedagógico. Tendências e concepções pedagógicas da educação brasileira. A função social da escola pública contemporânea. A Educação sob perspectiva constitucional (Constituição Federal de 1988). Lei n. 9.394, de 20 de dezembro de 1996(Lei de Diretrizes e Bases da Educação Nacional). Parâmetros curriculares nacionais. Estatuto da Criança e do Adolescente – ECA (Lei n. 8.069, de 13 de julho de 1990).</w:t>
      </w:r>
    </w:p>
    <w:p w14:paraId="05C4ABF9" w14:textId="77777777" w:rsidR="00436E3F" w:rsidRPr="00074D13" w:rsidRDefault="00436E3F" w:rsidP="00AA5DEF">
      <w:pPr>
        <w:widowControl/>
        <w:suppressAutoHyphens w:val="0"/>
        <w:spacing w:line="240" w:lineRule="auto"/>
        <w:jc w:val="both"/>
        <w:rPr>
          <w:rFonts w:ascii="Cambria" w:eastAsia="Batang" w:hAnsi="Cambria" w:cs="Cambria"/>
          <w:color w:val="000000" w:themeColor="text1"/>
          <w:sz w:val="22"/>
          <w:szCs w:val="22"/>
        </w:rPr>
      </w:pPr>
    </w:p>
    <w:p w14:paraId="6506275A" w14:textId="77777777" w:rsidR="00AA5DEF" w:rsidRPr="00074D13"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Professor de Educação Física</w:t>
      </w:r>
    </w:p>
    <w:p w14:paraId="382094DE" w14:textId="77777777" w:rsidR="00436E3F" w:rsidRPr="00074D13" w:rsidRDefault="00436E3F" w:rsidP="00AA5DEF">
      <w:pPr>
        <w:widowControl/>
        <w:suppressAutoHyphens w:val="0"/>
        <w:spacing w:line="240" w:lineRule="auto"/>
        <w:jc w:val="both"/>
        <w:rPr>
          <w:rFonts w:asciiTheme="majorHAnsi" w:hAnsiTheme="majorHAnsi" w:cs="Cambria"/>
          <w:sz w:val="22"/>
          <w:szCs w:val="22"/>
        </w:rPr>
      </w:pPr>
      <w:r w:rsidRPr="00074D13">
        <w:rPr>
          <w:rFonts w:asciiTheme="majorHAnsi" w:eastAsia="Batang" w:hAnsiTheme="majorHAnsi" w:cs="Cambria"/>
          <w:i/>
          <w:sz w:val="22"/>
          <w:szCs w:val="22"/>
          <w:u w:val="single"/>
        </w:rPr>
        <w:t>Conhecimentos Específicos:</w:t>
      </w:r>
      <w:r w:rsidRPr="00074D13">
        <w:rPr>
          <w:rFonts w:asciiTheme="majorHAnsi" w:eastAsia="Batang" w:hAnsiTheme="majorHAnsi" w:cs="Cambria"/>
          <w:sz w:val="22"/>
          <w:szCs w:val="22"/>
        </w:rPr>
        <w:t xml:space="preserve"> </w:t>
      </w:r>
      <w:r w:rsidRPr="00074D13">
        <w:rPr>
          <w:rFonts w:asciiTheme="majorHAnsi" w:hAnsiTheme="majorHAnsi" w:cs="Cambria"/>
          <w:sz w:val="22"/>
          <w:szCs w:val="22"/>
        </w:rPr>
        <w:t xml:space="preserve">História da Educação Física no Brasil. Metodologia para ensino da Educação Física. Educação Física escolar. Legislação aplicável à Educação Física. O profissional de </w:t>
      </w:r>
      <w:r w:rsidRPr="00074D13">
        <w:rPr>
          <w:rFonts w:asciiTheme="majorHAnsi" w:hAnsiTheme="majorHAnsi" w:cs="Cambria"/>
          <w:sz w:val="22"/>
          <w:szCs w:val="22"/>
        </w:rPr>
        <w:lastRenderedPageBreak/>
        <w:t>Educação Física e o professor de Educação Física. A aprendizagem da educação física. A Educação Física nas etapas da Educação. Atuação Profissional e Ética. Didática na Educação Física. Cultura Corporal. Emprego da Terminologia aplicada à Educação Física. Fisiologia do Exercício: Abordagem Neuromuscular. Estrutura e Funções Pulmonares. O Sistema Cardiovascular. Capacidade Funcional do Sistema Cardiovascular. Músculo Esquelético (estrutura e função). Anatomia. Treinamento desportivo e atividades Físicas. Esportes em geral. Treinamentos físicos em geral. Lutas. Danças. Ginástica. Brincadeiras. Jogos. Atividades de aventuras. Nutrição. Avaliação e prescrição de atividade física adequada. Base Nacional Comum Curricular. Teorias da aprendizagem. Avaliação. Planejamento docente: dinâmica e processos. Currículo e didática: histórico, teorias e tendências atuais. Interdisciplinaridade. Projeto Político Pedagógico. Tendências e concepções pedagógicas da educação brasileira. A função social da escola pública contemporânea. A Educação sob perspectiva constitucional (Constituição Federal de 1988). Lei n. 9.394, de 20 de dezembro de 1996(Lei de Diretrizes e Bases da Educação Nacional). Parâmetros curriculares nacionais. Estatuto da Criança e do Adolescente – ECA (Lei n. 8.069, de 13 de julho de 1990).</w:t>
      </w:r>
    </w:p>
    <w:p w14:paraId="54FBD513" w14:textId="77777777" w:rsidR="00436E3F" w:rsidRPr="00074D13" w:rsidRDefault="00436E3F" w:rsidP="00AA5DEF">
      <w:pPr>
        <w:widowControl/>
        <w:suppressAutoHyphens w:val="0"/>
        <w:spacing w:line="240" w:lineRule="auto"/>
        <w:jc w:val="both"/>
        <w:rPr>
          <w:rFonts w:ascii="Cambria" w:eastAsia="Batang" w:hAnsi="Cambria" w:cs="Cambria"/>
          <w:b/>
          <w:color w:val="000000" w:themeColor="text1"/>
          <w:sz w:val="22"/>
          <w:szCs w:val="22"/>
        </w:rPr>
      </w:pPr>
    </w:p>
    <w:p w14:paraId="5C2A1E3B" w14:textId="77777777" w:rsidR="00AA5DEF" w:rsidRPr="00074D13"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Professor de Artes</w:t>
      </w:r>
    </w:p>
    <w:p w14:paraId="56D69F97" w14:textId="77777777" w:rsidR="00436E3F" w:rsidRPr="00074D13" w:rsidRDefault="00436E3F" w:rsidP="00436E3F">
      <w:pPr>
        <w:pStyle w:val="Corpodetexto"/>
        <w:spacing w:after="0" w:line="240" w:lineRule="auto"/>
        <w:rPr>
          <w:rFonts w:asciiTheme="majorHAnsi" w:hAnsiTheme="majorHAnsi" w:cs="Cambria"/>
          <w:color w:val="000000" w:themeColor="text1"/>
          <w:sz w:val="22"/>
          <w:szCs w:val="22"/>
        </w:rPr>
      </w:pPr>
      <w:r w:rsidRPr="00074D13">
        <w:rPr>
          <w:rFonts w:asciiTheme="majorHAnsi" w:eastAsia="Batang" w:hAnsiTheme="majorHAnsi" w:cs="Cambria"/>
          <w:i/>
          <w:sz w:val="22"/>
          <w:szCs w:val="22"/>
          <w:u w:val="single"/>
        </w:rPr>
        <w:t xml:space="preserve">Conhecimentos Específicos: </w:t>
      </w:r>
      <w:r w:rsidRPr="00074D13">
        <w:rPr>
          <w:rFonts w:asciiTheme="majorHAnsi" w:hAnsiTheme="majorHAnsi" w:cs="Cambria"/>
          <w:color w:val="000000" w:themeColor="text1"/>
          <w:sz w:val="22"/>
          <w:szCs w:val="22"/>
        </w:rPr>
        <w:t>Histórico do Ensino de Arte. História da Arte. A Arte e a Educação. Objetivos e conteúdo do ensino de Arte. Teoria e prática em Arte. Competências e Habilidades a serem desenvolvidas em Arte. Procedimentos pedagógicos, recursos, estratégias e metodologia em Artes</w:t>
      </w:r>
      <w:r w:rsidRPr="00074D13">
        <w:rPr>
          <w:rFonts w:asciiTheme="majorHAnsi" w:eastAsia="Batang" w:hAnsiTheme="majorHAnsi" w:cs="Cambria"/>
          <w:color w:val="000000" w:themeColor="text1"/>
          <w:sz w:val="22"/>
          <w:szCs w:val="22"/>
        </w:rPr>
        <w:t xml:space="preserve">. Pintores brasileiros e internacionais. Legislação aplicada ao ensino de artes. Criatividade. Linguagens artísticas. Avaliação no ensino de artes. </w:t>
      </w:r>
      <w:r w:rsidRPr="00074D13">
        <w:rPr>
          <w:rFonts w:asciiTheme="majorHAnsi" w:hAnsiTheme="majorHAnsi" w:cs="Cambria"/>
          <w:sz w:val="22"/>
          <w:szCs w:val="22"/>
        </w:rPr>
        <w:t>Base Nacional Comum Curricular. Teorias da aprendizagem. Avaliação. Planejamento docente: dinâmica e processos. Currículo e didática: histórico, teorias e tendências atuais. Interdisciplinaridade. Projeto Político Pedagógico. Tendências e concepções pedagógicas da educação brasileira. A função social da escola pública contemporânea. A Educação sob perspectiva constitucional (Constituição Federal de 1988). Lei n. 9.394, de 20 de dezembro de 1996 (Lei de Diretrizes e Bases da Educação Nacional). Parâmetros curriculares nacionais. Estatuto da Criança e do Adolescente – ECA (Lei n. 8.069, de 13 de julho de 1990).</w:t>
      </w:r>
    </w:p>
    <w:p w14:paraId="02B53BC0" w14:textId="77777777" w:rsidR="00436E3F" w:rsidRPr="00074D13" w:rsidRDefault="00436E3F" w:rsidP="00AA5DEF">
      <w:pPr>
        <w:widowControl/>
        <w:suppressAutoHyphens w:val="0"/>
        <w:spacing w:line="240" w:lineRule="auto"/>
        <w:jc w:val="both"/>
        <w:rPr>
          <w:rFonts w:ascii="Cambria" w:eastAsia="Batang" w:hAnsi="Cambria" w:cs="Cambria"/>
          <w:b/>
          <w:color w:val="000000" w:themeColor="text1"/>
          <w:sz w:val="22"/>
          <w:szCs w:val="22"/>
        </w:rPr>
      </w:pPr>
    </w:p>
    <w:p w14:paraId="7DC1EAB2" w14:textId="77777777" w:rsidR="00AA5DEF" w:rsidRPr="00074D13" w:rsidRDefault="00AA5DEF" w:rsidP="00AA5DEF">
      <w:pPr>
        <w:widowControl/>
        <w:suppressAutoHyphens w:val="0"/>
        <w:spacing w:line="240" w:lineRule="auto"/>
        <w:jc w:val="both"/>
        <w:rPr>
          <w:rFonts w:ascii="Cambria" w:eastAsia="Batang" w:hAnsi="Cambria" w:cs="Cambria"/>
          <w:b/>
          <w:color w:val="000000" w:themeColor="text1"/>
          <w:sz w:val="22"/>
          <w:szCs w:val="22"/>
        </w:rPr>
      </w:pPr>
      <w:r w:rsidRPr="00074D13">
        <w:rPr>
          <w:rFonts w:ascii="Cambria" w:eastAsia="Batang" w:hAnsi="Cambria" w:cs="Cambria"/>
          <w:b/>
          <w:color w:val="000000" w:themeColor="text1"/>
          <w:sz w:val="22"/>
          <w:szCs w:val="22"/>
        </w:rPr>
        <w:t xml:space="preserve">Professor de Língua Materna e Cultura Xokleng </w:t>
      </w:r>
    </w:p>
    <w:p w14:paraId="1355A67B" w14:textId="77777777" w:rsidR="008D1889" w:rsidRPr="00074D13" w:rsidRDefault="008D1889" w:rsidP="00AA5DEF">
      <w:pPr>
        <w:widowControl/>
        <w:suppressAutoHyphens w:val="0"/>
        <w:spacing w:line="240" w:lineRule="auto"/>
        <w:jc w:val="both"/>
        <w:rPr>
          <w:rFonts w:ascii="Cambria" w:eastAsia="Batang" w:hAnsi="Cambria" w:cs="Cambria"/>
          <w:b/>
          <w:color w:val="000000" w:themeColor="text1"/>
          <w:sz w:val="22"/>
          <w:szCs w:val="22"/>
        </w:rPr>
      </w:pPr>
      <w:r w:rsidRPr="00C6651B">
        <w:rPr>
          <w:rFonts w:asciiTheme="majorHAnsi" w:hAnsiTheme="majorHAnsi" w:cs="Cambria"/>
          <w:sz w:val="22"/>
          <w:szCs w:val="22"/>
        </w:rPr>
        <w:t>A história dos Xokleng. Artes Xokleng. Língua Xokleng. A “pacificação”. A voz Xokleng. Arte Indígena. Arte Xokleng: lança, panela de argila, gamela, esteira, tecelagens, oca, chocalho, cesta ria, arco e flecha. A resistência do povo Xokleng. História da Arte Guarani. Música. Dança. Educação Tradicional Xokleng. O Xokleng e a Natureza. Revitalização da cultura. Casa de oração. Religião. Crença. Ervas medicinais. Sementes tradicionais. Comida típica. Bebidas tradicionais. Espaço territorial.</w:t>
      </w:r>
      <w:r w:rsidR="00485A9C" w:rsidRPr="00C6651B">
        <w:rPr>
          <w:rFonts w:asciiTheme="majorHAnsi" w:hAnsiTheme="majorHAnsi" w:cs="Cambria"/>
          <w:sz w:val="22"/>
          <w:szCs w:val="22"/>
        </w:rPr>
        <w:t xml:space="preserve"> Língua Materna Xokleng. </w:t>
      </w:r>
      <w:r w:rsidRPr="00C6651B">
        <w:rPr>
          <w:rFonts w:asciiTheme="majorHAnsi" w:hAnsiTheme="majorHAnsi" w:cs="Cambria"/>
          <w:sz w:val="22"/>
          <w:szCs w:val="22"/>
        </w:rPr>
        <w:t xml:space="preserve">Base Nacional Comum Curricular. Teorias da aprendizagem. </w:t>
      </w:r>
      <w:r w:rsidRPr="00074D13">
        <w:rPr>
          <w:rFonts w:asciiTheme="majorHAnsi" w:hAnsiTheme="majorHAnsi" w:cs="Cambria"/>
          <w:sz w:val="22"/>
          <w:szCs w:val="22"/>
        </w:rPr>
        <w:t>Avaliação. Planejamento docente: dinâmica e processos. Currículo e didática: histórico, teorias e tendências atuais. Interdisciplinaridade. Projeto Político Pedagógico. Tendências e concepções pedagógicas da educação brasileira. A função social da escola pública contemporânea. A Educação sob perspectiva constitucional (Constituição Federal de 1988). Lei n. 9.394, de 20 de dezembro de 1996 (Lei de Diretrizes e Bases da Educação Nacional). Parâmetros curriculares nacionais. Estatuto da Criança e do Adolescente – ECA (Lei n. 8.069, de 13 de julho de 1990).</w:t>
      </w:r>
    </w:p>
    <w:p w14:paraId="57E071CE" w14:textId="77777777" w:rsidR="00436E3F" w:rsidRDefault="00436E3F">
      <w:pPr>
        <w:widowControl/>
        <w:suppressAutoHyphens w:val="0"/>
        <w:spacing w:line="240" w:lineRule="auto"/>
        <w:rPr>
          <w:rFonts w:ascii="Cambria" w:eastAsia="Batang" w:hAnsi="Cambria" w:cs="Cambria"/>
          <w:b/>
          <w:color w:val="000000" w:themeColor="text1"/>
        </w:rPr>
      </w:pPr>
      <w:r>
        <w:rPr>
          <w:rFonts w:ascii="Cambria" w:eastAsia="Batang" w:hAnsi="Cambria" w:cs="Cambria"/>
          <w:b/>
          <w:color w:val="000000" w:themeColor="text1"/>
        </w:rPr>
        <w:br w:type="page"/>
      </w:r>
    </w:p>
    <w:p w14:paraId="587AE3B8" w14:textId="77777777" w:rsidR="00F17924" w:rsidRDefault="00F324A7" w:rsidP="00FB4D82">
      <w:pPr>
        <w:pStyle w:val="Corpodetexto"/>
        <w:spacing w:after="0" w:line="240" w:lineRule="auto"/>
        <w:jc w:val="center"/>
        <w:rPr>
          <w:rFonts w:ascii="Cambria" w:eastAsia="Batang" w:hAnsi="Cambria" w:cs="Cambria"/>
          <w:b/>
          <w:color w:val="000000" w:themeColor="text1"/>
        </w:rPr>
      </w:pPr>
      <w:r w:rsidRPr="00D3485A">
        <w:rPr>
          <w:rFonts w:ascii="Cambria" w:eastAsia="Batang" w:hAnsi="Cambria" w:cs="Cambria"/>
          <w:b/>
          <w:color w:val="000000" w:themeColor="text1"/>
        </w:rPr>
        <w:lastRenderedPageBreak/>
        <w:t>ANEXO IV</w:t>
      </w:r>
    </w:p>
    <w:p w14:paraId="7D7EFBA8" w14:textId="77777777" w:rsidR="00732958" w:rsidRPr="00B0215C" w:rsidRDefault="00732958" w:rsidP="00732958">
      <w:pPr>
        <w:spacing w:after="120" w:line="240" w:lineRule="auto"/>
        <w:jc w:val="center"/>
        <w:rPr>
          <w:rFonts w:ascii="Cambria" w:eastAsia="Batang" w:hAnsi="Cambria" w:cs="Cambria"/>
          <w:color w:val="000000" w:themeColor="text1"/>
          <w:kern w:val="2"/>
          <w:sz w:val="20"/>
          <w:szCs w:val="20"/>
        </w:rPr>
      </w:pPr>
      <w:r w:rsidRPr="00B0215C">
        <w:rPr>
          <w:rFonts w:ascii="Cambria" w:eastAsia="Batang" w:hAnsi="Cambria" w:cs="Cambria"/>
          <w:color w:val="000000" w:themeColor="text1"/>
          <w:kern w:val="2"/>
          <w:sz w:val="20"/>
          <w:szCs w:val="20"/>
        </w:rPr>
        <w:t>REQUERIMENTO DE PONTUAÇÃO DE TÍTULOS</w:t>
      </w:r>
    </w:p>
    <w:p w14:paraId="0B8958DE" w14:textId="77777777" w:rsidR="00732958" w:rsidRPr="00B0215C" w:rsidRDefault="00732958" w:rsidP="00732958">
      <w:pPr>
        <w:spacing w:after="120" w:line="240" w:lineRule="auto"/>
        <w:jc w:val="center"/>
        <w:rPr>
          <w:rFonts w:ascii="Cambria" w:eastAsia="Batang" w:hAnsi="Cambria" w:cs="Cambria"/>
          <w:color w:val="000000" w:themeColor="text1"/>
          <w:kern w:val="2"/>
          <w:sz w:val="20"/>
          <w:szCs w:val="20"/>
        </w:rPr>
      </w:pPr>
      <w:r w:rsidRPr="00B0215C">
        <w:rPr>
          <w:rFonts w:ascii="Cambria" w:eastAsia="Batang" w:hAnsi="Cambria" w:cs="Cambria"/>
          <w:color w:val="000000" w:themeColor="text1"/>
          <w:kern w:val="2"/>
          <w:sz w:val="20"/>
          <w:szCs w:val="20"/>
        </w:rPr>
        <w:t>NÚMERO DO PROTOCOLO _____________/202</w:t>
      </w:r>
      <w:r>
        <w:rPr>
          <w:rFonts w:ascii="Cambria" w:eastAsia="Batang" w:hAnsi="Cambria" w:cs="Cambria"/>
          <w:color w:val="000000" w:themeColor="text1"/>
          <w:kern w:val="2"/>
          <w:sz w:val="20"/>
          <w:szCs w:val="20"/>
        </w:rPr>
        <w:t>3</w:t>
      </w:r>
    </w:p>
    <w:p w14:paraId="2F22E171" w14:textId="77777777" w:rsidR="00732958" w:rsidRPr="00B0215C" w:rsidRDefault="00732958" w:rsidP="00732958">
      <w:pPr>
        <w:spacing w:after="120" w:line="240" w:lineRule="auto"/>
        <w:jc w:val="center"/>
        <w:rPr>
          <w:rFonts w:ascii="Cambria" w:eastAsia="Batang" w:hAnsi="Cambria" w:cs="Cambria"/>
          <w:color w:val="000000" w:themeColor="text1"/>
          <w:kern w:val="2"/>
          <w:sz w:val="20"/>
          <w:szCs w:val="20"/>
        </w:rPr>
      </w:pPr>
      <w:r w:rsidRPr="00B0215C">
        <w:rPr>
          <w:rFonts w:ascii="Cambria" w:eastAsia="Batang" w:hAnsi="Cambria" w:cs="Cambria"/>
          <w:color w:val="000000" w:themeColor="text1"/>
          <w:kern w:val="2"/>
          <w:sz w:val="20"/>
          <w:szCs w:val="20"/>
        </w:rPr>
        <w:t>(a ser preenchido pela comissão)</w:t>
      </w:r>
    </w:p>
    <w:p w14:paraId="682F66A5" w14:textId="77777777" w:rsidR="00732958" w:rsidRPr="00B0215C" w:rsidRDefault="00732958" w:rsidP="00732958">
      <w:pPr>
        <w:spacing w:after="120" w:line="240" w:lineRule="auto"/>
        <w:jc w:val="center"/>
        <w:rPr>
          <w:rFonts w:ascii="Cambria" w:eastAsia="Batang" w:hAnsi="Cambria" w:cs="Cambria"/>
          <w:color w:val="000000" w:themeColor="text1"/>
          <w:kern w:val="2"/>
          <w:sz w:val="20"/>
          <w:szCs w:val="20"/>
        </w:rPr>
      </w:pPr>
    </w:p>
    <w:p w14:paraId="7D81A36D" w14:textId="77777777" w:rsidR="00732958" w:rsidRPr="00B0215C" w:rsidRDefault="00732958" w:rsidP="00732958">
      <w:pPr>
        <w:autoSpaceDE w:val="0"/>
        <w:spacing w:line="240" w:lineRule="auto"/>
        <w:jc w:val="center"/>
        <w:rPr>
          <w:rFonts w:ascii="Cambria" w:eastAsia="Batang" w:hAnsi="Cambria" w:cs="Cambria"/>
          <w:color w:val="000000" w:themeColor="text1"/>
          <w:kern w:val="2"/>
          <w:sz w:val="22"/>
          <w:szCs w:val="22"/>
        </w:rPr>
      </w:pPr>
      <w:r w:rsidRPr="00B0215C">
        <w:rPr>
          <w:rFonts w:ascii="Cambria" w:eastAsia="Batang" w:hAnsi="Cambria" w:cs="Cambria"/>
          <w:b/>
          <w:bCs/>
          <w:color w:val="000000" w:themeColor="text1"/>
          <w:kern w:val="2"/>
          <w:sz w:val="20"/>
          <w:szCs w:val="20"/>
        </w:rPr>
        <w:t>Caso o candidato deseje comprovante da entrega deverá levar 2º via deste requerimento, igualmente preenchidos.</w:t>
      </w:r>
    </w:p>
    <w:p w14:paraId="7167847B" w14:textId="77777777" w:rsidR="00732958" w:rsidRPr="00B0215C" w:rsidRDefault="00732958" w:rsidP="00732958">
      <w:pPr>
        <w:spacing w:line="240" w:lineRule="auto"/>
        <w:jc w:val="center"/>
        <w:rPr>
          <w:rFonts w:ascii="Cambria" w:eastAsia="Batang" w:hAnsi="Cambria" w:cs="Cambria"/>
          <w:color w:val="000000" w:themeColor="text1"/>
          <w:kern w:val="2"/>
          <w:sz w:val="20"/>
          <w:szCs w:val="20"/>
        </w:rPr>
      </w:pPr>
    </w:p>
    <w:tbl>
      <w:tblPr>
        <w:tblW w:w="0" w:type="auto"/>
        <w:tblInd w:w="-70" w:type="dxa"/>
        <w:tblLayout w:type="fixed"/>
        <w:tblLook w:val="04A0" w:firstRow="1" w:lastRow="0" w:firstColumn="1" w:lastColumn="0" w:noHBand="0" w:noVBand="1"/>
      </w:tblPr>
      <w:tblGrid>
        <w:gridCol w:w="1252"/>
        <w:gridCol w:w="2572"/>
        <w:gridCol w:w="1104"/>
        <w:gridCol w:w="880"/>
        <w:gridCol w:w="459"/>
        <w:gridCol w:w="2912"/>
      </w:tblGrid>
      <w:tr w:rsidR="00732958" w:rsidRPr="00B0215C" w14:paraId="2E163CF8" w14:textId="77777777" w:rsidTr="0003501C">
        <w:tc>
          <w:tcPr>
            <w:tcW w:w="9179" w:type="dxa"/>
            <w:gridSpan w:val="6"/>
            <w:tcBorders>
              <w:top w:val="single" w:sz="4" w:space="0" w:color="000000"/>
              <w:left w:val="single" w:sz="4" w:space="0" w:color="000000"/>
              <w:bottom w:val="single" w:sz="4" w:space="0" w:color="000000"/>
              <w:right w:val="single" w:sz="4" w:space="0" w:color="000000"/>
            </w:tcBorders>
            <w:hideMark/>
          </w:tcPr>
          <w:p w14:paraId="2B525480" w14:textId="77777777" w:rsidR="00732958" w:rsidRDefault="00732958" w:rsidP="00732958">
            <w:pPr>
              <w:autoSpaceDE w:val="0"/>
              <w:snapToGrid w:val="0"/>
              <w:jc w:val="center"/>
              <w:rPr>
                <w:rFonts w:ascii="Cambria" w:eastAsia="Batang" w:hAnsi="Cambria" w:cs="Cambria"/>
                <w:b/>
                <w:color w:val="000000" w:themeColor="text1"/>
                <w:sz w:val="20"/>
                <w:szCs w:val="20"/>
              </w:rPr>
            </w:pPr>
            <w:r w:rsidRPr="00381762">
              <w:rPr>
                <w:rFonts w:ascii="Cambria" w:hAnsi="Cambria" w:cs="Cambria"/>
                <w:color w:val="000000" w:themeColor="text1"/>
                <w:kern w:val="2"/>
                <w:sz w:val="20"/>
                <w:szCs w:val="20"/>
              </w:rPr>
              <w:t>REQUERIMENTO</w:t>
            </w:r>
            <w:r w:rsidRPr="00381762">
              <w:rPr>
                <w:rFonts w:ascii="Cambria" w:eastAsia="Arial" w:hAnsi="Cambria" w:cs="Cambria"/>
                <w:color w:val="000000" w:themeColor="text1"/>
                <w:kern w:val="2"/>
                <w:sz w:val="20"/>
                <w:szCs w:val="20"/>
              </w:rPr>
              <w:t xml:space="preserve"> </w:t>
            </w:r>
            <w:r w:rsidRPr="00381762">
              <w:rPr>
                <w:rFonts w:ascii="Cambria" w:hAnsi="Cambria" w:cs="Cambria"/>
                <w:color w:val="000000" w:themeColor="text1"/>
                <w:kern w:val="2"/>
                <w:sz w:val="20"/>
                <w:szCs w:val="20"/>
              </w:rPr>
              <w:t>DE</w:t>
            </w:r>
            <w:r w:rsidRPr="00381762">
              <w:rPr>
                <w:rFonts w:ascii="Cambria" w:eastAsia="Arial" w:hAnsi="Cambria" w:cs="Cambria"/>
                <w:color w:val="000000" w:themeColor="text1"/>
                <w:kern w:val="2"/>
                <w:sz w:val="20"/>
                <w:szCs w:val="20"/>
              </w:rPr>
              <w:t xml:space="preserve"> </w:t>
            </w:r>
            <w:r w:rsidRPr="00381762">
              <w:rPr>
                <w:rFonts w:ascii="Cambria" w:hAnsi="Cambria" w:cs="Cambria"/>
                <w:color w:val="000000" w:themeColor="text1"/>
                <w:kern w:val="2"/>
                <w:sz w:val="20"/>
                <w:szCs w:val="20"/>
              </w:rPr>
              <w:t>PONTUAÇÃO</w:t>
            </w:r>
            <w:r w:rsidRPr="00381762">
              <w:rPr>
                <w:rFonts w:ascii="Cambria" w:eastAsia="Arial" w:hAnsi="Cambria" w:cs="Cambria"/>
                <w:color w:val="000000" w:themeColor="text1"/>
                <w:kern w:val="2"/>
                <w:sz w:val="20"/>
                <w:szCs w:val="20"/>
              </w:rPr>
              <w:t xml:space="preserve"> </w:t>
            </w:r>
            <w:r w:rsidRPr="00381762">
              <w:rPr>
                <w:rFonts w:ascii="Cambria" w:hAnsi="Cambria" w:cs="Cambria"/>
                <w:color w:val="000000" w:themeColor="text1"/>
                <w:kern w:val="2"/>
                <w:sz w:val="20"/>
                <w:szCs w:val="20"/>
              </w:rPr>
              <w:t>DE</w:t>
            </w:r>
            <w:r w:rsidRPr="00381762">
              <w:rPr>
                <w:rFonts w:ascii="Cambria" w:eastAsia="Arial" w:hAnsi="Cambria" w:cs="Cambria"/>
                <w:color w:val="000000" w:themeColor="text1"/>
                <w:kern w:val="2"/>
                <w:sz w:val="20"/>
                <w:szCs w:val="20"/>
              </w:rPr>
              <w:t xml:space="preserve"> </w:t>
            </w:r>
            <w:r w:rsidRPr="00381762">
              <w:rPr>
                <w:rFonts w:ascii="Cambria" w:hAnsi="Cambria" w:cs="Cambria"/>
                <w:color w:val="000000" w:themeColor="text1"/>
                <w:kern w:val="2"/>
                <w:sz w:val="20"/>
                <w:szCs w:val="20"/>
              </w:rPr>
              <w:t xml:space="preserve">TÍTULOS DE </w:t>
            </w:r>
            <w:r w:rsidRPr="00381762">
              <w:rPr>
                <w:rFonts w:ascii="Cambria" w:hAnsi="Cambria" w:cs="Cambria"/>
                <w:b/>
                <w:color w:val="000000" w:themeColor="text1"/>
                <w:kern w:val="2"/>
                <w:sz w:val="20"/>
                <w:szCs w:val="20"/>
                <w:u w:val="single"/>
              </w:rPr>
              <w:t xml:space="preserve">PROFESSOR – HABILITADO </w:t>
            </w:r>
          </w:p>
          <w:p w14:paraId="1080890C" w14:textId="77777777" w:rsidR="00732958" w:rsidRPr="00B0215C" w:rsidRDefault="00732958" w:rsidP="00732958">
            <w:pPr>
              <w:autoSpaceDE w:val="0"/>
              <w:snapToGrid w:val="0"/>
              <w:jc w:val="center"/>
              <w:rPr>
                <w:color w:val="000000" w:themeColor="text1"/>
                <w:kern w:val="2"/>
                <w:sz w:val="20"/>
                <w:szCs w:val="20"/>
              </w:rPr>
            </w:pPr>
            <w:r w:rsidRPr="00381762">
              <w:rPr>
                <w:rFonts w:ascii="Cambria" w:eastAsia="Batang" w:hAnsi="Cambria" w:cs="Cambria"/>
                <w:color w:val="000000" w:themeColor="text1"/>
                <w:kern w:val="2"/>
                <w:sz w:val="20"/>
                <w:szCs w:val="20"/>
              </w:rPr>
              <w:t xml:space="preserve">PROCESSO SELETIVO Nº </w:t>
            </w:r>
            <w:r>
              <w:rPr>
                <w:rFonts w:ascii="Cambria" w:eastAsia="Batang" w:hAnsi="Cambria" w:cs="Cambria"/>
                <w:color w:val="000000" w:themeColor="text1"/>
                <w:kern w:val="2"/>
                <w:sz w:val="20"/>
                <w:szCs w:val="20"/>
              </w:rPr>
              <w:t>01/2023</w:t>
            </w:r>
            <w:r w:rsidRPr="00381762">
              <w:rPr>
                <w:rFonts w:ascii="Cambria" w:eastAsia="Batang" w:hAnsi="Cambria" w:cs="Cambria"/>
                <w:color w:val="000000" w:themeColor="text1"/>
                <w:kern w:val="2"/>
                <w:sz w:val="20"/>
                <w:szCs w:val="20"/>
              </w:rPr>
              <w:t xml:space="preserve"> – </w:t>
            </w:r>
            <w:r>
              <w:rPr>
                <w:rFonts w:ascii="Cambria" w:eastAsia="Batang" w:hAnsi="Cambria" w:cs="Cambria"/>
                <w:color w:val="000000" w:themeColor="text1"/>
                <w:kern w:val="2"/>
                <w:sz w:val="20"/>
                <w:szCs w:val="20"/>
              </w:rPr>
              <w:t>VITOR MEIRELES</w:t>
            </w:r>
            <w:r w:rsidRPr="00381762">
              <w:rPr>
                <w:rFonts w:ascii="Cambria" w:eastAsia="Batang" w:hAnsi="Cambria" w:cs="Cambria"/>
                <w:color w:val="000000" w:themeColor="text1"/>
                <w:kern w:val="2"/>
                <w:sz w:val="20"/>
                <w:szCs w:val="20"/>
              </w:rPr>
              <w:t>-SC</w:t>
            </w:r>
          </w:p>
        </w:tc>
      </w:tr>
      <w:tr w:rsidR="00732958" w:rsidRPr="00B0215C" w14:paraId="44EB2861" w14:textId="77777777" w:rsidTr="0003501C">
        <w:tc>
          <w:tcPr>
            <w:tcW w:w="9179" w:type="dxa"/>
            <w:gridSpan w:val="6"/>
            <w:tcBorders>
              <w:top w:val="single" w:sz="4" w:space="0" w:color="000000"/>
              <w:left w:val="single" w:sz="4" w:space="0" w:color="000000"/>
              <w:bottom w:val="single" w:sz="4" w:space="0" w:color="000000"/>
              <w:right w:val="single" w:sz="4" w:space="0" w:color="000000"/>
            </w:tcBorders>
            <w:shd w:val="clear" w:color="auto" w:fill="EAF1DD"/>
          </w:tcPr>
          <w:p w14:paraId="262DC4FF" w14:textId="77777777" w:rsidR="00732958" w:rsidRPr="00B0215C" w:rsidRDefault="00732958" w:rsidP="0003501C">
            <w:pPr>
              <w:autoSpaceDE w:val="0"/>
              <w:snapToGrid w:val="0"/>
              <w:jc w:val="center"/>
              <w:rPr>
                <w:rFonts w:ascii="Cambria" w:eastAsia="Calibri" w:hAnsi="Cambria" w:cs="Cambria"/>
                <w:b/>
                <w:color w:val="000000" w:themeColor="text1"/>
                <w:kern w:val="2"/>
                <w:sz w:val="20"/>
                <w:szCs w:val="20"/>
                <w:lang w:eastAsia="ar-SA"/>
              </w:rPr>
            </w:pPr>
          </w:p>
        </w:tc>
      </w:tr>
      <w:tr w:rsidR="00732958" w:rsidRPr="00B0215C" w14:paraId="500965F2" w14:textId="77777777" w:rsidTr="0003501C">
        <w:trPr>
          <w:trHeight w:val="363"/>
        </w:trPr>
        <w:tc>
          <w:tcPr>
            <w:tcW w:w="6267" w:type="dxa"/>
            <w:gridSpan w:val="5"/>
            <w:tcBorders>
              <w:top w:val="single" w:sz="4" w:space="0" w:color="000000"/>
              <w:left w:val="single" w:sz="4" w:space="0" w:color="000000"/>
              <w:bottom w:val="single" w:sz="4" w:space="0" w:color="000000"/>
              <w:right w:val="nil"/>
            </w:tcBorders>
            <w:hideMark/>
          </w:tcPr>
          <w:p w14:paraId="0C78DE7E" w14:textId="77777777" w:rsidR="00732958" w:rsidRPr="00B0215C" w:rsidRDefault="00732958" w:rsidP="0003501C">
            <w:pPr>
              <w:snapToGrid w:val="0"/>
              <w:jc w:val="both"/>
              <w:rPr>
                <w:b/>
                <w:color w:val="000000" w:themeColor="text1"/>
                <w:kern w:val="2"/>
              </w:rPr>
            </w:pPr>
            <w:r w:rsidRPr="00B0215C">
              <w:rPr>
                <w:rFonts w:ascii="Cambria" w:hAnsi="Cambria" w:cs="Cambria"/>
                <w:b/>
                <w:color w:val="000000" w:themeColor="text1"/>
                <w:kern w:val="2"/>
                <w:sz w:val="20"/>
                <w:szCs w:val="20"/>
              </w:rPr>
              <w:t>Nome:</w:t>
            </w:r>
          </w:p>
        </w:tc>
        <w:tc>
          <w:tcPr>
            <w:tcW w:w="2912" w:type="dxa"/>
            <w:tcBorders>
              <w:top w:val="single" w:sz="4" w:space="0" w:color="000000"/>
              <w:left w:val="single" w:sz="4" w:space="0" w:color="000000"/>
              <w:bottom w:val="single" w:sz="4" w:space="0" w:color="000000"/>
              <w:right w:val="single" w:sz="4" w:space="0" w:color="000000"/>
            </w:tcBorders>
            <w:hideMark/>
          </w:tcPr>
          <w:p w14:paraId="13FC45AB" w14:textId="77777777" w:rsidR="00732958" w:rsidRPr="00B0215C" w:rsidRDefault="00732958" w:rsidP="0003501C">
            <w:pPr>
              <w:snapToGrid w:val="0"/>
              <w:jc w:val="both"/>
              <w:rPr>
                <w:b/>
                <w:color w:val="000000" w:themeColor="text1"/>
                <w:kern w:val="2"/>
              </w:rPr>
            </w:pPr>
            <w:r w:rsidRPr="00B0215C">
              <w:rPr>
                <w:rFonts w:ascii="Cambria" w:hAnsi="Cambria" w:cs="Cambria"/>
                <w:b/>
                <w:color w:val="000000" w:themeColor="text1"/>
                <w:kern w:val="2"/>
                <w:sz w:val="20"/>
                <w:szCs w:val="20"/>
              </w:rPr>
              <w:t>Nº</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Inscrição:</w:t>
            </w:r>
          </w:p>
        </w:tc>
      </w:tr>
      <w:tr w:rsidR="00732958" w:rsidRPr="00B0215C" w14:paraId="6893F008" w14:textId="77777777" w:rsidTr="0003501C">
        <w:trPr>
          <w:trHeight w:val="395"/>
        </w:trPr>
        <w:tc>
          <w:tcPr>
            <w:tcW w:w="9179" w:type="dxa"/>
            <w:gridSpan w:val="6"/>
            <w:tcBorders>
              <w:top w:val="single" w:sz="4" w:space="0" w:color="000000"/>
              <w:left w:val="single" w:sz="4" w:space="0" w:color="000000"/>
              <w:bottom w:val="single" w:sz="4" w:space="0" w:color="000000"/>
              <w:right w:val="single" w:sz="4" w:space="0" w:color="000000"/>
            </w:tcBorders>
            <w:hideMark/>
          </w:tcPr>
          <w:p w14:paraId="1398D0EE" w14:textId="77777777" w:rsidR="00732958" w:rsidRPr="00B0215C" w:rsidRDefault="00732958" w:rsidP="0003501C">
            <w:pPr>
              <w:snapToGrid w:val="0"/>
              <w:jc w:val="both"/>
              <w:rPr>
                <w:b/>
                <w:color w:val="000000" w:themeColor="text1"/>
                <w:kern w:val="2"/>
              </w:rPr>
            </w:pPr>
            <w:r>
              <w:rPr>
                <w:rFonts w:ascii="Cambria" w:hAnsi="Cambria" w:cs="Cambria"/>
                <w:b/>
                <w:color w:val="000000" w:themeColor="text1"/>
                <w:kern w:val="2"/>
                <w:sz w:val="20"/>
                <w:szCs w:val="20"/>
              </w:rPr>
              <w:t>Função pública</w:t>
            </w:r>
            <w:r w:rsidRPr="00B0215C">
              <w:rPr>
                <w:rFonts w:ascii="Cambria" w:hAnsi="Cambria" w:cs="Cambria"/>
                <w:b/>
                <w:color w:val="000000" w:themeColor="text1"/>
                <w:kern w:val="2"/>
                <w:sz w:val="20"/>
                <w:szCs w:val="20"/>
              </w:rPr>
              <w:t>:</w:t>
            </w:r>
          </w:p>
        </w:tc>
      </w:tr>
      <w:tr w:rsidR="00732958" w:rsidRPr="00B0215C" w14:paraId="6E68233F" w14:textId="77777777" w:rsidTr="0003501C">
        <w:tc>
          <w:tcPr>
            <w:tcW w:w="9179" w:type="dxa"/>
            <w:gridSpan w:val="6"/>
            <w:tcBorders>
              <w:top w:val="single" w:sz="4" w:space="0" w:color="000000"/>
              <w:left w:val="single" w:sz="4" w:space="0" w:color="000000"/>
              <w:bottom w:val="single" w:sz="4" w:space="0" w:color="000000"/>
              <w:right w:val="single" w:sz="4" w:space="0" w:color="000000"/>
            </w:tcBorders>
            <w:shd w:val="clear" w:color="auto" w:fill="EAF1DD"/>
            <w:hideMark/>
          </w:tcPr>
          <w:p w14:paraId="0E6C5E3E" w14:textId="77777777" w:rsidR="00732958" w:rsidRPr="00B0215C" w:rsidRDefault="00732958" w:rsidP="0003501C">
            <w:pPr>
              <w:tabs>
                <w:tab w:val="left" w:pos="3225"/>
              </w:tabs>
              <w:snapToGrid w:val="0"/>
              <w:jc w:val="both"/>
              <w:rPr>
                <w:color w:val="000000" w:themeColor="text1"/>
                <w:kern w:val="2"/>
              </w:rPr>
            </w:pPr>
            <w:r w:rsidRPr="00B0215C">
              <w:rPr>
                <w:rFonts w:ascii="Cambria" w:eastAsia="Calibri" w:hAnsi="Cambria" w:cs="Cambria"/>
                <w:color w:val="000000" w:themeColor="text1"/>
                <w:kern w:val="2"/>
                <w:sz w:val="20"/>
                <w:szCs w:val="20"/>
                <w:lang w:eastAsia="ar-SA"/>
              </w:rPr>
              <w:tab/>
            </w:r>
          </w:p>
        </w:tc>
      </w:tr>
      <w:tr w:rsidR="00732958" w:rsidRPr="00B0215C" w14:paraId="52FBDE7B" w14:textId="77777777" w:rsidTr="0003501C">
        <w:tc>
          <w:tcPr>
            <w:tcW w:w="1252" w:type="dxa"/>
            <w:tcBorders>
              <w:top w:val="single" w:sz="4" w:space="0" w:color="000000"/>
              <w:left w:val="single" w:sz="4" w:space="0" w:color="000000"/>
              <w:bottom w:val="single" w:sz="4" w:space="0" w:color="000000"/>
              <w:right w:val="nil"/>
            </w:tcBorders>
            <w:shd w:val="clear" w:color="auto" w:fill="F2F2F2"/>
            <w:hideMark/>
          </w:tcPr>
          <w:p w14:paraId="2C1D26F7" w14:textId="77777777" w:rsidR="00732958" w:rsidRPr="00B0215C" w:rsidRDefault="00732958" w:rsidP="0003501C">
            <w:pPr>
              <w:snapToGrid w:val="0"/>
              <w:jc w:val="center"/>
              <w:rPr>
                <w:b/>
                <w:color w:val="000000" w:themeColor="text1"/>
                <w:kern w:val="2"/>
              </w:rPr>
            </w:pPr>
            <w:r w:rsidRPr="00B0215C">
              <w:rPr>
                <w:rFonts w:ascii="Cambria" w:hAnsi="Cambria" w:cs="Cambria"/>
                <w:b/>
                <w:color w:val="000000" w:themeColor="text1"/>
                <w:kern w:val="2"/>
                <w:sz w:val="20"/>
                <w:szCs w:val="20"/>
              </w:rPr>
              <w:t>Marque</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X</w:t>
            </w:r>
          </w:p>
        </w:tc>
        <w:tc>
          <w:tcPr>
            <w:tcW w:w="2572" w:type="dxa"/>
            <w:tcBorders>
              <w:top w:val="single" w:sz="4" w:space="0" w:color="000000"/>
              <w:left w:val="single" w:sz="4" w:space="0" w:color="000000"/>
              <w:bottom w:val="single" w:sz="4" w:space="0" w:color="000000"/>
              <w:right w:val="nil"/>
            </w:tcBorders>
            <w:shd w:val="clear" w:color="auto" w:fill="F2F2F2"/>
            <w:hideMark/>
          </w:tcPr>
          <w:p w14:paraId="756CADF7" w14:textId="77777777" w:rsidR="00732958" w:rsidRPr="00B0215C" w:rsidRDefault="00732958" w:rsidP="0003501C">
            <w:pPr>
              <w:snapToGrid w:val="0"/>
              <w:jc w:val="center"/>
              <w:rPr>
                <w:color w:val="000000" w:themeColor="text1"/>
                <w:kern w:val="2"/>
              </w:rPr>
            </w:pPr>
            <w:r w:rsidRPr="00B0215C">
              <w:rPr>
                <w:rFonts w:ascii="Cambria" w:hAnsi="Cambria" w:cs="Cambria"/>
                <w:color w:val="000000" w:themeColor="text1"/>
                <w:kern w:val="2"/>
                <w:sz w:val="20"/>
                <w:szCs w:val="20"/>
              </w:rPr>
              <w:t>Título</w:t>
            </w:r>
          </w:p>
        </w:tc>
        <w:tc>
          <w:tcPr>
            <w:tcW w:w="1984" w:type="dxa"/>
            <w:gridSpan w:val="2"/>
            <w:tcBorders>
              <w:top w:val="single" w:sz="4" w:space="0" w:color="000000"/>
              <w:left w:val="single" w:sz="4" w:space="0" w:color="000000"/>
              <w:bottom w:val="single" w:sz="4" w:space="0" w:color="000000"/>
              <w:right w:val="nil"/>
            </w:tcBorders>
            <w:shd w:val="clear" w:color="auto" w:fill="F2F2F2"/>
            <w:hideMark/>
          </w:tcPr>
          <w:p w14:paraId="655ACD92" w14:textId="77777777" w:rsidR="00732958" w:rsidRPr="00B0215C" w:rsidRDefault="00732958" w:rsidP="0003501C">
            <w:pPr>
              <w:snapToGrid w:val="0"/>
              <w:jc w:val="center"/>
              <w:rPr>
                <w:color w:val="000000" w:themeColor="text1"/>
                <w:kern w:val="2"/>
              </w:rPr>
            </w:pPr>
            <w:r w:rsidRPr="00B0215C">
              <w:rPr>
                <w:rFonts w:ascii="Cambria" w:hAnsi="Cambria" w:cs="Cambria"/>
                <w:color w:val="000000" w:themeColor="text1"/>
                <w:kern w:val="2"/>
                <w:sz w:val="20"/>
                <w:szCs w:val="20"/>
              </w:rPr>
              <w:t>Pontuação máxima</w:t>
            </w:r>
            <w:r w:rsidRPr="00B0215C">
              <w:rPr>
                <w:rFonts w:ascii="Cambria" w:eastAsia="Arial" w:hAnsi="Cambria" w:cs="Cambria"/>
                <w:color w:val="000000" w:themeColor="text1"/>
                <w:kern w:val="2"/>
                <w:sz w:val="20"/>
                <w:szCs w:val="20"/>
              </w:rPr>
              <w:t xml:space="preserve"> </w:t>
            </w:r>
            <w:r w:rsidRPr="00B0215C">
              <w:rPr>
                <w:rFonts w:ascii="Cambria" w:hAnsi="Cambria" w:cs="Cambria"/>
                <w:color w:val="000000" w:themeColor="text1"/>
                <w:kern w:val="2"/>
                <w:sz w:val="20"/>
                <w:szCs w:val="20"/>
              </w:rPr>
              <w:t>estabelecida</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78D4928" w14:textId="77777777" w:rsidR="00732958" w:rsidRPr="00B0215C" w:rsidRDefault="00732958" w:rsidP="0003501C">
            <w:pPr>
              <w:tabs>
                <w:tab w:val="left" w:pos="375"/>
                <w:tab w:val="center" w:pos="1740"/>
              </w:tabs>
              <w:snapToGrid w:val="0"/>
              <w:rPr>
                <w:rFonts w:ascii="Cambria" w:hAnsi="Cambria" w:cs="Cambria"/>
                <w:color w:val="000000" w:themeColor="text1"/>
                <w:kern w:val="2"/>
                <w:sz w:val="20"/>
                <w:szCs w:val="20"/>
              </w:rPr>
            </w:pPr>
            <w:r w:rsidRPr="00B0215C">
              <w:rPr>
                <w:rFonts w:ascii="Cambria" w:hAnsi="Cambria" w:cs="Cambria"/>
                <w:color w:val="000000" w:themeColor="text1"/>
                <w:kern w:val="2"/>
                <w:sz w:val="20"/>
                <w:szCs w:val="20"/>
                <w:shd w:val="clear" w:color="auto" w:fill="F2F2F2"/>
              </w:rPr>
              <w:tab/>
            </w:r>
            <w:r w:rsidRPr="00B0215C">
              <w:rPr>
                <w:rFonts w:ascii="Cambria" w:hAnsi="Cambria" w:cs="Cambria"/>
                <w:color w:val="000000" w:themeColor="text1"/>
                <w:kern w:val="2"/>
                <w:sz w:val="20"/>
                <w:szCs w:val="20"/>
              </w:rPr>
              <w:tab/>
              <w:t>Pontuação</w:t>
            </w:r>
            <w:r w:rsidRPr="00B0215C">
              <w:rPr>
                <w:rFonts w:ascii="Cambria" w:eastAsia="Arial" w:hAnsi="Cambria" w:cs="Cambria"/>
                <w:color w:val="000000" w:themeColor="text1"/>
                <w:kern w:val="2"/>
                <w:sz w:val="20"/>
                <w:szCs w:val="20"/>
              </w:rPr>
              <w:t xml:space="preserve"> </w:t>
            </w:r>
            <w:r w:rsidRPr="00B0215C">
              <w:rPr>
                <w:rFonts w:ascii="Cambria" w:hAnsi="Cambria" w:cs="Cambria"/>
                <w:color w:val="000000" w:themeColor="text1"/>
                <w:kern w:val="2"/>
                <w:sz w:val="20"/>
                <w:szCs w:val="20"/>
              </w:rPr>
              <w:t>obtida</w:t>
            </w:r>
          </w:p>
          <w:p w14:paraId="323C6BAF" w14:textId="77777777" w:rsidR="00732958" w:rsidRPr="00B0215C" w:rsidRDefault="00732958" w:rsidP="0003501C">
            <w:pPr>
              <w:jc w:val="center"/>
              <w:rPr>
                <w:b/>
                <w:color w:val="000000" w:themeColor="text1"/>
                <w:kern w:val="2"/>
              </w:rPr>
            </w:pPr>
            <w:r w:rsidRPr="00B0215C">
              <w:rPr>
                <w:rFonts w:ascii="Cambria" w:hAnsi="Cambria" w:cs="Cambria"/>
                <w:b/>
                <w:color w:val="000000" w:themeColor="text1"/>
                <w:kern w:val="2"/>
                <w:sz w:val="20"/>
                <w:szCs w:val="20"/>
              </w:rPr>
              <w:t>(a</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ser</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preenchido</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pela</w:t>
            </w:r>
            <w:r w:rsidRPr="00B0215C">
              <w:rPr>
                <w:rFonts w:ascii="Cambria" w:eastAsia="Arial" w:hAnsi="Cambria" w:cs="Cambria"/>
                <w:b/>
                <w:color w:val="000000" w:themeColor="text1"/>
                <w:kern w:val="2"/>
                <w:sz w:val="20"/>
                <w:szCs w:val="20"/>
              </w:rPr>
              <w:t xml:space="preserve"> </w:t>
            </w:r>
            <w:r w:rsidRPr="00B0215C">
              <w:rPr>
                <w:rFonts w:ascii="Cambria" w:hAnsi="Cambria" w:cs="Cambria"/>
                <w:b/>
                <w:color w:val="000000" w:themeColor="text1"/>
                <w:kern w:val="2"/>
                <w:sz w:val="20"/>
                <w:szCs w:val="20"/>
              </w:rPr>
              <w:t>comissão)</w:t>
            </w:r>
          </w:p>
        </w:tc>
      </w:tr>
      <w:tr w:rsidR="00732958" w:rsidRPr="00B0215C" w14:paraId="2A6BB407" w14:textId="77777777" w:rsidTr="0003501C">
        <w:tc>
          <w:tcPr>
            <w:tcW w:w="1252" w:type="dxa"/>
            <w:tcBorders>
              <w:top w:val="single" w:sz="4" w:space="0" w:color="000000"/>
              <w:left w:val="single" w:sz="4" w:space="0" w:color="000000"/>
              <w:bottom w:val="single" w:sz="4" w:space="0" w:color="000000"/>
              <w:right w:val="nil"/>
            </w:tcBorders>
          </w:tcPr>
          <w:p w14:paraId="23930095" w14:textId="77777777" w:rsidR="00732958" w:rsidRPr="009D47C2" w:rsidRDefault="00732958" w:rsidP="0003501C">
            <w:pPr>
              <w:snapToGrid w:val="0"/>
              <w:jc w:val="center"/>
              <w:rPr>
                <w:rFonts w:ascii="Cambria" w:eastAsia="Calibri" w:hAnsi="Cambria" w:cs="Cambria"/>
                <w:b/>
                <w:color w:val="000000"/>
                <w:sz w:val="20"/>
                <w:szCs w:val="20"/>
                <w:lang w:eastAsia="ar-SA"/>
              </w:rPr>
            </w:pPr>
          </w:p>
        </w:tc>
        <w:tc>
          <w:tcPr>
            <w:tcW w:w="2572" w:type="dxa"/>
            <w:tcBorders>
              <w:top w:val="single" w:sz="4" w:space="0" w:color="000000"/>
              <w:left w:val="single" w:sz="4" w:space="0" w:color="000000"/>
              <w:bottom w:val="single" w:sz="4" w:space="0" w:color="000000"/>
              <w:right w:val="nil"/>
            </w:tcBorders>
          </w:tcPr>
          <w:p w14:paraId="598A1D2F" w14:textId="77777777" w:rsidR="00732958" w:rsidRPr="009D47C2" w:rsidRDefault="00732958" w:rsidP="0003501C">
            <w:pPr>
              <w:snapToGrid w:val="0"/>
              <w:jc w:val="both"/>
              <w:rPr>
                <w:rFonts w:ascii="Cambria" w:hAnsi="Cambria"/>
                <w:sz w:val="20"/>
                <w:szCs w:val="20"/>
              </w:rPr>
            </w:pPr>
            <w:r w:rsidRPr="009D47C2">
              <w:rPr>
                <w:rFonts w:ascii="Cambria" w:hAnsi="Cambria" w:cs="Cambria"/>
                <w:color w:val="000000"/>
                <w:sz w:val="20"/>
                <w:szCs w:val="20"/>
              </w:rPr>
              <w:t>Cursos (0,05 a cada 10H, até o limite de 200H)</w:t>
            </w:r>
          </w:p>
        </w:tc>
        <w:tc>
          <w:tcPr>
            <w:tcW w:w="1984" w:type="dxa"/>
            <w:gridSpan w:val="2"/>
            <w:tcBorders>
              <w:top w:val="single" w:sz="4" w:space="0" w:color="000000"/>
              <w:left w:val="single" w:sz="4" w:space="0" w:color="000000"/>
              <w:bottom w:val="single" w:sz="4" w:space="0" w:color="000000"/>
              <w:right w:val="nil"/>
            </w:tcBorders>
          </w:tcPr>
          <w:p w14:paraId="228E71BD" w14:textId="77777777" w:rsidR="00732958" w:rsidRPr="009D47C2" w:rsidRDefault="00732958" w:rsidP="0003501C">
            <w:pPr>
              <w:snapToGrid w:val="0"/>
              <w:jc w:val="center"/>
              <w:rPr>
                <w:rFonts w:ascii="Cambria" w:hAnsi="Cambria"/>
                <w:sz w:val="20"/>
                <w:szCs w:val="20"/>
              </w:rPr>
            </w:pPr>
            <w:r w:rsidRPr="009D47C2">
              <w:rPr>
                <w:rFonts w:ascii="Cambria" w:eastAsia="Calibri" w:hAnsi="Cambria" w:cs="Cambria"/>
                <w:color w:val="000000"/>
                <w:sz w:val="20"/>
                <w:szCs w:val="20"/>
                <w:lang w:eastAsia="ar-SA"/>
              </w:rPr>
              <w:t>1,0</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AE1515" w14:textId="77777777" w:rsidR="00732958" w:rsidRPr="009D47C2" w:rsidRDefault="00732958" w:rsidP="0003501C">
            <w:pPr>
              <w:snapToGrid w:val="0"/>
              <w:jc w:val="right"/>
              <w:rPr>
                <w:rFonts w:ascii="Cambria" w:eastAsia="Calibri" w:hAnsi="Cambria" w:cs="Cambria"/>
                <w:color w:val="000000"/>
                <w:sz w:val="20"/>
                <w:szCs w:val="20"/>
                <w:lang w:eastAsia="ar-SA"/>
              </w:rPr>
            </w:pPr>
          </w:p>
        </w:tc>
      </w:tr>
      <w:tr w:rsidR="00732958" w:rsidRPr="00B0215C" w14:paraId="086316DE" w14:textId="77777777" w:rsidTr="0003501C">
        <w:tc>
          <w:tcPr>
            <w:tcW w:w="1252" w:type="dxa"/>
            <w:tcBorders>
              <w:top w:val="single" w:sz="4" w:space="0" w:color="000000"/>
              <w:left w:val="single" w:sz="4" w:space="0" w:color="000000"/>
              <w:bottom w:val="single" w:sz="4" w:space="0" w:color="000000"/>
              <w:right w:val="nil"/>
            </w:tcBorders>
          </w:tcPr>
          <w:p w14:paraId="00E62B84" w14:textId="77777777" w:rsidR="00732958" w:rsidRPr="00B0215C" w:rsidRDefault="00732958" w:rsidP="0003501C">
            <w:pPr>
              <w:snapToGrid w:val="0"/>
              <w:jc w:val="center"/>
              <w:rPr>
                <w:rFonts w:ascii="Cambria" w:eastAsia="Calibri" w:hAnsi="Cambria" w:cs="Cambria"/>
                <w:b/>
                <w:color w:val="000000" w:themeColor="text1"/>
                <w:kern w:val="2"/>
                <w:sz w:val="20"/>
                <w:szCs w:val="20"/>
                <w:lang w:eastAsia="ar-SA"/>
              </w:rPr>
            </w:pPr>
          </w:p>
        </w:tc>
        <w:tc>
          <w:tcPr>
            <w:tcW w:w="2572" w:type="dxa"/>
            <w:tcBorders>
              <w:top w:val="single" w:sz="4" w:space="0" w:color="000000"/>
              <w:left w:val="single" w:sz="4" w:space="0" w:color="000000"/>
              <w:bottom w:val="single" w:sz="4" w:space="0" w:color="000000"/>
              <w:right w:val="nil"/>
            </w:tcBorders>
            <w:hideMark/>
          </w:tcPr>
          <w:p w14:paraId="1920188F" w14:textId="77777777" w:rsidR="00732958" w:rsidRPr="00B0215C" w:rsidRDefault="00732958" w:rsidP="0003501C">
            <w:pPr>
              <w:snapToGrid w:val="0"/>
              <w:jc w:val="both"/>
              <w:rPr>
                <w:color w:val="000000" w:themeColor="text1"/>
                <w:kern w:val="2"/>
              </w:rPr>
            </w:pPr>
            <w:r w:rsidRPr="00B0215C">
              <w:rPr>
                <w:rFonts w:ascii="Cambria" w:hAnsi="Cambria" w:cs="Cambria"/>
                <w:color w:val="000000" w:themeColor="text1"/>
                <w:kern w:val="2"/>
                <w:sz w:val="20"/>
                <w:szCs w:val="20"/>
              </w:rPr>
              <w:t>Especialização</w:t>
            </w:r>
            <w:r w:rsidRPr="00B0215C">
              <w:rPr>
                <w:rFonts w:ascii="Cambria" w:eastAsia="Arial" w:hAnsi="Cambria" w:cs="Cambria"/>
                <w:color w:val="000000" w:themeColor="text1"/>
                <w:kern w:val="2"/>
                <w:sz w:val="20"/>
                <w:szCs w:val="20"/>
              </w:rPr>
              <w:t xml:space="preserve"> </w:t>
            </w:r>
            <w:r w:rsidRPr="00B0215C">
              <w:rPr>
                <w:rFonts w:ascii="Cambria" w:hAnsi="Cambria" w:cs="Cambria"/>
                <w:color w:val="000000" w:themeColor="text1"/>
                <w:kern w:val="2"/>
                <w:sz w:val="20"/>
                <w:szCs w:val="20"/>
              </w:rPr>
              <w:t>(mínimo</w:t>
            </w:r>
            <w:r w:rsidRPr="00B0215C">
              <w:rPr>
                <w:rFonts w:ascii="Cambria" w:eastAsia="Arial" w:hAnsi="Cambria" w:cs="Cambria"/>
                <w:color w:val="000000" w:themeColor="text1"/>
                <w:kern w:val="2"/>
                <w:sz w:val="20"/>
                <w:szCs w:val="20"/>
              </w:rPr>
              <w:t xml:space="preserve"> </w:t>
            </w:r>
            <w:r w:rsidRPr="00B0215C">
              <w:rPr>
                <w:rFonts w:ascii="Cambria" w:hAnsi="Cambria" w:cs="Cambria"/>
                <w:color w:val="000000" w:themeColor="text1"/>
                <w:kern w:val="2"/>
                <w:sz w:val="20"/>
                <w:szCs w:val="20"/>
              </w:rPr>
              <w:t>360h/a)</w:t>
            </w:r>
          </w:p>
        </w:tc>
        <w:tc>
          <w:tcPr>
            <w:tcW w:w="1984" w:type="dxa"/>
            <w:gridSpan w:val="2"/>
            <w:tcBorders>
              <w:top w:val="single" w:sz="4" w:space="0" w:color="000000"/>
              <w:left w:val="single" w:sz="4" w:space="0" w:color="000000"/>
              <w:bottom w:val="single" w:sz="4" w:space="0" w:color="000000"/>
              <w:right w:val="nil"/>
            </w:tcBorders>
            <w:hideMark/>
          </w:tcPr>
          <w:p w14:paraId="7F5AE2DD" w14:textId="77777777" w:rsidR="00732958" w:rsidRPr="00B0215C" w:rsidRDefault="00732958" w:rsidP="0003501C">
            <w:pPr>
              <w:snapToGrid w:val="0"/>
              <w:jc w:val="center"/>
              <w:rPr>
                <w:color w:val="000000" w:themeColor="text1"/>
                <w:kern w:val="2"/>
              </w:rPr>
            </w:pPr>
            <w:r w:rsidRPr="00B0215C">
              <w:rPr>
                <w:rFonts w:ascii="Cambria" w:hAnsi="Cambria" w:cs="Cambria"/>
                <w:color w:val="000000" w:themeColor="text1"/>
                <w:kern w:val="2"/>
                <w:sz w:val="20"/>
                <w:szCs w:val="20"/>
              </w:rPr>
              <w:t>2,0</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BE3779" w14:textId="77777777" w:rsidR="00732958" w:rsidRPr="00B0215C" w:rsidRDefault="00732958" w:rsidP="0003501C">
            <w:pPr>
              <w:snapToGrid w:val="0"/>
              <w:jc w:val="right"/>
              <w:rPr>
                <w:rFonts w:ascii="Cambria" w:eastAsia="Calibri" w:hAnsi="Cambria" w:cs="Cambria"/>
                <w:color w:val="000000" w:themeColor="text1"/>
                <w:kern w:val="2"/>
                <w:sz w:val="20"/>
                <w:szCs w:val="20"/>
                <w:lang w:eastAsia="ar-SA"/>
              </w:rPr>
            </w:pPr>
          </w:p>
        </w:tc>
      </w:tr>
      <w:tr w:rsidR="00732958" w:rsidRPr="00B0215C" w14:paraId="63D81BD2" w14:textId="77777777" w:rsidTr="0003501C">
        <w:tc>
          <w:tcPr>
            <w:tcW w:w="1252" w:type="dxa"/>
            <w:tcBorders>
              <w:top w:val="single" w:sz="4" w:space="0" w:color="000000"/>
              <w:left w:val="single" w:sz="4" w:space="0" w:color="000000"/>
              <w:bottom w:val="single" w:sz="4" w:space="0" w:color="000000"/>
              <w:right w:val="nil"/>
            </w:tcBorders>
          </w:tcPr>
          <w:p w14:paraId="5C710A6E" w14:textId="77777777" w:rsidR="00732958" w:rsidRPr="00B0215C" w:rsidRDefault="00732958" w:rsidP="0003501C">
            <w:pPr>
              <w:snapToGrid w:val="0"/>
              <w:jc w:val="center"/>
              <w:rPr>
                <w:rFonts w:ascii="Cambria" w:eastAsia="Calibri" w:hAnsi="Cambria" w:cs="Cambria"/>
                <w:b/>
                <w:color w:val="000000" w:themeColor="text1"/>
                <w:kern w:val="2"/>
                <w:sz w:val="20"/>
                <w:szCs w:val="20"/>
                <w:lang w:eastAsia="ar-SA"/>
              </w:rPr>
            </w:pPr>
          </w:p>
        </w:tc>
        <w:tc>
          <w:tcPr>
            <w:tcW w:w="2572" w:type="dxa"/>
            <w:tcBorders>
              <w:top w:val="single" w:sz="4" w:space="0" w:color="000000"/>
              <w:left w:val="single" w:sz="4" w:space="0" w:color="000000"/>
              <w:bottom w:val="single" w:sz="4" w:space="0" w:color="000000"/>
              <w:right w:val="nil"/>
            </w:tcBorders>
            <w:hideMark/>
          </w:tcPr>
          <w:p w14:paraId="77A9F83F" w14:textId="77777777" w:rsidR="00732958" w:rsidRPr="00B0215C" w:rsidRDefault="00732958" w:rsidP="0003501C">
            <w:pPr>
              <w:snapToGrid w:val="0"/>
              <w:jc w:val="both"/>
              <w:rPr>
                <w:color w:val="000000" w:themeColor="text1"/>
                <w:kern w:val="2"/>
              </w:rPr>
            </w:pPr>
            <w:r w:rsidRPr="00B0215C">
              <w:rPr>
                <w:rFonts w:ascii="Cambria" w:hAnsi="Cambria" w:cs="Cambria"/>
                <w:color w:val="000000" w:themeColor="text1"/>
                <w:kern w:val="2"/>
                <w:sz w:val="20"/>
                <w:szCs w:val="20"/>
              </w:rPr>
              <w:t>Mestrado</w:t>
            </w:r>
          </w:p>
        </w:tc>
        <w:tc>
          <w:tcPr>
            <w:tcW w:w="1984" w:type="dxa"/>
            <w:gridSpan w:val="2"/>
            <w:tcBorders>
              <w:top w:val="single" w:sz="4" w:space="0" w:color="000000"/>
              <w:left w:val="single" w:sz="4" w:space="0" w:color="000000"/>
              <w:bottom w:val="single" w:sz="4" w:space="0" w:color="000000"/>
              <w:right w:val="nil"/>
            </w:tcBorders>
            <w:hideMark/>
          </w:tcPr>
          <w:p w14:paraId="4EA5845E" w14:textId="77777777" w:rsidR="00732958" w:rsidRPr="00B0215C" w:rsidRDefault="00732958" w:rsidP="0003501C">
            <w:pPr>
              <w:snapToGrid w:val="0"/>
              <w:jc w:val="center"/>
              <w:rPr>
                <w:color w:val="000000" w:themeColor="text1"/>
                <w:kern w:val="2"/>
              </w:rPr>
            </w:pPr>
            <w:r w:rsidRPr="00B0215C">
              <w:rPr>
                <w:rFonts w:ascii="Cambria" w:hAnsi="Cambria" w:cs="Cambria"/>
                <w:color w:val="000000" w:themeColor="text1"/>
                <w:kern w:val="2"/>
                <w:sz w:val="20"/>
                <w:szCs w:val="20"/>
              </w:rPr>
              <w:t>3,0</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D3F12D" w14:textId="77777777" w:rsidR="00732958" w:rsidRPr="00B0215C" w:rsidRDefault="00732958" w:rsidP="0003501C">
            <w:pPr>
              <w:snapToGrid w:val="0"/>
              <w:jc w:val="right"/>
              <w:rPr>
                <w:rFonts w:ascii="Cambria" w:eastAsia="Calibri" w:hAnsi="Cambria" w:cs="Cambria"/>
                <w:color w:val="000000" w:themeColor="text1"/>
                <w:kern w:val="2"/>
                <w:sz w:val="20"/>
                <w:szCs w:val="20"/>
                <w:lang w:eastAsia="ar-SA"/>
              </w:rPr>
            </w:pPr>
          </w:p>
        </w:tc>
      </w:tr>
      <w:tr w:rsidR="00732958" w:rsidRPr="00B0215C" w14:paraId="2476F74A" w14:textId="77777777" w:rsidTr="0003501C">
        <w:tc>
          <w:tcPr>
            <w:tcW w:w="1252" w:type="dxa"/>
            <w:tcBorders>
              <w:top w:val="single" w:sz="4" w:space="0" w:color="000000"/>
              <w:left w:val="single" w:sz="4" w:space="0" w:color="000000"/>
              <w:bottom w:val="single" w:sz="4" w:space="0" w:color="000000"/>
              <w:right w:val="nil"/>
            </w:tcBorders>
          </w:tcPr>
          <w:p w14:paraId="74B02446" w14:textId="77777777" w:rsidR="00732958" w:rsidRPr="00B0215C" w:rsidRDefault="00732958" w:rsidP="0003501C">
            <w:pPr>
              <w:snapToGrid w:val="0"/>
              <w:jc w:val="center"/>
              <w:rPr>
                <w:rFonts w:ascii="Cambria" w:eastAsia="Calibri" w:hAnsi="Cambria" w:cs="Cambria"/>
                <w:b/>
                <w:color w:val="000000" w:themeColor="text1"/>
                <w:kern w:val="2"/>
                <w:sz w:val="20"/>
                <w:szCs w:val="20"/>
                <w:lang w:eastAsia="ar-SA"/>
              </w:rPr>
            </w:pPr>
          </w:p>
        </w:tc>
        <w:tc>
          <w:tcPr>
            <w:tcW w:w="2572" w:type="dxa"/>
            <w:tcBorders>
              <w:top w:val="single" w:sz="4" w:space="0" w:color="000000"/>
              <w:left w:val="single" w:sz="4" w:space="0" w:color="000000"/>
              <w:bottom w:val="single" w:sz="4" w:space="0" w:color="000000"/>
              <w:right w:val="nil"/>
            </w:tcBorders>
            <w:hideMark/>
          </w:tcPr>
          <w:p w14:paraId="246C7B3B" w14:textId="77777777" w:rsidR="00732958" w:rsidRPr="00B0215C" w:rsidRDefault="00732958" w:rsidP="0003501C">
            <w:pPr>
              <w:snapToGrid w:val="0"/>
              <w:jc w:val="both"/>
              <w:rPr>
                <w:color w:val="000000" w:themeColor="text1"/>
                <w:kern w:val="2"/>
              </w:rPr>
            </w:pPr>
            <w:r w:rsidRPr="00B0215C">
              <w:rPr>
                <w:rFonts w:ascii="Cambria" w:hAnsi="Cambria" w:cs="Cambria"/>
                <w:color w:val="000000" w:themeColor="text1"/>
                <w:kern w:val="2"/>
                <w:sz w:val="20"/>
                <w:szCs w:val="20"/>
              </w:rPr>
              <w:t>Doutorado</w:t>
            </w:r>
          </w:p>
        </w:tc>
        <w:tc>
          <w:tcPr>
            <w:tcW w:w="1984" w:type="dxa"/>
            <w:gridSpan w:val="2"/>
            <w:tcBorders>
              <w:top w:val="single" w:sz="4" w:space="0" w:color="000000"/>
              <w:left w:val="single" w:sz="4" w:space="0" w:color="000000"/>
              <w:bottom w:val="single" w:sz="4" w:space="0" w:color="000000"/>
              <w:right w:val="nil"/>
            </w:tcBorders>
            <w:hideMark/>
          </w:tcPr>
          <w:p w14:paraId="70C04C30" w14:textId="77777777" w:rsidR="00732958" w:rsidRPr="00B0215C" w:rsidRDefault="00732958" w:rsidP="0003501C">
            <w:pPr>
              <w:snapToGrid w:val="0"/>
              <w:jc w:val="center"/>
              <w:rPr>
                <w:color w:val="000000" w:themeColor="text1"/>
                <w:kern w:val="2"/>
              </w:rPr>
            </w:pPr>
            <w:r>
              <w:rPr>
                <w:rFonts w:ascii="Cambria" w:hAnsi="Cambria" w:cs="Cambria"/>
                <w:color w:val="000000" w:themeColor="text1"/>
                <w:kern w:val="2"/>
                <w:sz w:val="20"/>
                <w:szCs w:val="20"/>
              </w:rPr>
              <w:t>4</w:t>
            </w:r>
            <w:r w:rsidRPr="00B0215C">
              <w:rPr>
                <w:rFonts w:ascii="Cambria" w:hAnsi="Cambria" w:cs="Cambria"/>
                <w:color w:val="000000" w:themeColor="text1"/>
                <w:kern w:val="2"/>
                <w:sz w:val="20"/>
                <w:szCs w:val="20"/>
              </w:rPr>
              <w:t>,0</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37D1C3" w14:textId="77777777" w:rsidR="00732958" w:rsidRPr="00B0215C" w:rsidRDefault="00732958" w:rsidP="0003501C">
            <w:pPr>
              <w:snapToGrid w:val="0"/>
              <w:jc w:val="right"/>
              <w:rPr>
                <w:rFonts w:ascii="Cambria" w:eastAsia="Calibri" w:hAnsi="Cambria" w:cs="Cambria"/>
                <w:color w:val="000000" w:themeColor="text1"/>
                <w:kern w:val="2"/>
                <w:sz w:val="20"/>
                <w:szCs w:val="20"/>
                <w:lang w:eastAsia="ar-SA"/>
              </w:rPr>
            </w:pPr>
          </w:p>
        </w:tc>
      </w:tr>
      <w:tr w:rsidR="00732958" w:rsidRPr="00B0215C" w14:paraId="7747134A" w14:textId="77777777" w:rsidTr="0003501C">
        <w:tc>
          <w:tcPr>
            <w:tcW w:w="5808" w:type="dxa"/>
            <w:gridSpan w:val="4"/>
            <w:tcBorders>
              <w:top w:val="single" w:sz="4" w:space="0" w:color="000000"/>
              <w:left w:val="single" w:sz="4" w:space="0" w:color="000000"/>
              <w:bottom w:val="single" w:sz="4" w:space="0" w:color="000000"/>
              <w:right w:val="nil"/>
            </w:tcBorders>
            <w:shd w:val="clear" w:color="auto" w:fill="F2F2F2"/>
            <w:hideMark/>
          </w:tcPr>
          <w:p w14:paraId="02F9965F" w14:textId="77777777" w:rsidR="00732958" w:rsidRPr="00B0215C" w:rsidRDefault="00732958" w:rsidP="0003501C">
            <w:pPr>
              <w:snapToGrid w:val="0"/>
              <w:jc w:val="right"/>
              <w:rPr>
                <w:color w:val="000000" w:themeColor="text1"/>
                <w:kern w:val="2"/>
              </w:rPr>
            </w:pPr>
            <w:r w:rsidRPr="00B0215C">
              <w:rPr>
                <w:rFonts w:ascii="Cambria" w:hAnsi="Cambria" w:cs="Cambria"/>
                <w:color w:val="000000" w:themeColor="text1"/>
                <w:kern w:val="2"/>
                <w:sz w:val="20"/>
                <w:szCs w:val="20"/>
              </w:rPr>
              <w:t>Total</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0A6EBD" w14:textId="77777777" w:rsidR="00732958" w:rsidRPr="00B0215C" w:rsidRDefault="00732958" w:rsidP="0003501C">
            <w:pPr>
              <w:snapToGrid w:val="0"/>
              <w:jc w:val="right"/>
              <w:rPr>
                <w:rFonts w:ascii="Cambria" w:eastAsia="Calibri" w:hAnsi="Cambria" w:cs="Cambria"/>
                <w:color w:val="000000" w:themeColor="text1"/>
                <w:kern w:val="2"/>
                <w:sz w:val="20"/>
                <w:szCs w:val="20"/>
                <w:lang w:eastAsia="ar-SA"/>
              </w:rPr>
            </w:pPr>
          </w:p>
        </w:tc>
      </w:tr>
      <w:tr w:rsidR="00732958" w:rsidRPr="00B0215C" w14:paraId="5043A404" w14:textId="77777777" w:rsidTr="0003501C">
        <w:tc>
          <w:tcPr>
            <w:tcW w:w="9179"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7CBBEB6D" w14:textId="77777777" w:rsidR="00732958" w:rsidRPr="00B0215C" w:rsidRDefault="00732958" w:rsidP="0003501C">
            <w:pPr>
              <w:snapToGrid w:val="0"/>
              <w:rPr>
                <w:color w:val="000000" w:themeColor="text1"/>
                <w:kern w:val="2"/>
              </w:rPr>
            </w:pPr>
            <w:r w:rsidRPr="00B0215C">
              <w:rPr>
                <w:rFonts w:ascii="Cambria" w:eastAsia="Calibri" w:hAnsi="Cambria" w:cs="Cambria"/>
                <w:color w:val="000000" w:themeColor="text1"/>
                <w:kern w:val="2"/>
                <w:sz w:val="20"/>
                <w:szCs w:val="20"/>
                <w:lang w:eastAsia="ar-SA"/>
              </w:rPr>
              <w:t>Total</w:t>
            </w:r>
            <w:r w:rsidRPr="00B0215C">
              <w:rPr>
                <w:rFonts w:ascii="Cambria" w:eastAsia="Arial" w:hAnsi="Cambria" w:cs="Cambria"/>
                <w:color w:val="000000" w:themeColor="text1"/>
                <w:kern w:val="2"/>
                <w:sz w:val="20"/>
                <w:szCs w:val="20"/>
                <w:lang w:eastAsia="ar-SA"/>
              </w:rPr>
              <w:t xml:space="preserve"> </w:t>
            </w:r>
            <w:r w:rsidRPr="00B0215C">
              <w:rPr>
                <w:rFonts w:ascii="Cambria" w:hAnsi="Cambria" w:cs="Cambria"/>
                <w:color w:val="000000" w:themeColor="text1"/>
                <w:kern w:val="2"/>
                <w:sz w:val="20"/>
                <w:szCs w:val="20"/>
                <w:lang w:eastAsia="ar-SA"/>
              </w:rPr>
              <w:t>por</w:t>
            </w:r>
            <w:r w:rsidRPr="00B0215C">
              <w:rPr>
                <w:rFonts w:ascii="Cambria" w:eastAsia="Arial" w:hAnsi="Cambria" w:cs="Cambria"/>
                <w:color w:val="000000" w:themeColor="text1"/>
                <w:kern w:val="2"/>
                <w:sz w:val="20"/>
                <w:szCs w:val="20"/>
                <w:lang w:eastAsia="ar-SA"/>
              </w:rPr>
              <w:t xml:space="preserve"> </w:t>
            </w:r>
            <w:r w:rsidRPr="00B0215C">
              <w:rPr>
                <w:rFonts w:ascii="Cambria" w:hAnsi="Cambria" w:cs="Cambria"/>
                <w:color w:val="000000" w:themeColor="text1"/>
                <w:kern w:val="2"/>
                <w:sz w:val="20"/>
                <w:szCs w:val="20"/>
                <w:lang w:eastAsia="ar-SA"/>
              </w:rPr>
              <w:t>extenso:</w:t>
            </w:r>
          </w:p>
        </w:tc>
      </w:tr>
      <w:tr w:rsidR="00732958" w:rsidRPr="00B0215C" w14:paraId="3FD21331" w14:textId="77777777" w:rsidTr="0003501C">
        <w:tc>
          <w:tcPr>
            <w:tcW w:w="9179" w:type="dxa"/>
            <w:gridSpan w:val="6"/>
            <w:tcBorders>
              <w:top w:val="single" w:sz="4" w:space="0" w:color="000000"/>
              <w:left w:val="single" w:sz="4" w:space="0" w:color="000000"/>
              <w:bottom w:val="single" w:sz="4" w:space="0" w:color="000000"/>
              <w:right w:val="single" w:sz="4" w:space="0" w:color="000000"/>
            </w:tcBorders>
            <w:shd w:val="clear" w:color="auto" w:fill="F2F2F2"/>
          </w:tcPr>
          <w:p w14:paraId="4DF80B30" w14:textId="77777777" w:rsidR="00732958" w:rsidRPr="00B0215C" w:rsidRDefault="00732958" w:rsidP="0003501C">
            <w:pPr>
              <w:snapToGrid w:val="0"/>
              <w:jc w:val="center"/>
              <w:rPr>
                <w:rFonts w:ascii="Cambria" w:eastAsia="Calibri" w:hAnsi="Cambria" w:cs="Cambria"/>
                <w:b/>
                <w:color w:val="000000" w:themeColor="text1"/>
                <w:kern w:val="2"/>
                <w:sz w:val="20"/>
                <w:szCs w:val="20"/>
                <w:lang w:eastAsia="ar-SA"/>
              </w:rPr>
            </w:pPr>
          </w:p>
        </w:tc>
      </w:tr>
      <w:tr w:rsidR="00732958" w:rsidRPr="00B0215C" w14:paraId="66156092" w14:textId="77777777" w:rsidTr="0003501C">
        <w:tc>
          <w:tcPr>
            <w:tcW w:w="4928" w:type="dxa"/>
            <w:gridSpan w:val="3"/>
            <w:tcBorders>
              <w:top w:val="single" w:sz="4" w:space="0" w:color="000000"/>
              <w:left w:val="single" w:sz="4" w:space="0" w:color="000000"/>
              <w:bottom w:val="single" w:sz="4" w:space="0" w:color="000000"/>
              <w:right w:val="nil"/>
            </w:tcBorders>
            <w:shd w:val="clear" w:color="auto" w:fill="FFFFFF"/>
          </w:tcPr>
          <w:p w14:paraId="79372812" w14:textId="77777777" w:rsidR="00732958" w:rsidRPr="00B0215C" w:rsidRDefault="00732958" w:rsidP="0003501C">
            <w:pPr>
              <w:snapToGrid w:val="0"/>
              <w:rPr>
                <w:rFonts w:ascii="Cambria" w:eastAsia="Calibri" w:hAnsi="Cambria" w:cs="Cambria"/>
                <w:b/>
                <w:color w:val="000000" w:themeColor="text1"/>
                <w:kern w:val="2"/>
                <w:sz w:val="20"/>
                <w:szCs w:val="20"/>
                <w:lang w:eastAsia="ar-SA"/>
              </w:rPr>
            </w:pPr>
            <w:r w:rsidRPr="00B0215C">
              <w:rPr>
                <w:rFonts w:ascii="Cambria" w:eastAsia="Calibri" w:hAnsi="Cambria" w:cs="Cambria"/>
                <w:b/>
                <w:color w:val="000000" w:themeColor="text1"/>
                <w:kern w:val="2"/>
                <w:sz w:val="20"/>
                <w:szCs w:val="20"/>
                <w:lang w:eastAsia="ar-SA"/>
              </w:rPr>
              <w:t>Local</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e</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data:</w:t>
            </w:r>
          </w:p>
          <w:p w14:paraId="5409429C" w14:textId="77777777" w:rsidR="00732958" w:rsidRPr="00B0215C" w:rsidRDefault="00732958" w:rsidP="0003501C">
            <w:pPr>
              <w:rPr>
                <w:rFonts w:ascii="Cambria" w:eastAsia="Calibri" w:hAnsi="Cambria" w:cs="Cambria"/>
                <w:b/>
                <w:color w:val="000000" w:themeColor="text1"/>
                <w:kern w:val="2"/>
                <w:sz w:val="20"/>
                <w:szCs w:val="20"/>
                <w:lang w:eastAsia="ar-SA"/>
              </w:rPr>
            </w:pP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24D2F1F" w14:textId="77777777" w:rsidR="00732958" w:rsidRPr="00B0215C" w:rsidRDefault="00732958" w:rsidP="0003501C">
            <w:pPr>
              <w:snapToGrid w:val="0"/>
              <w:rPr>
                <w:b/>
                <w:color w:val="000000" w:themeColor="text1"/>
                <w:kern w:val="2"/>
              </w:rPr>
            </w:pPr>
            <w:r w:rsidRPr="00B0215C">
              <w:rPr>
                <w:rFonts w:ascii="Cambria" w:eastAsia="Calibri" w:hAnsi="Cambria" w:cs="Cambria"/>
                <w:b/>
                <w:color w:val="000000" w:themeColor="text1"/>
                <w:kern w:val="2"/>
                <w:sz w:val="20"/>
                <w:szCs w:val="20"/>
                <w:lang w:eastAsia="ar-SA"/>
              </w:rPr>
              <w:t>Assinatura</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do</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candidato:</w:t>
            </w:r>
          </w:p>
        </w:tc>
      </w:tr>
      <w:tr w:rsidR="00732958" w:rsidRPr="00B0215C" w14:paraId="5192C860" w14:textId="77777777" w:rsidTr="0003501C">
        <w:tc>
          <w:tcPr>
            <w:tcW w:w="4928" w:type="dxa"/>
            <w:gridSpan w:val="3"/>
            <w:tcBorders>
              <w:top w:val="single" w:sz="4" w:space="0" w:color="000000"/>
              <w:left w:val="single" w:sz="4" w:space="0" w:color="000000"/>
              <w:bottom w:val="single" w:sz="4" w:space="0" w:color="000000"/>
              <w:right w:val="nil"/>
            </w:tcBorders>
            <w:shd w:val="clear" w:color="auto" w:fill="EAF1DD"/>
          </w:tcPr>
          <w:p w14:paraId="5D26B69A" w14:textId="77777777" w:rsidR="00732958" w:rsidRPr="00B0215C" w:rsidRDefault="00732958" w:rsidP="0003501C">
            <w:pPr>
              <w:snapToGrid w:val="0"/>
              <w:rPr>
                <w:rFonts w:ascii="Cambria" w:eastAsia="Calibri" w:hAnsi="Cambria" w:cs="Cambria"/>
                <w:b/>
                <w:color w:val="000000" w:themeColor="text1"/>
                <w:kern w:val="2"/>
                <w:sz w:val="20"/>
                <w:szCs w:val="20"/>
                <w:lang w:eastAsia="ar-SA"/>
              </w:rPr>
            </w:pP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D6E3BC"/>
          </w:tcPr>
          <w:p w14:paraId="31382290" w14:textId="77777777" w:rsidR="00732958" w:rsidRPr="00B0215C" w:rsidRDefault="00732958" w:rsidP="0003501C">
            <w:pPr>
              <w:snapToGrid w:val="0"/>
              <w:rPr>
                <w:rFonts w:ascii="Cambria" w:eastAsia="Calibri" w:hAnsi="Cambria" w:cs="Cambria"/>
                <w:b/>
                <w:color w:val="000000" w:themeColor="text1"/>
                <w:kern w:val="2"/>
                <w:sz w:val="20"/>
                <w:szCs w:val="20"/>
                <w:lang w:eastAsia="ar-SA"/>
              </w:rPr>
            </w:pPr>
          </w:p>
        </w:tc>
      </w:tr>
      <w:tr w:rsidR="00732958" w:rsidRPr="00B0215C" w14:paraId="674F4442" w14:textId="77777777" w:rsidTr="0003501C">
        <w:tc>
          <w:tcPr>
            <w:tcW w:w="9179" w:type="dxa"/>
            <w:gridSpan w:val="6"/>
            <w:tcBorders>
              <w:top w:val="single" w:sz="4" w:space="0" w:color="000000"/>
              <w:left w:val="single" w:sz="4" w:space="0" w:color="000000"/>
              <w:bottom w:val="single" w:sz="4" w:space="0" w:color="000000"/>
              <w:right w:val="single" w:sz="4" w:space="0" w:color="000000"/>
            </w:tcBorders>
            <w:shd w:val="clear" w:color="auto" w:fill="FFFFFF"/>
          </w:tcPr>
          <w:p w14:paraId="071DF175" w14:textId="77777777" w:rsidR="00732958" w:rsidRPr="00B0215C" w:rsidRDefault="00732958" w:rsidP="0003501C">
            <w:pPr>
              <w:snapToGrid w:val="0"/>
              <w:rPr>
                <w:rFonts w:ascii="Cambria" w:hAnsi="Cambria" w:cs="Cambria"/>
                <w:b/>
                <w:color w:val="000000" w:themeColor="text1"/>
                <w:kern w:val="2"/>
                <w:sz w:val="20"/>
                <w:szCs w:val="20"/>
                <w:lang w:eastAsia="ar-SA"/>
              </w:rPr>
            </w:pPr>
            <w:r w:rsidRPr="00B0215C">
              <w:rPr>
                <w:rFonts w:ascii="Cambria" w:eastAsia="Calibri" w:hAnsi="Cambria" w:cs="Cambria"/>
                <w:b/>
                <w:color w:val="000000" w:themeColor="text1"/>
                <w:kern w:val="2"/>
                <w:sz w:val="20"/>
                <w:szCs w:val="20"/>
                <w:lang w:eastAsia="ar-SA"/>
              </w:rPr>
              <w:t>Para</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uso</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da</w:t>
            </w:r>
            <w:r w:rsidRPr="00B0215C">
              <w:rPr>
                <w:rFonts w:ascii="Cambria" w:eastAsia="Arial" w:hAnsi="Cambria" w:cs="Cambria"/>
                <w:b/>
                <w:color w:val="000000" w:themeColor="text1"/>
                <w:kern w:val="2"/>
                <w:sz w:val="20"/>
                <w:szCs w:val="20"/>
                <w:lang w:eastAsia="ar-SA"/>
              </w:rPr>
              <w:t xml:space="preserve"> </w:t>
            </w:r>
            <w:r w:rsidRPr="00B0215C">
              <w:rPr>
                <w:rFonts w:ascii="Cambria" w:hAnsi="Cambria" w:cs="Cambria"/>
                <w:b/>
                <w:color w:val="000000" w:themeColor="text1"/>
                <w:kern w:val="2"/>
                <w:sz w:val="20"/>
                <w:szCs w:val="20"/>
                <w:lang w:eastAsia="ar-SA"/>
              </w:rPr>
              <w:t>comissão:</w:t>
            </w:r>
          </w:p>
          <w:p w14:paraId="22C4BC2B" w14:textId="77777777" w:rsidR="00732958" w:rsidRPr="00B0215C" w:rsidRDefault="00732958" w:rsidP="0003501C">
            <w:pPr>
              <w:rPr>
                <w:rFonts w:ascii="Cambria" w:hAnsi="Cambria" w:cs="Cambria"/>
                <w:color w:val="000000" w:themeColor="text1"/>
                <w:kern w:val="2"/>
                <w:sz w:val="20"/>
                <w:szCs w:val="20"/>
                <w:lang w:eastAsia="ar-SA"/>
              </w:rPr>
            </w:pPr>
          </w:p>
          <w:p w14:paraId="70738CF8" w14:textId="77777777" w:rsidR="00732958" w:rsidRPr="00B0215C" w:rsidRDefault="00732958" w:rsidP="0003501C">
            <w:pPr>
              <w:rPr>
                <w:rFonts w:ascii="Cambria" w:hAnsi="Cambria" w:cs="Cambria"/>
                <w:color w:val="000000" w:themeColor="text1"/>
                <w:kern w:val="2"/>
                <w:sz w:val="20"/>
                <w:szCs w:val="20"/>
                <w:lang w:eastAsia="ar-SA"/>
              </w:rPr>
            </w:pPr>
          </w:p>
          <w:p w14:paraId="1BF3EDA6" w14:textId="77777777" w:rsidR="00732958" w:rsidRPr="00B0215C" w:rsidRDefault="00732958" w:rsidP="0003501C">
            <w:pPr>
              <w:rPr>
                <w:rFonts w:ascii="Cambria" w:hAnsi="Cambria" w:cs="Cambria"/>
                <w:color w:val="000000" w:themeColor="text1"/>
                <w:kern w:val="2"/>
                <w:sz w:val="20"/>
                <w:szCs w:val="20"/>
                <w:lang w:eastAsia="ar-SA"/>
              </w:rPr>
            </w:pPr>
          </w:p>
          <w:p w14:paraId="77F0ADFA" w14:textId="77777777" w:rsidR="00732958" w:rsidRPr="00B0215C" w:rsidRDefault="00732958" w:rsidP="0003501C">
            <w:pPr>
              <w:rPr>
                <w:rFonts w:ascii="Cambria" w:hAnsi="Cambria" w:cs="Cambria"/>
                <w:color w:val="000000" w:themeColor="text1"/>
                <w:kern w:val="2"/>
                <w:sz w:val="20"/>
                <w:szCs w:val="20"/>
                <w:lang w:eastAsia="ar-SA"/>
              </w:rPr>
            </w:pPr>
          </w:p>
        </w:tc>
      </w:tr>
      <w:tr w:rsidR="00732958" w:rsidRPr="00B0215C" w14:paraId="6AFB9911" w14:textId="77777777" w:rsidTr="0003501C">
        <w:tc>
          <w:tcPr>
            <w:tcW w:w="4928" w:type="dxa"/>
            <w:gridSpan w:val="3"/>
            <w:tcBorders>
              <w:top w:val="single" w:sz="4" w:space="0" w:color="000000"/>
              <w:left w:val="single" w:sz="4" w:space="0" w:color="000000"/>
              <w:bottom w:val="single" w:sz="4" w:space="0" w:color="000000"/>
              <w:right w:val="nil"/>
            </w:tcBorders>
            <w:shd w:val="clear" w:color="auto" w:fill="FFFFFF"/>
          </w:tcPr>
          <w:p w14:paraId="66FA7C4E" w14:textId="77777777" w:rsidR="00732958" w:rsidRPr="00B0215C" w:rsidRDefault="00732958" w:rsidP="0003501C">
            <w:pPr>
              <w:snapToGrid w:val="0"/>
              <w:rPr>
                <w:rFonts w:ascii="Cambria" w:eastAsia="Calibri" w:hAnsi="Cambria" w:cs="Cambria"/>
                <w:color w:val="000000" w:themeColor="text1"/>
                <w:kern w:val="2"/>
                <w:sz w:val="20"/>
                <w:szCs w:val="20"/>
                <w:lang w:eastAsia="ar-SA"/>
              </w:rPr>
            </w:pPr>
            <w:r w:rsidRPr="00B0215C">
              <w:rPr>
                <w:rFonts w:ascii="Cambria" w:eastAsia="Calibri" w:hAnsi="Cambria" w:cs="Cambria"/>
                <w:color w:val="000000" w:themeColor="text1"/>
                <w:kern w:val="2"/>
                <w:sz w:val="20"/>
                <w:szCs w:val="20"/>
                <w:lang w:eastAsia="ar-SA"/>
              </w:rPr>
              <w:t>Local</w:t>
            </w:r>
            <w:r w:rsidRPr="00B0215C">
              <w:rPr>
                <w:rFonts w:ascii="Cambria" w:eastAsia="Arial" w:hAnsi="Cambria" w:cs="Cambria"/>
                <w:color w:val="000000" w:themeColor="text1"/>
                <w:kern w:val="2"/>
                <w:sz w:val="20"/>
                <w:szCs w:val="20"/>
                <w:lang w:eastAsia="ar-SA"/>
              </w:rPr>
              <w:t xml:space="preserve"> </w:t>
            </w:r>
            <w:r w:rsidRPr="00B0215C">
              <w:rPr>
                <w:rFonts w:ascii="Cambria" w:hAnsi="Cambria" w:cs="Cambria"/>
                <w:color w:val="000000" w:themeColor="text1"/>
                <w:kern w:val="2"/>
                <w:sz w:val="20"/>
                <w:szCs w:val="20"/>
                <w:lang w:eastAsia="ar-SA"/>
              </w:rPr>
              <w:t>e</w:t>
            </w:r>
            <w:r w:rsidRPr="00B0215C">
              <w:rPr>
                <w:rFonts w:ascii="Cambria" w:eastAsia="Arial" w:hAnsi="Cambria" w:cs="Cambria"/>
                <w:color w:val="000000" w:themeColor="text1"/>
                <w:kern w:val="2"/>
                <w:sz w:val="20"/>
                <w:szCs w:val="20"/>
                <w:lang w:eastAsia="ar-SA"/>
              </w:rPr>
              <w:t xml:space="preserve"> </w:t>
            </w:r>
            <w:r w:rsidRPr="00B0215C">
              <w:rPr>
                <w:rFonts w:ascii="Cambria" w:hAnsi="Cambria" w:cs="Cambria"/>
                <w:color w:val="000000" w:themeColor="text1"/>
                <w:kern w:val="2"/>
                <w:sz w:val="20"/>
                <w:szCs w:val="20"/>
                <w:lang w:eastAsia="ar-SA"/>
              </w:rPr>
              <w:t>data:</w:t>
            </w:r>
          </w:p>
          <w:p w14:paraId="327F9E7E" w14:textId="77777777" w:rsidR="00732958" w:rsidRPr="00B0215C" w:rsidRDefault="00732958" w:rsidP="0003501C">
            <w:pPr>
              <w:rPr>
                <w:rFonts w:ascii="Cambria" w:eastAsia="Calibri" w:hAnsi="Cambria" w:cs="Cambria"/>
                <w:color w:val="000000" w:themeColor="text1"/>
                <w:kern w:val="2"/>
                <w:sz w:val="20"/>
                <w:szCs w:val="20"/>
                <w:lang w:eastAsia="ar-SA"/>
              </w:rPr>
            </w:pPr>
          </w:p>
        </w:tc>
        <w:tc>
          <w:tcPr>
            <w:tcW w:w="425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4F01FAA" w14:textId="77777777" w:rsidR="00732958" w:rsidRPr="00B0215C" w:rsidRDefault="00732958" w:rsidP="0003501C">
            <w:pPr>
              <w:snapToGrid w:val="0"/>
              <w:rPr>
                <w:color w:val="000000" w:themeColor="text1"/>
                <w:kern w:val="2"/>
              </w:rPr>
            </w:pPr>
            <w:r w:rsidRPr="00B0215C">
              <w:rPr>
                <w:rFonts w:ascii="Cambria" w:eastAsia="Calibri" w:hAnsi="Cambria" w:cs="Cambria"/>
                <w:color w:val="000000" w:themeColor="text1"/>
                <w:kern w:val="2"/>
                <w:sz w:val="20"/>
                <w:szCs w:val="20"/>
                <w:lang w:eastAsia="ar-SA"/>
              </w:rPr>
              <w:t>Assinatura:</w:t>
            </w:r>
          </w:p>
        </w:tc>
      </w:tr>
    </w:tbl>
    <w:p w14:paraId="512C18FC" w14:textId="77777777" w:rsidR="00732958" w:rsidRPr="00B0215C" w:rsidRDefault="00732958" w:rsidP="00732958">
      <w:pPr>
        <w:widowControl/>
        <w:suppressAutoHyphens w:val="0"/>
        <w:spacing w:line="240" w:lineRule="auto"/>
        <w:rPr>
          <w:color w:val="000000" w:themeColor="text1"/>
          <w:kern w:val="2"/>
        </w:rPr>
        <w:sectPr w:rsidR="00732958" w:rsidRPr="00B0215C" w:rsidSect="0003501C">
          <w:pgSz w:w="11906" w:h="16838"/>
          <w:pgMar w:top="1951" w:right="924" w:bottom="709" w:left="1843" w:header="425" w:footer="272" w:gutter="0"/>
          <w:cols w:space="720"/>
        </w:sectPr>
      </w:pPr>
    </w:p>
    <w:p w14:paraId="23C76679" w14:textId="77777777" w:rsidR="00732958" w:rsidRDefault="00732958" w:rsidP="00732958">
      <w:pPr>
        <w:pStyle w:val="Corpodetexto"/>
        <w:spacing w:after="0" w:line="240" w:lineRule="auto"/>
        <w:jc w:val="center"/>
        <w:rPr>
          <w:rFonts w:ascii="Cambria" w:eastAsia="Batang" w:hAnsi="Cambria" w:cs="Cambria"/>
          <w:b/>
          <w:color w:val="000000" w:themeColor="text1"/>
        </w:rPr>
      </w:pPr>
      <w:r>
        <w:rPr>
          <w:rFonts w:ascii="Cambria" w:eastAsia="Batang" w:hAnsi="Cambria" w:cs="Cambria"/>
          <w:b/>
          <w:color w:val="000000" w:themeColor="text1"/>
        </w:rPr>
        <w:lastRenderedPageBreak/>
        <w:t xml:space="preserve">ANEXO </w:t>
      </w:r>
      <w:r w:rsidRPr="00D3485A">
        <w:rPr>
          <w:rFonts w:ascii="Cambria" w:eastAsia="Batang" w:hAnsi="Cambria" w:cs="Cambria"/>
          <w:b/>
          <w:color w:val="000000" w:themeColor="text1"/>
        </w:rPr>
        <w:t>V</w:t>
      </w:r>
    </w:p>
    <w:p w14:paraId="33B2EB27" w14:textId="77777777" w:rsidR="00F324A7" w:rsidRPr="00D3485A" w:rsidRDefault="00F324A7" w:rsidP="00FB4D82">
      <w:pPr>
        <w:pStyle w:val="Corpodetexto"/>
        <w:spacing w:after="0" w:line="240" w:lineRule="auto"/>
        <w:jc w:val="center"/>
        <w:rPr>
          <w:color w:val="000000" w:themeColor="text1"/>
        </w:rPr>
      </w:pPr>
      <w:r w:rsidRPr="00D3485A">
        <w:rPr>
          <w:rFonts w:ascii="Cambria" w:eastAsia="Batang" w:hAnsi="Cambria" w:cs="Cambria"/>
          <w:color w:val="000000" w:themeColor="text1"/>
        </w:rPr>
        <w:t>CRONOGRAMA DE EXECUÇÃO</w:t>
      </w:r>
    </w:p>
    <w:p w14:paraId="71F3FDAC" w14:textId="77777777" w:rsidR="00F324A7" w:rsidRPr="00D3485A" w:rsidRDefault="00F324A7" w:rsidP="00FB4D82">
      <w:pPr>
        <w:jc w:val="center"/>
        <w:rPr>
          <w:color w:val="000000" w:themeColor="text1"/>
        </w:rPr>
      </w:pPr>
      <w:r w:rsidRPr="00D3485A">
        <w:rPr>
          <w:rFonts w:ascii="Cambria" w:eastAsia="Batang" w:hAnsi="Cambria" w:cs="Cambria"/>
          <w:color w:val="000000" w:themeColor="text1"/>
        </w:rPr>
        <w:t>(sujeito a alterações)</w:t>
      </w:r>
    </w:p>
    <w:p w14:paraId="3857ACC4" w14:textId="77777777" w:rsidR="00F324A7" w:rsidRPr="00D3485A" w:rsidRDefault="00F324A7" w:rsidP="00F324A7">
      <w:pPr>
        <w:jc w:val="center"/>
        <w:rPr>
          <w:rFonts w:ascii="Cambria" w:eastAsia="Batang" w:hAnsi="Cambria" w:cs="Cambria"/>
          <w:b/>
          <w:color w:val="000000" w:themeColor="text1"/>
        </w:rPr>
      </w:pPr>
    </w:p>
    <w:tbl>
      <w:tblPr>
        <w:tblW w:w="8962" w:type="dxa"/>
        <w:tblInd w:w="-65" w:type="dxa"/>
        <w:tblLayout w:type="fixed"/>
        <w:tblLook w:val="0000" w:firstRow="0" w:lastRow="0" w:firstColumn="0" w:lastColumn="0" w:noHBand="0" w:noVBand="0"/>
      </w:tblPr>
      <w:tblGrid>
        <w:gridCol w:w="6107"/>
        <w:gridCol w:w="2855"/>
      </w:tblGrid>
      <w:tr w:rsidR="00494F47" w:rsidRPr="003F3366" w14:paraId="7E94F220"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168BA9A8" w14:textId="77777777" w:rsidR="00494F47" w:rsidRPr="00B16654" w:rsidRDefault="00494F47" w:rsidP="0052780D">
            <w:pPr>
              <w:snapToGrid w:val="0"/>
              <w:jc w:val="center"/>
              <w:rPr>
                <w:rFonts w:ascii="Cambria" w:hAnsi="Cambria"/>
                <w:sz w:val="22"/>
                <w:szCs w:val="22"/>
              </w:rPr>
            </w:pPr>
            <w:r w:rsidRPr="00B16654">
              <w:rPr>
                <w:rFonts w:ascii="Cambria" w:eastAsia="Batang" w:hAnsi="Cambria" w:cs="Cambria"/>
                <w:b/>
                <w:sz w:val="22"/>
                <w:szCs w:val="22"/>
              </w:rPr>
              <w:t>EVENTO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4C54" w14:textId="77777777" w:rsidR="00494F47" w:rsidRPr="00B16654" w:rsidRDefault="00494F47" w:rsidP="0052780D">
            <w:pPr>
              <w:snapToGrid w:val="0"/>
              <w:jc w:val="center"/>
              <w:rPr>
                <w:rFonts w:ascii="Cambria" w:hAnsi="Cambria"/>
                <w:sz w:val="22"/>
                <w:szCs w:val="22"/>
              </w:rPr>
            </w:pPr>
            <w:r w:rsidRPr="00B16654">
              <w:rPr>
                <w:rFonts w:ascii="Cambria" w:eastAsia="Batang" w:hAnsi="Cambria" w:cs="Cambria"/>
                <w:b/>
                <w:sz w:val="22"/>
                <w:szCs w:val="22"/>
              </w:rPr>
              <w:t>DATA</w:t>
            </w:r>
          </w:p>
        </w:tc>
      </w:tr>
      <w:tr w:rsidR="00494F47" w:rsidRPr="003F3366" w14:paraId="3168EA69"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3319BDFF"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Divulgação do Edital</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A996" w14:textId="77777777" w:rsidR="00494F47" w:rsidRPr="00C6651B" w:rsidRDefault="00CE5056" w:rsidP="0052780D">
            <w:pPr>
              <w:snapToGrid w:val="0"/>
              <w:jc w:val="center"/>
              <w:rPr>
                <w:rFonts w:ascii="Cambria" w:hAnsi="Cambria"/>
                <w:sz w:val="22"/>
                <w:szCs w:val="22"/>
              </w:rPr>
            </w:pPr>
            <w:r w:rsidRPr="00C6651B">
              <w:rPr>
                <w:rFonts w:ascii="Cambria" w:hAnsi="Cambria"/>
                <w:sz w:val="22"/>
                <w:szCs w:val="22"/>
              </w:rPr>
              <w:t>18/10</w:t>
            </w:r>
            <w:r w:rsidR="00494F47" w:rsidRPr="00C6651B">
              <w:rPr>
                <w:rFonts w:ascii="Cambria" w:hAnsi="Cambria"/>
                <w:sz w:val="22"/>
                <w:szCs w:val="22"/>
              </w:rPr>
              <w:t>/2023</w:t>
            </w:r>
          </w:p>
        </w:tc>
      </w:tr>
      <w:tr w:rsidR="00494F47" w:rsidRPr="003F3366" w14:paraId="27E04ADB"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20F58EFF" w14:textId="77777777" w:rsidR="00494F47" w:rsidRPr="00B16654" w:rsidRDefault="00494F47" w:rsidP="0052780D">
            <w:pPr>
              <w:snapToGrid w:val="0"/>
              <w:rPr>
                <w:rFonts w:ascii="Cambria" w:eastAsia="Batang" w:hAnsi="Cambria" w:cs="Cambria"/>
                <w:sz w:val="22"/>
                <w:szCs w:val="22"/>
              </w:rPr>
            </w:pPr>
            <w:r w:rsidRPr="00F947C2">
              <w:rPr>
                <w:rFonts w:ascii="Cambria" w:eastAsia="Batang" w:hAnsi="Cambria" w:cs="Cambria"/>
                <w:sz w:val="22"/>
                <w:szCs w:val="22"/>
              </w:rPr>
              <w:t>Publicação do extrato em jornal diário de circulação regional</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7FBE" w14:textId="5C94CB04" w:rsidR="00494F47" w:rsidRPr="00C6651B" w:rsidRDefault="00CE5056" w:rsidP="0052780D">
            <w:pPr>
              <w:snapToGrid w:val="0"/>
              <w:jc w:val="center"/>
              <w:rPr>
                <w:rFonts w:ascii="Cambria" w:hAnsi="Cambria"/>
                <w:sz w:val="22"/>
                <w:szCs w:val="22"/>
              </w:rPr>
            </w:pPr>
            <w:r w:rsidRPr="00C6651B">
              <w:rPr>
                <w:rFonts w:ascii="Cambria" w:hAnsi="Cambria"/>
                <w:sz w:val="22"/>
                <w:szCs w:val="22"/>
              </w:rPr>
              <w:t>1</w:t>
            </w:r>
            <w:r w:rsidR="00DA2BD3">
              <w:rPr>
                <w:rFonts w:ascii="Cambria" w:hAnsi="Cambria"/>
                <w:sz w:val="22"/>
                <w:szCs w:val="22"/>
              </w:rPr>
              <w:t>9</w:t>
            </w:r>
            <w:r w:rsidRPr="00C6651B">
              <w:rPr>
                <w:rFonts w:ascii="Cambria" w:hAnsi="Cambria"/>
                <w:sz w:val="22"/>
                <w:szCs w:val="22"/>
              </w:rPr>
              <w:t>/10</w:t>
            </w:r>
            <w:r w:rsidR="00494F47" w:rsidRPr="00C6651B">
              <w:rPr>
                <w:rFonts w:ascii="Cambria" w:hAnsi="Cambria"/>
                <w:sz w:val="22"/>
                <w:szCs w:val="22"/>
              </w:rPr>
              <w:t>/2023</w:t>
            </w:r>
          </w:p>
        </w:tc>
      </w:tr>
      <w:tr w:rsidR="00494F47" w:rsidRPr="003F3366" w14:paraId="15AF5C88"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62A47B30"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Recurso contra o Edital</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6D327" w14:textId="2965164E" w:rsidR="00494F47" w:rsidRPr="00C6651B" w:rsidRDefault="00DA2BD3" w:rsidP="00F25556">
            <w:pPr>
              <w:snapToGrid w:val="0"/>
              <w:jc w:val="center"/>
              <w:rPr>
                <w:rFonts w:ascii="Cambria" w:hAnsi="Cambria"/>
                <w:sz w:val="22"/>
                <w:szCs w:val="22"/>
              </w:rPr>
            </w:pPr>
            <w:r>
              <w:rPr>
                <w:rFonts w:ascii="Cambria" w:hAnsi="Cambria"/>
                <w:sz w:val="22"/>
                <w:szCs w:val="22"/>
              </w:rPr>
              <w:t>20</w:t>
            </w:r>
            <w:r w:rsidR="00CE5056" w:rsidRPr="00C6651B">
              <w:rPr>
                <w:rFonts w:ascii="Cambria" w:hAnsi="Cambria"/>
                <w:sz w:val="22"/>
                <w:szCs w:val="22"/>
              </w:rPr>
              <w:t>/10 e 2</w:t>
            </w:r>
            <w:r w:rsidR="001A6BAF">
              <w:rPr>
                <w:rFonts w:ascii="Cambria" w:hAnsi="Cambria"/>
                <w:sz w:val="22"/>
                <w:szCs w:val="22"/>
              </w:rPr>
              <w:t>3</w:t>
            </w:r>
            <w:r w:rsidR="00CE5056" w:rsidRPr="00C6651B">
              <w:rPr>
                <w:rFonts w:ascii="Cambria" w:hAnsi="Cambria"/>
                <w:sz w:val="22"/>
                <w:szCs w:val="22"/>
              </w:rPr>
              <w:t>/10</w:t>
            </w:r>
            <w:r w:rsidR="00494F47" w:rsidRPr="00C6651B">
              <w:rPr>
                <w:rFonts w:ascii="Cambria" w:hAnsi="Cambria"/>
                <w:sz w:val="22"/>
                <w:szCs w:val="22"/>
              </w:rPr>
              <w:t>/2023</w:t>
            </w:r>
          </w:p>
        </w:tc>
      </w:tr>
      <w:tr w:rsidR="00494F47" w:rsidRPr="003F3366" w14:paraId="4FCC422B" w14:textId="77777777" w:rsidTr="0052780D">
        <w:tc>
          <w:tcPr>
            <w:tcW w:w="6107" w:type="dxa"/>
            <w:tcBorders>
              <w:left w:val="single" w:sz="4" w:space="0" w:color="000000"/>
              <w:bottom w:val="single" w:sz="4" w:space="0" w:color="000000"/>
            </w:tcBorders>
            <w:shd w:val="clear" w:color="auto" w:fill="auto"/>
            <w:vAlign w:val="center"/>
          </w:tcPr>
          <w:p w14:paraId="037D8D53"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Inscrições</w:t>
            </w:r>
          </w:p>
        </w:tc>
        <w:tc>
          <w:tcPr>
            <w:tcW w:w="2855" w:type="dxa"/>
            <w:tcBorders>
              <w:left w:val="single" w:sz="4" w:space="0" w:color="000000"/>
              <w:bottom w:val="single" w:sz="4" w:space="0" w:color="000000"/>
              <w:right w:val="single" w:sz="4" w:space="0" w:color="000000"/>
            </w:tcBorders>
            <w:shd w:val="clear" w:color="auto" w:fill="auto"/>
            <w:vAlign w:val="center"/>
          </w:tcPr>
          <w:p w14:paraId="02A35A4F" w14:textId="2BC77D4C" w:rsidR="00494F47" w:rsidRPr="00C6651B" w:rsidRDefault="00494F47" w:rsidP="00CE5056">
            <w:pPr>
              <w:snapToGrid w:val="0"/>
              <w:jc w:val="center"/>
              <w:rPr>
                <w:rFonts w:ascii="Cambria" w:hAnsi="Cambria"/>
                <w:b/>
                <w:sz w:val="22"/>
                <w:szCs w:val="22"/>
              </w:rPr>
            </w:pPr>
            <w:r w:rsidRPr="00C6651B">
              <w:rPr>
                <w:rFonts w:ascii="Cambria" w:hAnsi="Cambria"/>
                <w:b/>
                <w:sz w:val="22"/>
                <w:szCs w:val="22"/>
              </w:rPr>
              <w:t xml:space="preserve">Das 10h do dia </w:t>
            </w:r>
            <w:r w:rsidR="00DA2BD3">
              <w:rPr>
                <w:rFonts w:ascii="Cambria" w:hAnsi="Cambria"/>
                <w:b/>
                <w:sz w:val="22"/>
                <w:szCs w:val="22"/>
              </w:rPr>
              <w:t>20</w:t>
            </w:r>
            <w:r w:rsidR="00CE5056" w:rsidRPr="00C6651B">
              <w:rPr>
                <w:rFonts w:ascii="Cambria" w:hAnsi="Cambria"/>
                <w:b/>
                <w:sz w:val="22"/>
                <w:szCs w:val="22"/>
              </w:rPr>
              <w:t>/10/</w:t>
            </w:r>
            <w:r w:rsidRPr="00C6651B">
              <w:rPr>
                <w:rFonts w:ascii="Cambria" w:hAnsi="Cambria"/>
                <w:b/>
                <w:sz w:val="22"/>
                <w:szCs w:val="22"/>
              </w:rPr>
              <w:t xml:space="preserve">2023 até as 22h do dia </w:t>
            </w:r>
            <w:r w:rsidR="00CE5056" w:rsidRPr="00C6651B">
              <w:rPr>
                <w:rFonts w:ascii="Cambria" w:hAnsi="Cambria"/>
                <w:b/>
                <w:sz w:val="22"/>
                <w:szCs w:val="22"/>
              </w:rPr>
              <w:t>09/11</w:t>
            </w:r>
            <w:r w:rsidRPr="00C6651B">
              <w:rPr>
                <w:rFonts w:ascii="Cambria" w:hAnsi="Cambria"/>
                <w:b/>
                <w:sz w:val="22"/>
                <w:szCs w:val="22"/>
              </w:rPr>
              <w:t>/2023</w:t>
            </w:r>
          </w:p>
        </w:tc>
      </w:tr>
      <w:tr w:rsidR="0052780D" w:rsidRPr="003F3366" w14:paraId="34901900" w14:textId="77777777" w:rsidTr="0052780D">
        <w:tc>
          <w:tcPr>
            <w:tcW w:w="6107" w:type="dxa"/>
            <w:tcBorders>
              <w:left w:val="single" w:sz="4" w:space="0" w:color="000000"/>
              <w:bottom w:val="single" w:sz="4" w:space="0" w:color="000000"/>
            </w:tcBorders>
            <w:shd w:val="clear" w:color="auto" w:fill="auto"/>
            <w:vAlign w:val="center"/>
          </w:tcPr>
          <w:p w14:paraId="6A1351AC" w14:textId="77777777" w:rsidR="0052780D" w:rsidRPr="00B16654" w:rsidRDefault="005357C5" w:rsidP="005357C5">
            <w:pPr>
              <w:snapToGrid w:val="0"/>
              <w:rPr>
                <w:rFonts w:ascii="Cambria" w:eastAsia="Batang" w:hAnsi="Cambria" w:cs="Cambria"/>
                <w:sz w:val="22"/>
                <w:szCs w:val="22"/>
              </w:rPr>
            </w:pPr>
            <w:r>
              <w:rPr>
                <w:rFonts w:ascii="Cambria" w:eastAsia="Batang" w:hAnsi="Cambria" w:cs="Cambria"/>
                <w:sz w:val="22"/>
                <w:szCs w:val="22"/>
              </w:rPr>
              <w:t>Prazo para apresentação de títulos</w:t>
            </w:r>
          </w:p>
        </w:tc>
        <w:tc>
          <w:tcPr>
            <w:tcW w:w="2855" w:type="dxa"/>
            <w:tcBorders>
              <w:left w:val="single" w:sz="4" w:space="0" w:color="000000"/>
              <w:bottom w:val="single" w:sz="4" w:space="0" w:color="000000"/>
              <w:right w:val="single" w:sz="4" w:space="0" w:color="000000"/>
            </w:tcBorders>
            <w:shd w:val="clear" w:color="auto" w:fill="auto"/>
            <w:vAlign w:val="center"/>
          </w:tcPr>
          <w:p w14:paraId="02313377" w14:textId="26C5B6C3" w:rsidR="0052780D" w:rsidRPr="00C6651B" w:rsidRDefault="00DA2BD3" w:rsidP="00CE5056">
            <w:pPr>
              <w:snapToGrid w:val="0"/>
              <w:jc w:val="center"/>
              <w:rPr>
                <w:rFonts w:ascii="Cambria" w:hAnsi="Cambria"/>
                <w:b/>
                <w:sz w:val="22"/>
                <w:szCs w:val="22"/>
              </w:rPr>
            </w:pPr>
            <w:r>
              <w:rPr>
                <w:rFonts w:ascii="Cambria" w:hAnsi="Cambria"/>
                <w:b/>
                <w:sz w:val="22"/>
                <w:szCs w:val="22"/>
              </w:rPr>
              <w:t>20</w:t>
            </w:r>
            <w:r w:rsidR="00CE5056" w:rsidRPr="00C6651B">
              <w:rPr>
                <w:rFonts w:ascii="Cambria" w:hAnsi="Cambria"/>
                <w:b/>
                <w:sz w:val="22"/>
                <w:szCs w:val="22"/>
              </w:rPr>
              <w:t xml:space="preserve">/10/2023 até 09/11/2023 </w:t>
            </w:r>
            <w:r w:rsidR="005357C5" w:rsidRPr="00C6651B">
              <w:rPr>
                <w:rFonts w:ascii="Cambria" w:hAnsi="Cambria"/>
                <w:b/>
                <w:sz w:val="22"/>
                <w:szCs w:val="22"/>
              </w:rPr>
              <w:t>(dentro do horário de atendimento da Prefeitura)</w:t>
            </w:r>
          </w:p>
        </w:tc>
      </w:tr>
      <w:tr w:rsidR="00494F47" w:rsidRPr="003F3366" w14:paraId="73DB4393"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171BD465"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Requerimentos de condição especial para realização de provas, de amamentação e portador de deficiência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E46F" w14:textId="1AD37CCF" w:rsidR="00494F47" w:rsidRPr="00C6651B" w:rsidRDefault="00286BE1" w:rsidP="00F25556">
            <w:pPr>
              <w:snapToGrid w:val="0"/>
              <w:jc w:val="center"/>
              <w:rPr>
                <w:rFonts w:ascii="Cambria" w:hAnsi="Cambria"/>
                <w:sz w:val="22"/>
                <w:szCs w:val="22"/>
              </w:rPr>
            </w:pPr>
            <w:r w:rsidRPr="00C6651B">
              <w:rPr>
                <w:rFonts w:ascii="Cambria" w:hAnsi="Cambria"/>
                <w:sz w:val="22"/>
                <w:szCs w:val="22"/>
              </w:rPr>
              <w:t>01</w:t>
            </w:r>
            <w:r w:rsidR="00CE5056" w:rsidRPr="00C6651B">
              <w:rPr>
                <w:rFonts w:ascii="Cambria" w:hAnsi="Cambria"/>
                <w:sz w:val="22"/>
                <w:szCs w:val="22"/>
              </w:rPr>
              <w:t>/1</w:t>
            </w:r>
            <w:r w:rsidRPr="00C6651B">
              <w:rPr>
                <w:rFonts w:ascii="Cambria" w:hAnsi="Cambria"/>
                <w:sz w:val="22"/>
                <w:szCs w:val="22"/>
              </w:rPr>
              <w:t>1</w:t>
            </w:r>
            <w:r w:rsidR="00494F47" w:rsidRPr="00C6651B">
              <w:rPr>
                <w:rFonts w:ascii="Cambria" w:hAnsi="Cambria"/>
                <w:sz w:val="22"/>
                <w:szCs w:val="22"/>
              </w:rPr>
              <w:t>/2023</w:t>
            </w:r>
          </w:p>
        </w:tc>
      </w:tr>
      <w:tr w:rsidR="00494F47" w:rsidRPr="003F3366" w14:paraId="50A5BA19"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3DBC42A8"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Último dia de pagamento do boleto (taxa de inscrição)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025E" w14:textId="46BBDF35" w:rsidR="00494F47" w:rsidRPr="00C6651B" w:rsidRDefault="00286BE1" w:rsidP="00F25556">
            <w:pPr>
              <w:snapToGrid w:val="0"/>
              <w:jc w:val="center"/>
              <w:rPr>
                <w:rFonts w:ascii="Cambria" w:hAnsi="Cambria"/>
                <w:sz w:val="22"/>
                <w:szCs w:val="22"/>
              </w:rPr>
            </w:pPr>
            <w:r w:rsidRPr="00C6651B">
              <w:rPr>
                <w:rFonts w:ascii="Cambria" w:hAnsi="Cambria"/>
                <w:sz w:val="22"/>
                <w:szCs w:val="22"/>
              </w:rPr>
              <w:t>09</w:t>
            </w:r>
            <w:r w:rsidR="00CE5056" w:rsidRPr="00C6651B">
              <w:rPr>
                <w:rFonts w:ascii="Cambria" w:hAnsi="Cambria"/>
                <w:sz w:val="22"/>
                <w:szCs w:val="22"/>
              </w:rPr>
              <w:t>/11</w:t>
            </w:r>
            <w:r w:rsidR="00494F47" w:rsidRPr="00C6651B">
              <w:rPr>
                <w:rFonts w:ascii="Cambria" w:hAnsi="Cambria"/>
                <w:sz w:val="22"/>
                <w:szCs w:val="22"/>
              </w:rPr>
              <w:t>/2023</w:t>
            </w:r>
          </w:p>
        </w:tc>
      </w:tr>
      <w:tr w:rsidR="00494F47" w:rsidRPr="003F3366" w14:paraId="6F6264EB"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00E124EE"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Divulgação da lista de inscritos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27BC0" w14:textId="23923B2A" w:rsidR="00494F47" w:rsidRPr="00C6651B" w:rsidRDefault="00CE5056" w:rsidP="00F25556">
            <w:pPr>
              <w:snapToGrid w:val="0"/>
              <w:jc w:val="center"/>
              <w:rPr>
                <w:rFonts w:ascii="Cambria" w:hAnsi="Cambria"/>
                <w:sz w:val="22"/>
                <w:szCs w:val="22"/>
              </w:rPr>
            </w:pPr>
            <w:r w:rsidRPr="00C6651B">
              <w:rPr>
                <w:rFonts w:ascii="Cambria" w:hAnsi="Cambria"/>
                <w:sz w:val="22"/>
                <w:szCs w:val="22"/>
              </w:rPr>
              <w:t>1</w:t>
            </w:r>
            <w:r w:rsidR="00286BE1" w:rsidRPr="00C6651B">
              <w:rPr>
                <w:rFonts w:ascii="Cambria" w:hAnsi="Cambria"/>
                <w:sz w:val="22"/>
                <w:szCs w:val="22"/>
              </w:rPr>
              <w:t>0</w:t>
            </w:r>
            <w:r w:rsidRPr="00C6651B">
              <w:rPr>
                <w:rFonts w:ascii="Cambria" w:hAnsi="Cambria"/>
                <w:sz w:val="22"/>
                <w:szCs w:val="22"/>
              </w:rPr>
              <w:t>/11</w:t>
            </w:r>
            <w:r w:rsidR="00494F47" w:rsidRPr="00C6651B">
              <w:rPr>
                <w:rFonts w:ascii="Cambria" w:hAnsi="Cambria"/>
                <w:sz w:val="22"/>
                <w:szCs w:val="22"/>
              </w:rPr>
              <w:t>/2023</w:t>
            </w:r>
          </w:p>
        </w:tc>
      </w:tr>
      <w:tr w:rsidR="00494F47" w:rsidRPr="003F3366" w14:paraId="69E1421D"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2CC66D74"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Recurso das inscrições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CC23" w14:textId="34EA4797" w:rsidR="00494F47" w:rsidRPr="00C6651B" w:rsidRDefault="00CE5056" w:rsidP="00CE5056">
            <w:pPr>
              <w:snapToGrid w:val="0"/>
              <w:jc w:val="center"/>
              <w:rPr>
                <w:rFonts w:ascii="Cambria" w:hAnsi="Cambria"/>
                <w:sz w:val="22"/>
                <w:szCs w:val="22"/>
              </w:rPr>
            </w:pPr>
            <w:r w:rsidRPr="00C6651B">
              <w:rPr>
                <w:rFonts w:ascii="Cambria" w:hAnsi="Cambria"/>
                <w:sz w:val="22"/>
                <w:szCs w:val="22"/>
              </w:rPr>
              <w:t>1</w:t>
            </w:r>
            <w:r w:rsidR="00286BE1" w:rsidRPr="00C6651B">
              <w:rPr>
                <w:rFonts w:ascii="Cambria" w:hAnsi="Cambria"/>
                <w:sz w:val="22"/>
                <w:szCs w:val="22"/>
              </w:rPr>
              <w:t>3</w:t>
            </w:r>
            <w:r w:rsidRPr="00C6651B">
              <w:rPr>
                <w:rFonts w:ascii="Cambria" w:hAnsi="Cambria"/>
                <w:sz w:val="22"/>
                <w:szCs w:val="22"/>
              </w:rPr>
              <w:t>/11</w:t>
            </w:r>
            <w:r w:rsidR="00F25556" w:rsidRPr="00C6651B">
              <w:rPr>
                <w:rFonts w:ascii="Cambria" w:hAnsi="Cambria"/>
                <w:sz w:val="22"/>
                <w:szCs w:val="22"/>
              </w:rPr>
              <w:t xml:space="preserve"> </w:t>
            </w:r>
            <w:r w:rsidRPr="00C6651B">
              <w:rPr>
                <w:rFonts w:ascii="Cambria" w:hAnsi="Cambria"/>
                <w:sz w:val="22"/>
                <w:szCs w:val="22"/>
              </w:rPr>
              <w:t>e</w:t>
            </w:r>
            <w:r w:rsidR="00494F47" w:rsidRPr="00C6651B">
              <w:rPr>
                <w:rFonts w:ascii="Cambria" w:hAnsi="Cambria"/>
                <w:sz w:val="22"/>
                <w:szCs w:val="22"/>
              </w:rPr>
              <w:t xml:space="preserve"> </w:t>
            </w:r>
            <w:r w:rsidRPr="00C6651B">
              <w:rPr>
                <w:rFonts w:ascii="Cambria" w:hAnsi="Cambria"/>
                <w:sz w:val="22"/>
                <w:szCs w:val="22"/>
              </w:rPr>
              <w:t>1</w:t>
            </w:r>
            <w:r w:rsidR="00286BE1" w:rsidRPr="00C6651B">
              <w:rPr>
                <w:rFonts w:ascii="Cambria" w:hAnsi="Cambria"/>
                <w:sz w:val="22"/>
                <w:szCs w:val="22"/>
              </w:rPr>
              <w:t>4</w:t>
            </w:r>
            <w:r w:rsidRPr="00C6651B">
              <w:rPr>
                <w:rFonts w:ascii="Cambria" w:hAnsi="Cambria"/>
                <w:sz w:val="22"/>
                <w:szCs w:val="22"/>
              </w:rPr>
              <w:t>/11</w:t>
            </w:r>
            <w:r w:rsidR="00494F47" w:rsidRPr="00C6651B">
              <w:rPr>
                <w:rFonts w:ascii="Cambria" w:hAnsi="Cambria"/>
                <w:sz w:val="22"/>
                <w:szCs w:val="22"/>
              </w:rPr>
              <w:t>/2023</w:t>
            </w:r>
          </w:p>
        </w:tc>
      </w:tr>
      <w:tr w:rsidR="00494F47" w:rsidRPr="003F3366" w14:paraId="26A0E714"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01B245DB"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Divulgação da lista final de inscritos (homologação)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8494" w14:textId="36F68A2A" w:rsidR="00494F47" w:rsidRPr="00C6651B" w:rsidRDefault="00CE5056" w:rsidP="00F25556">
            <w:pPr>
              <w:snapToGrid w:val="0"/>
              <w:jc w:val="center"/>
              <w:rPr>
                <w:rFonts w:ascii="Cambria" w:hAnsi="Cambria"/>
                <w:sz w:val="22"/>
                <w:szCs w:val="22"/>
              </w:rPr>
            </w:pPr>
            <w:r w:rsidRPr="00C6651B">
              <w:rPr>
                <w:rFonts w:ascii="Cambria" w:hAnsi="Cambria"/>
                <w:sz w:val="22"/>
                <w:szCs w:val="22"/>
              </w:rPr>
              <w:t>1</w:t>
            </w:r>
            <w:r w:rsidR="00286BE1" w:rsidRPr="00C6651B">
              <w:rPr>
                <w:rFonts w:ascii="Cambria" w:hAnsi="Cambria"/>
                <w:sz w:val="22"/>
                <w:szCs w:val="22"/>
              </w:rPr>
              <w:t>6</w:t>
            </w:r>
            <w:r w:rsidRPr="00C6651B">
              <w:rPr>
                <w:rFonts w:ascii="Cambria" w:hAnsi="Cambria"/>
                <w:sz w:val="22"/>
                <w:szCs w:val="22"/>
              </w:rPr>
              <w:t>/11</w:t>
            </w:r>
            <w:r w:rsidR="00494F47" w:rsidRPr="00C6651B">
              <w:rPr>
                <w:rFonts w:ascii="Cambria" w:hAnsi="Cambria"/>
                <w:sz w:val="22"/>
                <w:szCs w:val="22"/>
              </w:rPr>
              <w:t>/2023</w:t>
            </w:r>
          </w:p>
        </w:tc>
      </w:tr>
      <w:tr w:rsidR="00494F47" w:rsidRPr="003F3366" w14:paraId="37676281"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05CDB56C" w14:textId="77777777" w:rsidR="00494F47" w:rsidRPr="00B16654" w:rsidRDefault="00494F47" w:rsidP="0052780D">
            <w:pPr>
              <w:snapToGrid w:val="0"/>
              <w:rPr>
                <w:rFonts w:ascii="Cambria" w:hAnsi="Cambria"/>
                <w:sz w:val="22"/>
                <w:szCs w:val="22"/>
              </w:rPr>
            </w:pPr>
            <w:r w:rsidRPr="00B16654">
              <w:rPr>
                <w:rFonts w:ascii="Cambria" w:eastAsia="Batang" w:hAnsi="Cambria" w:cs="Cambria"/>
                <w:sz w:val="22"/>
                <w:szCs w:val="22"/>
              </w:rPr>
              <w:t xml:space="preserve">Data </w:t>
            </w:r>
            <w:r w:rsidRPr="00B16654">
              <w:rPr>
                <w:rFonts w:ascii="Cambria" w:eastAsia="Batang" w:hAnsi="Cambria" w:cs="Cambria"/>
                <w:b/>
                <w:sz w:val="22"/>
                <w:szCs w:val="22"/>
              </w:rPr>
              <w:t>provável</w:t>
            </w:r>
            <w:r w:rsidRPr="00B16654">
              <w:rPr>
                <w:rFonts w:ascii="Cambria" w:eastAsia="Batang" w:hAnsi="Cambria" w:cs="Cambria"/>
                <w:sz w:val="22"/>
                <w:szCs w:val="22"/>
              </w:rPr>
              <w:t xml:space="preserve"> de realização da</w:t>
            </w:r>
            <w:r>
              <w:rPr>
                <w:rFonts w:ascii="Cambria" w:eastAsia="Batang" w:hAnsi="Cambria" w:cs="Cambria"/>
                <w:sz w:val="22"/>
                <w:szCs w:val="22"/>
              </w:rPr>
              <w:t xml:space="preserve"> prova</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AAD4" w14:textId="77777777" w:rsidR="00494F47" w:rsidRPr="00C6651B" w:rsidRDefault="004C1B70" w:rsidP="00F25556">
            <w:pPr>
              <w:snapToGrid w:val="0"/>
              <w:jc w:val="center"/>
              <w:rPr>
                <w:rFonts w:ascii="Cambria" w:hAnsi="Cambria"/>
                <w:b/>
                <w:sz w:val="22"/>
                <w:szCs w:val="22"/>
              </w:rPr>
            </w:pPr>
            <w:r w:rsidRPr="00C6651B">
              <w:rPr>
                <w:rFonts w:ascii="Cambria" w:hAnsi="Cambria"/>
                <w:b/>
                <w:sz w:val="22"/>
                <w:szCs w:val="22"/>
              </w:rPr>
              <w:t>19/11</w:t>
            </w:r>
            <w:r w:rsidR="00494F47" w:rsidRPr="00C6651B">
              <w:rPr>
                <w:rFonts w:ascii="Cambria" w:hAnsi="Cambria"/>
                <w:b/>
                <w:sz w:val="22"/>
                <w:szCs w:val="22"/>
              </w:rPr>
              <w:t>/2023</w:t>
            </w:r>
          </w:p>
        </w:tc>
      </w:tr>
      <w:tr w:rsidR="00494F47" w:rsidRPr="003F3366" w14:paraId="0FED1C57"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143AC063" w14:textId="77777777" w:rsidR="00494F47" w:rsidRPr="00B16654" w:rsidRDefault="00494F47" w:rsidP="0052780D">
            <w:pPr>
              <w:snapToGrid w:val="0"/>
              <w:rPr>
                <w:rFonts w:ascii="Cambria" w:hAnsi="Cambria"/>
                <w:sz w:val="22"/>
                <w:szCs w:val="22"/>
              </w:rPr>
            </w:pPr>
            <w:r>
              <w:rPr>
                <w:rFonts w:ascii="Cambria" w:eastAsia="Batang" w:hAnsi="Cambria" w:cs="Cambria"/>
                <w:sz w:val="22"/>
                <w:szCs w:val="22"/>
              </w:rPr>
              <w:t>Divulgação do gabarito preliminar</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616B" w14:textId="77777777" w:rsidR="00494F47" w:rsidRPr="00C6651B" w:rsidRDefault="004C1B70" w:rsidP="00F25556">
            <w:pPr>
              <w:snapToGrid w:val="0"/>
              <w:jc w:val="center"/>
              <w:rPr>
                <w:rFonts w:ascii="Cambria" w:hAnsi="Cambria"/>
                <w:sz w:val="22"/>
                <w:szCs w:val="22"/>
              </w:rPr>
            </w:pPr>
            <w:r w:rsidRPr="00C6651B">
              <w:rPr>
                <w:rFonts w:ascii="Cambria" w:hAnsi="Cambria"/>
                <w:sz w:val="22"/>
                <w:szCs w:val="22"/>
              </w:rPr>
              <w:t>19/11</w:t>
            </w:r>
            <w:r w:rsidR="00494F47" w:rsidRPr="00C6651B">
              <w:rPr>
                <w:rFonts w:ascii="Cambria" w:hAnsi="Cambria"/>
                <w:sz w:val="22"/>
                <w:szCs w:val="22"/>
              </w:rPr>
              <w:t>/2023 após as 20h</w:t>
            </w:r>
          </w:p>
        </w:tc>
      </w:tr>
      <w:tr w:rsidR="00494F47" w:rsidRPr="003F3366" w14:paraId="7D2CF107"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1665009D" w14:textId="77777777" w:rsidR="00494F47" w:rsidRPr="00B16654" w:rsidRDefault="00494F47" w:rsidP="0052780D">
            <w:pPr>
              <w:snapToGrid w:val="0"/>
              <w:rPr>
                <w:rFonts w:ascii="Cambria" w:hAnsi="Cambria"/>
                <w:sz w:val="22"/>
                <w:szCs w:val="22"/>
              </w:rPr>
            </w:pPr>
            <w:r>
              <w:rPr>
                <w:rFonts w:ascii="Cambria" w:eastAsia="Batang" w:hAnsi="Cambria" w:cs="Cambria"/>
                <w:sz w:val="22"/>
                <w:szCs w:val="22"/>
              </w:rPr>
              <w:t>Recursos da prova escrita e gabarito preliminar</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33B1" w14:textId="77777777" w:rsidR="00494F47" w:rsidRPr="00C6651B" w:rsidRDefault="004C1B70" w:rsidP="004C1B70">
            <w:pPr>
              <w:snapToGrid w:val="0"/>
              <w:jc w:val="center"/>
              <w:rPr>
                <w:rFonts w:ascii="Cambria" w:hAnsi="Cambria"/>
                <w:sz w:val="22"/>
                <w:szCs w:val="22"/>
              </w:rPr>
            </w:pPr>
            <w:r w:rsidRPr="00C6651B">
              <w:rPr>
                <w:rFonts w:ascii="Cambria" w:hAnsi="Cambria"/>
                <w:sz w:val="22"/>
                <w:szCs w:val="22"/>
              </w:rPr>
              <w:t>20/11</w:t>
            </w:r>
            <w:r w:rsidR="00494F47" w:rsidRPr="00C6651B">
              <w:rPr>
                <w:rFonts w:ascii="Cambria" w:hAnsi="Cambria"/>
                <w:sz w:val="22"/>
                <w:szCs w:val="22"/>
              </w:rPr>
              <w:t xml:space="preserve"> a </w:t>
            </w:r>
            <w:r w:rsidRPr="00C6651B">
              <w:rPr>
                <w:rFonts w:ascii="Cambria" w:hAnsi="Cambria"/>
                <w:sz w:val="22"/>
                <w:szCs w:val="22"/>
              </w:rPr>
              <w:t>21/11</w:t>
            </w:r>
            <w:r w:rsidR="00494F47" w:rsidRPr="00C6651B">
              <w:rPr>
                <w:rFonts w:ascii="Cambria" w:hAnsi="Cambria"/>
                <w:sz w:val="22"/>
                <w:szCs w:val="22"/>
              </w:rPr>
              <w:t>/2023</w:t>
            </w:r>
          </w:p>
        </w:tc>
      </w:tr>
      <w:tr w:rsidR="00494F47" w:rsidRPr="003F3366" w14:paraId="42ACF9CF"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402790AE" w14:textId="77777777" w:rsidR="00494F47" w:rsidRPr="00B16654" w:rsidRDefault="005357C5" w:rsidP="00494F47">
            <w:pPr>
              <w:snapToGrid w:val="0"/>
              <w:rPr>
                <w:rFonts w:ascii="Cambria" w:hAnsi="Cambria"/>
                <w:sz w:val="22"/>
                <w:szCs w:val="22"/>
              </w:rPr>
            </w:pPr>
            <w:r>
              <w:rPr>
                <w:rFonts w:ascii="Cambria" w:eastAsia="Batang" w:hAnsi="Cambria" w:cs="Cambria"/>
                <w:sz w:val="22"/>
                <w:szCs w:val="22"/>
              </w:rPr>
              <w:t>Gabarito definitivo,</w:t>
            </w:r>
            <w:r w:rsidR="00494F47">
              <w:rPr>
                <w:rFonts w:ascii="Cambria" w:eastAsia="Batang" w:hAnsi="Cambria" w:cs="Cambria"/>
                <w:sz w:val="22"/>
                <w:szCs w:val="22"/>
              </w:rPr>
              <w:t xml:space="preserve"> resultado</w:t>
            </w:r>
            <w:r w:rsidR="00494F47" w:rsidRPr="00B16654">
              <w:rPr>
                <w:rFonts w:ascii="Cambria" w:eastAsia="Batang" w:hAnsi="Cambria" w:cs="Cambria"/>
                <w:sz w:val="22"/>
                <w:szCs w:val="22"/>
              </w:rPr>
              <w:t xml:space="preserve"> p</w:t>
            </w:r>
            <w:r w:rsidR="00494F47">
              <w:rPr>
                <w:rFonts w:ascii="Cambria" w:eastAsia="Batang" w:hAnsi="Cambria" w:cs="Cambria"/>
                <w:sz w:val="22"/>
                <w:szCs w:val="22"/>
              </w:rPr>
              <w:t xml:space="preserve">reliminar da prova escrita </w:t>
            </w:r>
            <w:r>
              <w:rPr>
                <w:rFonts w:ascii="Cambria" w:eastAsia="Batang" w:hAnsi="Cambria" w:cs="Cambria"/>
                <w:sz w:val="22"/>
                <w:szCs w:val="22"/>
              </w:rPr>
              <w:t>e da avaliação de títulos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35DB" w14:textId="77777777" w:rsidR="00494F47" w:rsidRPr="00C6651B" w:rsidRDefault="004C1B70" w:rsidP="0052780D">
            <w:pPr>
              <w:tabs>
                <w:tab w:val="left" w:pos="1356"/>
                <w:tab w:val="center" w:pos="2053"/>
              </w:tabs>
              <w:snapToGrid w:val="0"/>
              <w:jc w:val="center"/>
              <w:rPr>
                <w:rFonts w:ascii="Cambria" w:hAnsi="Cambria"/>
                <w:sz w:val="22"/>
                <w:szCs w:val="22"/>
              </w:rPr>
            </w:pPr>
            <w:r w:rsidRPr="00C6651B">
              <w:rPr>
                <w:rFonts w:ascii="Cambria" w:hAnsi="Cambria"/>
                <w:sz w:val="22"/>
                <w:szCs w:val="22"/>
              </w:rPr>
              <w:t>24/11/2023</w:t>
            </w:r>
          </w:p>
        </w:tc>
      </w:tr>
      <w:tr w:rsidR="00494F47" w:rsidRPr="003F3366" w14:paraId="2AAB9DE4"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00F85F95" w14:textId="77777777" w:rsidR="00494F47" w:rsidRPr="00B16654" w:rsidRDefault="00494F47" w:rsidP="00494F47">
            <w:pPr>
              <w:snapToGrid w:val="0"/>
              <w:rPr>
                <w:rFonts w:ascii="Cambria" w:hAnsi="Cambria"/>
                <w:sz w:val="22"/>
                <w:szCs w:val="22"/>
              </w:rPr>
            </w:pPr>
            <w:r>
              <w:rPr>
                <w:rFonts w:ascii="Cambria" w:eastAsia="Batang" w:hAnsi="Cambria" w:cs="Cambria"/>
                <w:sz w:val="22"/>
                <w:szCs w:val="22"/>
              </w:rPr>
              <w:t>Recursos do resultado preliminar da prova escrita</w:t>
            </w:r>
            <w:r w:rsidR="005357C5">
              <w:rPr>
                <w:rFonts w:ascii="Cambria" w:eastAsia="Batang" w:hAnsi="Cambria" w:cs="Cambria"/>
                <w:sz w:val="22"/>
                <w:szCs w:val="22"/>
              </w:rPr>
              <w:t xml:space="preserve"> e da avaliação de títulos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78163" w14:textId="77777777" w:rsidR="00494F47" w:rsidRPr="00C6651B" w:rsidRDefault="004C1B70" w:rsidP="004C1B70">
            <w:pPr>
              <w:snapToGrid w:val="0"/>
              <w:jc w:val="center"/>
              <w:rPr>
                <w:rFonts w:ascii="Cambria" w:hAnsi="Cambria"/>
                <w:sz w:val="22"/>
                <w:szCs w:val="22"/>
              </w:rPr>
            </w:pPr>
            <w:r w:rsidRPr="00C6651B">
              <w:rPr>
                <w:rFonts w:ascii="Cambria" w:hAnsi="Cambria"/>
                <w:sz w:val="22"/>
                <w:szCs w:val="22"/>
              </w:rPr>
              <w:t>27/11</w:t>
            </w:r>
            <w:r w:rsidR="00494F47" w:rsidRPr="00C6651B">
              <w:rPr>
                <w:rFonts w:ascii="Cambria" w:hAnsi="Cambria"/>
                <w:sz w:val="22"/>
                <w:szCs w:val="22"/>
              </w:rPr>
              <w:t xml:space="preserve"> e </w:t>
            </w:r>
            <w:r w:rsidRPr="00C6651B">
              <w:rPr>
                <w:rFonts w:ascii="Cambria" w:hAnsi="Cambria"/>
                <w:sz w:val="22"/>
                <w:szCs w:val="22"/>
              </w:rPr>
              <w:t>28/11</w:t>
            </w:r>
            <w:r w:rsidR="00494F47" w:rsidRPr="00C6651B">
              <w:rPr>
                <w:rFonts w:ascii="Cambria" w:hAnsi="Cambria"/>
                <w:sz w:val="22"/>
                <w:szCs w:val="22"/>
              </w:rPr>
              <w:t>/2023</w:t>
            </w:r>
          </w:p>
        </w:tc>
      </w:tr>
      <w:tr w:rsidR="00494F47" w:rsidRPr="003F3366" w14:paraId="3F5EA320" w14:textId="77777777" w:rsidTr="0052780D">
        <w:tc>
          <w:tcPr>
            <w:tcW w:w="6107" w:type="dxa"/>
            <w:tcBorders>
              <w:top w:val="single" w:sz="4" w:space="0" w:color="000000"/>
              <w:left w:val="single" w:sz="4" w:space="0" w:color="000000"/>
              <w:bottom w:val="single" w:sz="4" w:space="0" w:color="000000"/>
            </w:tcBorders>
            <w:shd w:val="clear" w:color="auto" w:fill="auto"/>
            <w:vAlign w:val="center"/>
          </w:tcPr>
          <w:p w14:paraId="14D4FA7D" w14:textId="77777777" w:rsidR="00494F47" w:rsidRPr="00B16654" w:rsidRDefault="00494F47" w:rsidP="00494F47">
            <w:pPr>
              <w:snapToGrid w:val="0"/>
              <w:rPr>
                <w:rFonts w:ascii="Cambria" w:hAnsi="Cambria"/>
                <w:sz w:val="22"/>
                <w:szCs w:val="22"/>
              </w:rPr>
            </w:pPr>
            <w:r w:rsidRPr="00B16654">
              <w:rPr>
                <w:rFonts w:ascii="Cambria" w:eastAsia="Batang" w:hAnsi="Cambria" w:cs="Cambria"/>
                <w:sz w:val="22"/>
                <w:szCs w:val="22"/>
              </w:rPr>
              <w:t xml:space="preserve">Divulgação do resultado final e homologação do </w:t>
            </w:r>
            <w:r>
              <w:rPr>
                <w:rFonts w:ascii="Cambria" w:eastAsia="Batang" w:hAnsi="Cambria" w:cs="Cambria"/>
                <w:sz w:val="22"/>
                <w:szCs w:val="22"/>
              </w:rPr>
              <w:t>Processo Seletivo</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4BE6" w14:textId="77777777" w:rsidR="00494F47" w:rsidRPr="00C6651B" w:rsidRDefault="004C1B70" w:rsidP="006B0A96">
            <w:pPr>
              <w:snapToGrid w:val="0"/>
              <w:jc w:val="center"/>
              <w:rPr>
                <w:rFonts w:ascii="Cambria" w:hAnsi="Cambria"/>
                <w:sz w:val="22"/>
                <w:szCs w:val="22"/>
              </w:rPr>
            </w:pPr>
            <w:r w:rsidRPr="00C6651B">
              <w:rPr>
                <w:rFonts w:ascii="Cambria" w:hAnsi="Cambria"/>
                <w:sz w:val="22"/>
                <w:szCs w:val="22"/>
              </w:rPr>
              <w:t>29/11</w:t>
            </w:r>
            <w:r w:rsidR="00494F47" w:rsidRPr="00C6651B">
              <w:rPr>
                <w:rFonts w:ascii="Cambria" w:hAnsi="Cambria"/>
                <w:sz w:val="22"/>
                <w:szCs w:val="22"/>
              </w:rPr>
              <w:t>/2023</w:t>
            </w:r>
          </w:p>
        </w:tc>
      </w:tr>
    </w:tbl>
    <w:p w14:paraId="2CA4E409" w14:textId="77777777" w:rsidR="00F324A7" w:rsidRPr="00B0215C" w:rsidRDefault="00F324A7" w:rsidP="00F324A7">
      <w:pPr>
        <w:spacing w:after="60"/>
        <w:jc w:val="both"/>
        <w:rPr>
          <w:rFonts w:ascii="Cambria" w:hAnsi="Cambria"/>
          <w:color w:val="000000" w:themeColor="text1"/>
        </w:rPr>
      </w:pPr>
    </w:p>
    <w:p w14:paraId="4CCCE5D7" w14:textId="77777777" w:rsidR="00603307" w:rsidRPr="00B53427" w:rsidRDefault="00603307" w:rsidP="00F324A7">
      <w:pPr>
        <w:pStyle w:val="Corpodetexto"/>
        <w:spacing w:after="60" w:line="240" w:lineRule="auto"/>
        <w:jc w:val="center"/>
        <w:rPr>
          <w:rFonts w:ascii="Cambria" w:hAnsi="Cambria"/>
          <w:sz w:val="22"/>
          <w:szCs w:val="22"/>
        </w:rPr>
      </w:pPr>
    </w:p>
    <w:sectPr w:rsidR="00603307" w:rsidRPr="00B53427" w:rsidSect="00FD74B5">
      <w:pgSz w:w="11906" w:h="16838"/>
      <w:pgMar w:top="1950" w:right="924" w:bottom="720" w:left="1701" w:header="425"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8A4A" w14:textId="77777777" w:rsidR="008172A7" w:rsidRDefault="008172A7">
      <w:pPr>
        <w:spacing w:line="240" w:lineRule="auto"/>
      </w:pPr>
      <w:r>
        <w:separator/>
      </w:r>
    </w:p>
  </w:endnote>
  <w:endnote w:type="continuationSeparator" w:id="0">
    <w:p w14:paraId="255F81A1" w14:textId="77777777" w:rsidR="008172A7" w:rsidRDefault="0081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0B55" w14:textId="77777777" w:rsidR="00D20D00" w:rsidRDefault="00D20D00">
    <w:pPr>
      <w:pStyle w:val="Rodap"/>
      <w:tabs>
        <w:tab w:val="clear" w:pos="4252"/>
        <w:tab w:val="clear" w:pos="8504"/>
        <w:tab w:val="left"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6A3DF" w14:textId="77777777" w:rsidR="008172A7" w:rsidRDefault="008172A7">
      <w:pPr>
        <w:spacing w:line="240" w:lineRule="auto"/>
      </w:pPr>
      <w:r>
        <w:separator/>
      </w:r>
    </w:p>
  </w:footnote>
  <w:footnote w:type="continuationSeparator" w:id="0">
    <w:p w14:paraId="590EF3E2" w14:textId="77777777" w:rsidR="008172A7" w:rsidRDefault="00817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8A6C" w14:textId="77777777" w:rsidR="00D20D00" w:rsidRDefault="00D20D00">
    <w:pPr>
      <w:pStyle w:val="Cabealho"/>
    </w:pPr>
    <w:r>
      <w:rPr>
        <w:noProof/>
        <w:lang w:eastAsia="pt-BR" w:bidi="ar-SA"/>
      </w:rPr>
      <w:drawing>
        <wp:inline distT="0" distB="0" distL="0" distR="0" wp14:anchorId="138C8AE8" wp14:editId="11B9932B">
          <wp:extent cx="85725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ormeireles.png"/>
                  <pic:cNvPicPr/>
                </pic:nvPicPr>
                <pic:blipFill>
                  <a:blip r:embed="rId1">
                    <a:extLst>
                      <a:ext uri="{28A0092B-C50C-407E-A947-70E740481C1C}">
                        <a14:useLocalDpi xmlns:a14="http://schemas.microsoft.com/office/drawing/2010/main" val="0"/>
                      </a:ext>
                    </a:extLst>
                  </a:blip>
                  <a:stretch>
                    <a:fillRect/>
                  </a:stretch>
                </pic:blipFill>
                <pic:spPr>
                  <a:xfrm>
                    <a:off x="0" y="0"/>
                    <a:ext cx="85725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2"/>
        </w:tabs>
        <w:ind w:left="722" w:hanging="360"/>
      </w:pPr>
      <w:rPr>
        <w:rFonts w:ascii="Cambria" w:eastAsia="Times New Roman" w:hAnsi="Cambria" w:cs="Cambria"/>
        <w:sz w:val="22"/>
        <w:szCs w:val="22"/>
      </w:rPr>
    </w:lvl>
  </w:abstractNum>
  <w:abstractNum w:abstractNumId="3"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F11512"/>
    <w:multiLevelType w:val="hybridMultilevel"/>
    <w:tmpl w:val="7C066CF0"/>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147205BF"/>
    <w:multiLevelType w:val="hybridMultilevel"/>
    <w:tmpl w:val="5F969270"/>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15DF303E"/>
    <w:multiLevelType w:val="hybridMultilevel"/>
    <w:tmpl w:val="8B50EE70"/>
    <w:lvl w:ilvl="0" w:tplc="00367E3E">
      <w:start w:val="5"/>
      <w:numFmt w:val="bullet"/>
      <w:lvlText w:val=""/>
      <w:lvlJc w:val="left"/>
      <w:pPr>
        <w:ind w:left="720" w:hanging="360"/>
      </w:pPr>
      <w:rPr>
        <w:rFonts w:ascii="Symbol" w:eastAsia="Batang" w:hAnsi="Symbol" w:cs="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CE7C9B"/>
    <w:multiLevelType w:val="hybridMultilevel"/>
    <w:tmpl w:val="8B5EFD7A"/>
    <w:lvl w:ilvl="0" w:tplc="C584E660">
      <w:start w:val="8"/>
      <w:numFmt w:val="bullet"/>
      <w:lvlText w:val=""/>
      <w:lvlJc w:val="left"/>
      <w:pPr>
        <w:ind w:left="720" w:hanging="360"/>
      </w:pPr>
      <w:rPr>
        <w:rFonts w:ascii="Symbol" w:eastAsia="Times New Roman" w:hAnsi="Symbol" w:cs="Arial" w:hint="default"/>
        <w:color w:val="00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6453B0"/>
    <w:multiLevelType w:val="hybridMultilevel"/>
    <w:tmpl w:val="A7D662EC"/>
    <w:lvl w:ilvl="0" w:tplc="0416000B">
      <w:start w:val="1"/>
      <w:numFmt w:val="bullet"/>
      <w:lvlText w:val=""/>
      <w:lvlJc w:val="left"/>
      <w:pPr>
        <w:tabs>
          <w:tab w:val="num" w:pos="854"/>
        </w:tabs>
        <w:ind w:left="854"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CFE7319"/>
    <w:multiLevelType w:val="hybridMultilevel"/>
    <w:tmpl w:val="C21C31B0"/>
    <w:lvl w:ilvl="0" w:tplc="0416000B">
      <w:start w:val="1"/>
      <w:numFmt w:val="bullet"/>
      <w:lvlText w:val=""/>
      <w:lvlJc w:val="left"/>
      <w:pPr>
        <w:tabs>
          <w:tab w:val="num" w:pos="854"/>
        </w:tabs>
        <w:ind w:left="854"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2867273B"/>
    <w:multiLevelType w:val="hybridMultilevel"/>
    <w:tmpl w:val="53985F4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28E51548"/>
    <w:multiLevelType w:val="hybridMultilevel"/>
    <w:tmpl w:val="59AEE3D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33D24A6F"/>
    <w:multiLevelType w:val="hybridMultilevel"/>
    <w:tmpl w:val="6BE2547E"/>
    <w:lvl w:ilvl="0" w:tplc="04160001">
      <w:start w:val="1"/>
      <w:numFmt w:val="bullet"/>
      <w:lvlText w:val=""/>
      <w:lvlJc w:val="left"/>
      <w:pPr>
        <w:tabs>
          <w:tab w:val="num" w:pos="854"/>
        </w:tabs>
        <w:ind w:left="854"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75F029D"/>
    <w:multiLevelType w:val="hybridMultilevel"/>
    <w:tmpl w:val="DE9A656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4D463D6A"/>
    <w:multiLevelType w:val="hybridMultilevel"/>
    <w:tmpl w:val="91D28F04"/>
    <w:lvl w:ilvl="0" w:tplc="04160001">
      <w:start w:val="1"/>
      <w:numFmt w:val="bullet"/>
      <w:lvlText w:val=""/>
      <w:lvlJc w:val="left"/>
      <w:pPr>
        <w:ind w:left="1214" w:hanging="360"/>
      </w:pPr>
      <w:rPr>
        <w:rFonts w:ascii="Symbol" w:hAnsi="Symbol" w:hint="default"/>
      </w:rPr>
    </w:lvl>
    <w:lvl w:ilvl="1" w:tplc="04160003" w:tentative="1">
      <w:start w:val="1"/>
      <w:numFmt w:val="bullet"/>
      <w:lvlText w:val="o"/>
      <w:lvlJc w:val="left"/>
      <w:pPr>
        <w:ind w:left="1934" w:hanging="360"/>
      </w:pPr>
      <w:rPr>
        <w:rFonts w:ascii="Courier New" w:hAnsi="Courier New" w:cs="Courier New" w:hint="default"/>
      </w:rPr>
    </w:lvl>
    <w:lvl w:ilvl="2" w:tplc="04160005" w:tentative="1">
      <w:start w:val="1"/>
      <w:numFmt w:val="bullet"/>
      <w:lvlText w:val=""/>
      <w:lvlJc w:val="left"/>
      <w:pPr>
        <w:ind w:left="2654" w:hanging="360"/>
      </w:pPr>
      <w:rPr>
        <w:rFonts w:ascii="Wingdings" w:hAnsi="Wingdings" w:hint="default"/>
      </w:rPr>
    </w:lvl>
    <w:lvl w:ilvl="3" w:tplc="04160001" w:tentative="1">
      <w:start w:val="1"/>
      <w:numFmt w:val="bullet"/>
      <w:lvlText w:val=""/>
      <w:lvlJc w:val="left"/>
      <w:pPr>
        <w:ind w:left="3374" w:hanging="360"/>
      </w:pPr>
      <w:rPr>
        <w:rFonts w:ascii="Symbol" w:hAnsi="Symbol" w:hint="default"/>
      </w:rPr>
    </w:lvl>
    <w:lvl w:ilvl="4" w:tplc="04160003" w:tentative="1">
      <w:start w:val="1"/>
      <w:numFmt w:val="bullet"/>
      <w:lvlText w:val="o"/>
      <w:lvlJc w:val="left"/>
      <w:pPr>
        <w:ind w:left="4094" w:hanging="360"/>
      </w:pPr>
      <w:rPr>
        <w:rFonts w:ascii="Courier New" w:hAnsi="Courier New" w:cs="Courier New" w:hint="default"/>
      </w:rPr>
    </w:lvl>
    <w:lvl w:ilvl="5" w:tplc="04160005" w:tentative="1">
      <w:start w:val="1"/>
      <w:numFmt w:val="bullet"/>
      <w:lvlText w:val=""/>
      <w:lvlJc w:val="left"/>
      <w:pPr>
        <w:ind w:left="4814" w:hanging="360"/>
      </w:pPr>
      <w:rPr>
        <w:rFonts w:ascii="Wingdings" w:hAnsi="Wingdings" w:hint="default"/>
      </w:rPr>
    </w:lvl>
    <w:lvl w:ilvl="6" w:tplc="04160001" w:tentative="1">
      <w:start w:val="1"/>
      <w:numFmt w:val="bullet"/>
      <w:lvlText w:val=""/>
      <w:lvlJc w:val="left"/>
      <w:pPr>
        <w:ind w:left="5534" w:hanging="360"/>
      </w:pPr>
      <w:rPr>
        <w:rFonts w:ascii="Symbol" w:hAnsi="Symbol" w:hint="default"/>
      </w:rPr>
    </w:lvl>
    <w:lvl w:ilvl="7" w:tplc="04160003" w:tentative="1">
      <w:start w:val="1"/>
      <w:numFmt w:val="bullet"/>
      <w:lvlText w:val="o"/>
      <w:lvlJc w:val="left"/>
      <w:pPr>
        <w:ind w:left="6254" w:hanging="360"/>
      </w:pPr>
      <w:rPr>
        <w:rFonts w:ascii="Courier New" w:hAnsi="Courier New" w:cs="Courier New" w:hint="default"/>
      </w:rPr>
    </w:lvl>
    <w:lvl w:ilvl="8" w:tplc="04160005" w:tentative="1">
      <w:start w:val="1"/>
      <w:numFmt w:val="bullet"/>
      <w:lvlText w:val=""/>
      <w:lvlJc w:val="left"/>
      <w:pPr>
        <w:ind w:left="6974" w:hanging="360"/>
      </w:pPr>
      <w:rPr>
        <w:rFonts w:ascii="Wingdings" w:hAnsi="Wingdings" w:hint="default"/>
      </w:rPr>
    </w:lvl>
  </w:abstractNum>
  <w:abstractNum w:abstractNumId="15" w15:restartNumberingAfterBreak="0">
    <w:nsid w:val="4F622CF8"/>
    <w:multiLevelType w:val="hybridMultilevel"/>
    <w:tmpl w:val="AEC8C514"/>
    <w:lvl w:ilvl="0" w:tplc="04160001">
      <w:start w:val="1"/>
      <w:numFmt w:val="bullet"/>
      <w:lvlText w:val=""/>
      <w:lvlJc w:val="left"/>
      <w:pPr>
        <w:tabs>
          <w:tab w:val="num" w:pos="854"/>
        </w:tabs>
        <w:ind w:left="854" w:hanging="360"/>
      </w:pPr>
      <w:rPr>
        <w:rFonts w:ascii="Symbol" w:hAnsi="Symbol" w:hint="default"/>
      </w:rPr>
    </w:lvl>
    <w:lvl w:ilvl="1" w:tplc="CB0AB21A">
      <w:start w:val="1"/>
      <w:numFmt w:val="decimal"/>
      <w:lvlText w:val="%2."/>
      <w:lvlJc w:val="left"/>
      <w:pPr>
        <w:tabs>
          <w:tab w:val="num" w:pos="1440"/>
        </w:tabs>
        <w:ind w:left="1440" w:hanging="360"/>
      </w:pPr>
    </w:lvl>
    <w:lvl w:ilvl="2" w:tplc="04160005">
      <w:start w:val="1"/>
      <w:numFmt w:val="bullet"/>
      <w:lvlText w:val=""/>
      <w:lvlJc w:val="left"/>
      <w:pPr>
        <w:tabs>
          <w:tab w:val="num" w:pos="2340"/>
        </w:tabs>
        <w:ind w:left="2340" w:hanging="360"/>
      </w:pPr>
      <w:rPr>
        <w:rFonts w:ascii="Wingdings" w:hAnsi="Wingdings"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58366904"/>
    <w:multiLevelType w:val="hybridMultilevel"/>
    <w:tmpl w:val="229409F4"/>
    <w:lvl w:ilvl="0" w:tplc="0416000B">
      <w:start w:val="1"/>
      <w:numFmt w:val="bullet"/>
      <w:lvlText w:val=""/>
      <w:lvlJc w:val="left"/>
      <w:pPr>
        <w:tabs>
          <w:tab w:val="num" w:pos="854"/>
        </w:tabs>
        <w:ind w:left="854"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15:restartNumberingAfterBreak="0">
    <w:nsid w:val="63B32064"/>
    <w:multiLevelType w:val="hybridMultilevel"/>
    <w:tmpl w:val="B47A44BC"/>
    <w:lvl w:ilvl="0" w:tplc="04160001">
      <w:start w:val="1"/>
      <w:numFmt w:val="bullet"/>
      <w:lvlText w:val=""/>
      <w:lvlJc w:val="left"/>
      <w:pPr>
        <w:ind w:left="1214" w:hanging="360"/>
      </w:pPr>
      <w:rPr>
        <w:rFonts w:ascii="Symbol" w:hAnsi="Symbol" w:hint="default"/>
      </w:rPr>
    </w:lvl>
    <w:lvl w:ilvl="1" w:tplc="04160003" w:tentative="1">
      <w:start w:val="1"/>
      <w:numFmt w:val="bullet"/>
      <w:lvlText w:val="o"/>
      <w:lvlJc w:val="left"/>
      <w:pPr>
        <w:ind w:left="1934" w:hanging="360"/>
      </w:pPr>
      <w:rPr>
        <w:rFonts w:ascii="Courier New" w:hAnsi="Courier New" w:cs="Courier New" w:hint="default"/>
      </w:rPr>
    </w:lvl>
    <w:lvl w:ilvl="2" w:tplc="04160005" w:tentative="1">
      <w:start w:val="1"/>
      <w:numFmt w:val="bullet"/>
      <w:lvlText w:val=""/>
      <w:lvlJc w:val="left"/>
      <w:pPr>
        <w:ind w:left="2654" w:hanging="360"/>
      </w:pPr>
      <w:rPr>
        <w:rFonts w:ascii="Wingdings" w:hAnsi="Wingdings" w:hint="default"/>
      </w:rPr>
    </w:lvl>
    <w:lvl w:ilvl="3" w:tplc="04160001" w:tentative="1">
      <w:start w:val="1"/>
      <w:numFmt w:val="bullet"/>
      <w:lvlText w:val=""/>
      <w:lvlJc w:val="left"/>
      <w:pPr>
        <w:ind w:left="3374" w:hanging="360"/>
      </w:pPr>
      <w:rPr>
        <w:rFonts w:ascii="Symbol" w:hAnsi="Symbol" w:hint="default"/>
      </w:rPr>
    </w:lvl>
    <w:lvl w:ilvl="4" w:tplc="04160003" w:tentative="1">
      <w:start w:val="1"/>
      <w:numFmt w:val="bullet"/>
      <w:lvlText w:val="o"/>
      <w:lvlJc w:val="left"/>
      <w:pPr>
        <w:ind w:left="4094" w:hanging="360"/>
      </w:pPr>
      <w:rPr>
        <w:rFonts w:ascii="Courier New" w:hAnsi="Courier New" w:cs="Courier New" w:hint="default"/>
      </w:rPr>
    </w:lvl>
    <w:lvl w:ilvl="5" w:tplc="04160005" w:tentative="1">
      <w:start w:val="1"/>
      <w:numFmt w:val="bullet"/>
      <w:lvlText w:val=""/>
      <w:lvlJc w:val="left"/>
      <w:pPr>
        <w:ind w:left="4814" w:hanging="360"/>
      </w:pPr>
      <w:rPr>
        <w:rFonts w:ascii="Wingdings" w:hAnsi="Wingdings" w:hint="default"/>
      </w:rPr>
    </w:lvl>
    <w:lvl w:ilvl="6" w:tplc="04160001" w:tentative="1">
      <w:start w:val="1"/>
      <w:numFmt w:val="bullet"/>
      <w:lvlText w:val=""/>
      <w:lvlJc w:val="left"/>
      <w:pPr>
        <w:ind w:left="5534" w:hanging="360"/>
      </w:pPr>
      <w:rPr>
        <w:rFonts w:ascii="Symbol" w:hAnsi="Symbol" w:hint="default"/>
      </w:rPr>
    </w:lvl>
    <w:lvl w:ilvl="7" w:tplc="04160003" w:tentative="1">
      <w:start w:val="1"/>
      <w:numFmt w:val="bullet"/>
      <w:lvlText w:val="o"/>
      <w:lvlJc w:val="left"/>
      <w:pPr>
        <w:ind w:left="6254" w:hanging="360"/>
      </w:pPr>
      <w:rPr>
        <w:rFonts w:ascii="Courier New" w:hAnsi="Courier New" w:cs="Courier New" w:hint="default"/>
      </w:rPr>
    </w:lvl>
    <w:lvl w:ilvl="8" w:tplc="04160005" w:tentative="1">
      <w:start w:val="1"/>
      <w:numFmt w:val="bullet"/>
      <w:lvlText w:val=""/>
      <w:lvlJc w:val="left"/>
      <w:pPr>
        <w:ind w:left="6974" w:hanging="360"/>
      </w:pPr>
      <w:rPr>
        <w:rFonts w:ascii="Wingdings" w:hAnsi="Wingdings" w:hint="default"/>
      </w:rPr>
    </w:lvl>
  </w:abstractNum>
  <w:abstractNum w:abstractNumId="18" w15:restartNumberingAfterBreak="0">
    <w:nsid w:val="7B705230"/>
    <w:multiLevelType w:val="hybridMultilevel"/>
    <w:tmpl w:val="6374E912"/>
    <w:lvl w:ilvl="0" w:tplc="0416000B">
      <w:start w:val="1"/>
      <w:numFmt w:val="bullet"/>
      <w:lvlText w:val=""/>
      <w:lvlJc w:val="left"/>
      <w:pPr>
        <w:tabs>
          <w:tab w:val="num" w:pos="854"/>
        </w:tabs>
        <w:ind w:left="854" w:hanging="360"/>
      </w:pPr>
      <w:rPr>
        <w:rFonts w:ascii="Wingdings" w:hAnsi="Wingdings" w:hint="default"/>
      </w:rPr>
    </w:lvl>
    <w:lvl w:ilvl="1" w:tplc="CB0AB21A">
      <w:start w:val="1"/>
      <w:numFmt w:val="decimal"/>
      <w:lvlText w:val="%2."/>
      <w:lvlJc w:val="left"/>
      <w:pPr>
        <w:tabs>
          <w:tab w:val="num" w:pos="1440"/>
        </w:tabs>
        <w:ind w:left="1440" w:hanging="360"/>
      </w:pPr>
    </w:lvl>
    <w:lvl w:ilvl="2" w:tplc="04160005">
      <w:start w:val="1"/>
      <w:numFmt w:val="bullet"/>
      <w:lvlText w:val=""/>
      <w:lvlJc w:val="left"/>
      <w:pPr>
        <w:tabs>
          <w:tab w:val="num" w:pos="2340"/>
        </w:tabs>
        <w:ind w:left="2340" w:hanging="360"/>
      </w:pPr>
      <w:rPr>
        <w:rFonts w:ascii="Wingdings" w:hAnsi="Wingdings" w:hint="default"/>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DFA3C2A"/>
    <w:multiLevelType w:val="hybridMultilevel"/>
    <w:tmpl w:val="B90A6D5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4"/>
  </w:num>
  <w:num w:numId="12">
    <w:abstractNumId w:val="15"/>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8"/>
    <w:rsid w:val="0000163D"/>
    <w:rsid w:val="000107D6"/>
    <w:rsid w:val="000223B9"/>
    <w:rsid w:val="00025790"/>
    <w:rsid w:val="000315C5"/>
    <w:rsid w:val="00033DED"/>
    <w:rsid w:val="0003501C"/>
    <w:rsid w:val="00035F07"/>
    <w:rsid w:val="000404BF"/>
    <w:rsid w:val="00042CC3"/>
    <w:rsid w:val="00042F04"/>
    <w:rsid w:val="0004666F"/>
    <w:rsid w:val="000471C3"/>
    <w:rsid w:val="00051B2E"/>
    <w:rsid w:val="00063411"/>
    <w:rsid w:val="00074D13"/>
    <w:rsid w:val="000850AE"/>
    <w:rsid w:val="000962CD"/>
    <w:rsid w:val="000B061C"/>
    <w:rsid w:val="000B0C81"/>
    <w:rsid w:val="000B3659"/>
    <w:rsid w:val="000B5304"/>
    <w:rsid w:val="000C01FC"/>
    <w:rsid w:val="000C2DAD"/>
    <w:rsid w:val="000E0A9D"/>
    <w:rsid w:val="00104B40"/>
    <w:rsid w:val="00121E4A"/>
    <w:rsid w:val="00123221"/>
    <w:rsid w:val="00124950"/>
    <w:rsid w:val="00135A13"/>
    <w:rsid w:val="0014765F"/>
    <w:rsid w:val="001551C3"/>
    <w:rsid w:val="00161725"/>
    <w:rsid w:val="001659F4"/>
    <w:rsid w:val="0016783F"/>
    <w:rsid w:val="001679F8"/>
    <w:rsid w:val="00170B9A"/>
    <w:rsid w:val="00187708"/>
    <w:rsid w:val="00193CD8"/>
    <w:rsid w:val="0019794C"/>
    <w:rsid w:val="001A1A2A"/>
    <w:rsid w:val="001A3F46"/>
    <w:rsid w:val="001A4BEE"/>
    <w:rsid w:val="001A6BAF"/>
    <w:rsid w:val="001B2035"/>
    <w:rsid w:val="001C67DA"/>
    <w:rsid w:val="001C6C8D"/>
    <w:rsid w:val="001D017F"/>
    <w:rsid w:val="001D2C02"/>
    <w:rsid w:val="001D3229"/>
    <w:rsid w:val="001D4273"/>
    <w:rsid w:val="001D5B8E"/>
    <w:rsid w:val="001E0683"/>
    <w:rsid w:val="00200494"/>
    <w:rsid w:val="0020117B"/>
    <w:rsid w:val="0020424D"/>
    <w:rsid w:val="00205089"/>
    <w:rsid w:val="002061A8"/>
    <w:rsid w:val="002132B7"/>
    <w:rsid w:val="00225732"/>
    <w:rsid w:val="0023629A"/>
    <w:rsid w:val="002415D1"/>
    <w:rsid w:val="0024692F"/>
    <w:rsid w:val="0025135D"/>
    <w:rsid w:val="00252697"/>
    <w:rsid w:val="002543DC"/>
    <w:rsid w:val="00254DC7"/>
    <w:rsid w:val="00263685"/>
    <w:rsid w:val="002673A6"/>
    <w:rsid w:val="00270A9C"/>
    <w:rsid w:val="00281091"/>
    <w:rsid w:val="00286BE1"/>
    <w:rsid w:val="00294B1B"/>
    <w:rsid w:val="002A1CA0"/>
    <w:rsid w:val="002A6E30"/>
    <w:rsid w:val="002D1AE9"/>
    <w:rsid w:val="002D1B3B"/>
    <w:rsid w:val="002D280B"/>
    <w:rsid w:val="002D3D76"/>
    <w:rsid w:val="002F1847"/>
    <w:rsid w:val="002F54AA"/>
    <w:rsid w:val="002F5D99"/>
    <w:rsid w:val="002F68F6"/>
    <w:rsid w:val="00303357"/>
    <w:rsid w:val="0030481F"/>
    <w:rsid w:val="0030484E"/>
    <w:rsid w:val="0030515E"/>
    <w:rsid w:val="0030674D"/>
    <w:rsid w:val="00316FC9"/>
    <w:rsid w:val="00324650"/>
    <w:rsid w:val="003259F9"/>
    <w:rsid w:val="0033450C"/>
    <w:rsid w:val="00347990"/>
    <w:rsid w:val="0035245C"/>
    <w:rsid w:val="00354F2D"/>
    <w:rsid w:val="0037037A"/>
    <w:rsid w:val="00376848"/>
    <w:rsid w:val="0038125E"/>
    <w:rsid w:val="00381762"/>
    <w:rsid w:val="00386125"/>
    <w:rsid w:val="00397743"/>
    <w:rsid w:val="003A3FF3"/>
    <w:rsid w:val="003A6069"/>
    <w:rsid w:val="003A6FFA"/>
    <w:rsid w:val="003D0FDD"/>
    <w:rsid w:val="003D15D3"/>
    <w:rsid w:val="003D4744"/>
    <w:rsid w:val="003E2E4C"/>
    <w:rsid w:val="003E303D"/>
    <w:rsid w:val="003E5A00"/>
    <w:rsid w:val="00406398"/>
    <w:rsid w:val="00407353"/>
    <w:rsid w:val="004133A4"/>
    <w:rsid w:val="004318F9"/>
    <w:rsid w:val="00433753"/>
    <w:rsid w:val="00436E3F"/>
    <w:rsid w:val="00442834"/>
    <w:rsid w:val="00443CF0"/>
    <w:rsid w:val="00444B55"/>
    <w:rsid w:val="00450B2F"/>
    <w:rsid w:val="00451359"/>
    <w:rsid w:val="0045639D"/>
    <w:rsid w:val="00464792"/>
    <w:rsid w:val="00470E0B"/>
    <w:rsid w:val="004808EC"/>
    <w:rsid w:val="00481B67"/>
    <w:rsid w:val="00485A9C"/>
    <w:rsid w:val="00490BCE"/>
    <w:rsid w:val="00494F47"/>
    <w:rsid w:val="004A035E"/>
    <w:rsid w:val="004C091C"/>
    <w:rsid w:val="004C14B8"/>
    <w:rsid w:val="004C1B70"/>
    <w:rsid w:val="004C1C7D"/>
    <w:rsid w:val="004C436C"/>
    <w:rsid w:val="004C4A68"/>
    <w:rsid w:val="004D14B3"/>
    <w:rsid w:val="004D4DDE"/>
    <w:rsid w:val="00500115"/>
    <w:rsid w:val="00515CFF"/>
    <w:rsid w:val="00520123"/>
    <w:rsid w:val="0052780D"/>
    <w:rsid w:val="00531320"/>
    <w:rsid w:val="00532602"/>
    <w:rsid w:val="00533E83"/>
    <w:rsid w:val="005357C5"/>
    <w:rsid w:val="00547168"/>
    <w:rsid w:val="0055020A"/>
    <w:rsid w:val="00551088"/>
    <w:rsid w:val="005619FD"/>
    <w:rsid w:val="005659FD"/>
    <w:rsid w:val="00584D72"/>
    <w:rsid w:val="00586438"/>
    <w:rsid w:val="005924CC"/>
    <w:rsid w:val="005A321C"/>
    <w:rsid w:val="005A4697"/>
    <w:rsid w:val="005A5EAD"/>
    <w:rsid w:val="005B0E99"/>
    <w:rsid w:val="005B20D7"/>
    <w:rsid w:val="005B3AAC"/>
    <w:rsid w:val="005B7A1A"/>
    <w:rsid w:val="005C3214"/>
    <w:rsid w:val="005D1CFF"/>
    <w:rsid w:val="005E0232"/>
    <w:rsid w:val="005E0782"/>
    <w:rsid w:val="005E351E"/>
    <w:rsid w:val="005E61C6"/>
    <w:rsid w:val="005E6233"/>
    <w:rsid w:val="005E6E0B"/>
    <w:rsid w:val="005E796B"/>
    <w:rsid w:val="005F3258"/>
    <w:rsid w:val="005F7EAB"/>
    <w:rsid w:val="00603307"/>
    <w:rsid w:val="00603375"/>
    <w:rsid w:val="00604E63"/>
    <w:rsid w:val="006107AA"/>
    <w:rsid w:val="00613447"/>
    <w:rsid w:val="0061469B"/>
    <w:rsid w:val="006324DB"/>
    <w:rsid w:val="006421C2"/>
    <w:rsid w:val="006512BA"/>
    <w:rsid w:val="006520E1"/>
    <w:rsid w:val="006531A0"/>
    <w:rsid w:val="00657822"/>
    <w:rsid w:val="0066393C"/>
    <w:rsid w:val="00666346"/>
    <w:rsid w:val="00667F4A"/>
    <w:rsid w:val="00677B74"/>
    <w:rsid w:val="0068679C"/>
    <w:rsid w:val="006A3C48"/>
    <w:rsid w:val="006B0A96"/>
    <w:rsid w:val="006C3409"/>
    <w:rsid w:val="006C55E8"/>
    <w:rsid w:val="006D18E0"/>
    <w:rsid w:val="006E1992"/>
    <w:rsid w:val="006E67AC"/>
    <w:rsid w:val="006F3D9D"/>
    <w:rsid w:val="00720477"/>
    <w:rsid w:val="007240B1"/>
    <w:rsid w:val="00724233"/>
    <w:rsid w:val="00731FE5"/>
    <w:rsid w:val="00732958"/>
    <w:rsid w:val="00734F1C"/>
    <w:rsid w:val="00735E03"/>
    <w:rsid w:val="00746736"/>
    <w:rsid w:val="00763DC9"/>
    <w:rsid w:val="0076665F"/>
    <w:rsid w:val="007675A4"/>
    <w:rsid w:val="00780B93"/>
    <w:rsid w:val="00782767"/>
    <w:rsid w:val="00791162"/>
    <w:rsid w:val="00796709"/>
    <w:rsid w:val="00797A45"/>
    <w:rsid w:val="007A25D7"/>
    <w:rsid w:val="007A3294"/>
    <w:rsid w:val="007B6890"/>
    <w:rsid w:val="007F1EEF"/>
    <w:rsid w:val="007F2AE4"/>
    <w:rsid w:val="007F4A17"/>
    <w:rsid w:val="008070F9"/>
    <w:rsid w:val="0081397A"/>
    <w:rsid w:val="00816D6E"/>
    <w:rsid w:val="008172A7"/>
    <w:rsid w:val="0082117A"/>
    <w:rsid w:val="00823C02"/>
    <w:rsid w:val="00842214"/>
    <w:rsid w:val="008442D6"/>
    <w:rsid w:val="008446B0"/>
    <w:rsid w:val="00847D48"/>
    <w:rsid w:val="00850EB7"/>
    <w:rsid w:val="008757B3"/>
    <w:rsid w:val="008777DE"/>
    <w:rsid w:val="008A06C6"/>
    <w:rsid w:val="008A2481"/>
    <w:rsid w:val="008A612C"/>
    <w:rsid w:val="008A68FE"/>
    <w:rsid w:val="008A785A"/>
    <w:rsid w:val="008B0836"/>
    <w:rsid w:val="008B3D17"/>
    <w:rsid w:val="008C332E"/>
    <w:rsid w:val="008D1889"/>
    <w:rsid w:val="008D3FD4"/>
    <w:rsid w:val="008D7FB6"/>
    <w:rsid w:val="008F0D87"/>
    <w:rsid w:val="008F4F1C"/>
    <w:rsid w:val="009002F4"/>
    <w:rsid w:val="0090659F"/>
    <w:rsid w:val="00910610"/>
    <w:rsid w:val="009205EE"/>
    <w:rsid w:val="00921738"/>
    <w:rsid w:val="0093026A"/>
    <w:rsid w:val="00933653"/>
    <w:rsid w:val="009346CA"/>
    <w:rsid w:val="00943B34"/>
    <w:rsid w:val="00977F48"/>
    <w:rsid w:val="00987527"/>
    <w:rsid w:val="00991C19"/>
    <w:rsid w:val="009966E0"/>
    <w:rsid w:val="009D47C2"/>
    <w:rsid w:val="009D6D44"/>
    <w:rsid w:val="009E0D26"/>
    <w:rsid w:val="009E23DE"/>
    <w:rsid w:val="009E2D40"/>
    <w:rsid w:val="009F52A9"/>
    <w:rsid w:val="00A03B3A"/>
    <w:rsid w:val="00A10C31"/>
    <w:rsid w:val="00A118BF"/>
    <w:rsid w:val="00A11F9B"/>
    <w:rsid w:val="00A16164"/>
    <w:rsid w:val="00A163C4"/>
    <w:rsid w:val="00A17DFA"/>
    <w:rsid w:val="00A235EA"/>
    <w:rsid w:val="00A34285"/>
    <w:rsid w:val="00A353B9"/>
    <w:rsid w:val="00A408C4"/>
    <w:rsid w:val="00A42352"/>
    <w:rsid w:val="00A45F93"/>
    <w:rsid w:val="00A500B8"/>
    <w:rsid w:val="00A5611B"/>
    <w:rsid w:val="00A57B5D"/>
    <w:rsid w:val="00A63F6C"/>
    <w:rsid w:val="00A75D94"/>
    <w:rsid w:val="00A831E8"/>
    <w:rsid w:val="00A940D9"/>
    <w:rsid w:val="00A94EF9"/>
    <w:rsid w:val="00A9788D"/>
    <w:rsid w:val="00AA0D7E"/>
    <w:rsid w:val="00AA2B94"/>
    <w:rsid w:val="00AA3858"/>
    <w:rsid w:val="00AA5DEF"/>
    <w:rsid w:val="00AA669A"/>
    <w:rsid w:val="00AB50DB"/>
    <w:rsid w:val="00AC45A1"/>
    <w:rsid w:val="00AD1683"/>
    <w:rsid w:val="00AD598F"/>
    <w:rsid w:val="00AD6CF2"/>
    <w:rsid w:val="00AE4F1A"/>
    <w:rsid w:val="00AF29B9"/>
    <w:rsid w:val="00AF29BE"/>
    <w:rsid w:val="00B05709"/>
    <w:rsid w:val="00B11D50"/>
    <w:rsid w:val="00B1365E"/>
    <w:rsid w:val="00B13B80"/>
    <w:rsid w:val="00B167E4"/>
    <w:rsid w:val="00B17042"/>
    <w:rsid w:val="00B17493"/>
    <w:rsid w:val="00B21F60"/>
    <w:rsid w:val="00B27978"/>
    <w:rsid w:val="00B27C07"/>
    <w:rsid w:val="00B32CBF"/>
    <w:rsid w:val="00B3623C"/>
    <w:rsid w:val="00B43521"/>
    <w:rsid w:val="00B47CE2"/>
    <w:rsid w:val="00B50974"/>
    <w:rsid w:val="00B53427"/>
    <w:rsid w:val="00B617DA"/>
    <w:rsid w:val="00B653C1"/>
    <w:rsid w:val="00B711AF"/>
    <w:rsid w:val="00B858BC"/>
    <w:rsid w:val="00B9014C"/>
    <w:rsid w:val="00B922E3"/>
    <w:rsid w:val="00B971E2"/>
    <w:rsid w:val="00BB6A32"/>
    <w:rsid w:val="00BD0831"/>
    <w:rsid w:val="00BE0517"/>
    <w:rsid w:val="00BE750A"/>
    <w:rsid w:val="00BF7E2F"/>
    <w:rsid w:val="00C0218C"/>
    <w:rsid w:val="00C142CB"/>
    <w:rsid w:val="00C1672F"/>
    <w:rsid w:val="00C425E6"/>
    <w:rsid w:val="00C5211A"/>
    <w:rsid w:val="00C55C78"/>
    <w:rsid w:val="00C60C15"/>
    <w:rsid w:val="00C63BA3"/>
    <w:rsid w:val="00C6651B"/>
    <w:rsid w:val="00C669E0"/>
    <w:rsid w:val="00C708EA"/>
    <w:rsid w:val="00C7196E"/>
    <w:rsid w:val="00C7512B"/>
    <w:rsid w:val="00C821F5"/>
    <w:rsid w:val="00C84CD3"/>
    <w:rsid w:val="00C85E8C"/>
    <w:rsid w:val="00C9508A"/>
    <w:rsid w:val="00C959AC"/>
    <w:rsid w:val="00C96382"/>
    <w:rsid w:val="00C97544"/>
    <w:rsid w:val="00C97D61"/>
    <w:rsid w:val="00CA05B7"/>
    <w:rsid w:val="00CB5737"/>
    <w:rsid w:val="00CB737A"/>
    <w:rsid w:val="00CC234B"/>
    <w:rsid w:val="00CD0AF9"/>
    <w:rsid w:val="00CE3142"/>
    <w:rsid w:val="00CE44F9"/>
    <w:rsid w:val="00CE5056"/>
    <w:rsid w:val="00CF43A9"/>
    <w:rsid w:val="00CF4D38"/>
    <w:rsid w:val="00CF6D89"/>
    <w:rsid w:val="00D025FA"/>
    <w:rsid w:val="00D1552B"/>
    <w:rsid w:val="00D20D00"/>
    <w:rsid w:val="00D3485A"/>
    <w:rsid w:val="00D4711E"/>
    <w:rsid w:val="00D57DC6"/>
    <w:rsid w:val="00D65E07"/>
    <w:rsid w:val="00D71844"/>
    <w:rsid w:val="00D76239"/>
    <w:rsid w:val="00DA26D2"/>
    <w:rsid w:val="00DA2BD3"/>
    <w:rsid w:val="00DA48E2"/>
    <w:rsid w:val="00DA4E31"/>
    <w:rsid w:val="00DA55A4"/>
    <w:rsid w:val="00DA6EC2"/>
    <w:rsid w:val="00DB071C"/>
    <w:rsid w:val="00DB59F0"/>
    <w:rsid w:val="00DB613A"/>
    <w:rsid w:val="00DC5BFA"/>
    <w:rsid w:val="00DD5ECF"/>
    <w:rsid w:val="00DE72E4"/>
    <w:rsid w:val="00DF4EF2"/>
    <w:rsid w:val="00E15345"/>
    <w:rsid w:val="00E16706"/>
    <w:rsid w:val="00E36351"/>
    <w:rsid w:val="00E3641B"/>
    <w:rsid w:val="00E3708C"/>
    <w:rsid w:val="00E419D7"/>
    <w:rsid w:val="00E43ABA"/>
    <w:rsid w:val="00E43DF8"/>
    <w:rsid w:val="00E43F4B"/>
    <w:rsid w:val="00E45368"/>
    <w:rsid w:val="00E47653"/>
    <w:rsid w:val="00E50BCC"/>
    <w:rsid w:val="00E54D68"/>
    <w:rsid w:val="00E63FCD"/>
    <w:rsid w:val="00E65FBB"/>
    <w:rsid w:val="00E72717"/>
    <w:rsid w:val="00E7464C"/>
    <w:rsid w:val="00E76456"/>
    <w:rsid w:val="00E81F54"/>
    <w:rsid w:val="00E82CCE"/>
    <w:rsid w:val="00E959FB"/>
    <w:rsid w:val="00E9668B"/>
    <w:rsid w:val="00EA6333"/>
    <w:rsid w:val="00EA6AEF"/>
    <w:rsid w:val="00EB1AD5"/>
    <w:rsid w:val="00EB6EF9"/>
    <w:rsid w:val="00EC3557"/>
    <w:rsid w:val="00ED402E"/>
    <w:rsid w:val="00EE1749"/>
    <w:rsid w:val="00EF128E"/>
    <w:rsid w:val="00EF31D9"/>
    <w:rsid w:val="00EF61DB"/>
    <w:rsid w:val="00F05C30"/>
    <w:rsid w:val="00F069DB"/>
    <w:rsid w:val="00F170AA"/>
    <w:rsid w:val="00F17924"/>
    <w:rsid w:val="00F241F4"/>
    <w:rsid w:val="00F25556"/>
    <w:rsid w:val="00F324A7"/>
    <w:rsid w:val="00F3267C"/>
    <w:rsid w:val="00F32FDC"/>
    <w:rsid w:val="00F37A6F"/>
    <w:rsid w:val="00F403F5"/>
    <w:rsid w:val="00F460FF"/>
    <w:rsid w:val="00F5137D"/>
    <w:rsid w:val="00F5385C"/>
    <w:rsid w:val="00F55D3A"/>
    <w:rsid w:val="00F829DC"/>
    <w:rsid w:val="00F830B0"/>
    <w:rsid w:val="00F87AC5"/>
    <w:rsid w:val="00F95BAB"/>
    <w:rsid w:val="00FA3BEC"/>
    <w:rsid w:val="00FA4214"/>
    <w:rsid w:val="00FA5E21"/>
    <w:rsid w:val="00FB12E6"/>
    <w:rsid w:val="00FB4D82"/>
    <w:rsid w:val="00FC560C"/>
    <w:rsid w:val="00FC6BA9"/>
    <w:rsid w:val="00FD558F"/>
    <w:rsid w:val="00FD6861"/>
    <w:rsid w:val="00FD74B5"/>
    <w:rsid w:val="00FE332F"/>
    <w:rsid w:val="00FE5F3E"/>
    <w:rsid w:val="00FF16B2"/>
    <w:rsid w:val="00FF5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9C19D0"/>
  <w15:docId w15:val="{81E836F5-C411-44EA-9C99-B34C1F9C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eastAsia="SimSun" w:cs="Mangal"/>
      <w:kern w:val="1"/>
      <w:sz w:val="24"/>
      <w:szCs w:val="24"/>
      <w:lang w:eastAsia="zh-CN" w:bidi="hi-IN"/>
    </w:rPr>
  </w:style>
  <w:style w:type="paragraph" w:styleId="Ttulo1">
    <w:name w:val="heading 1"/>
    <w:basedOn w:val="Normal"/>
    <w:next w:val="Corpodetexto"/>
    <w:qFormat/>
    <w:pPr>
      <w:keepNext/>
      <w:jc w:val="center"/>
      <w:outlineLvl w:val="0"/>
    </w:pPr>
    <w:rPr>
      <w:rFonts w:ascii="Arial" w:hAnsi="Arial" w:cs="Arial"/>
      <w:b/>
      <w:bCs/>
    </w:rPr>
  </w:style>
  <w:style w:type="paragraph" w:styleId="Ttulo2">
    <w:name w:val="heading 2"/>
    <w:basedOn w:val="Normal"/>
    <w:next w:val="Corpodetexto"/>
    <w:qFormat/>
    <w:pPr>
      <w:keepNext/>
      <w:tabs>
        <w:tab w:val="num" w:pos="0"/>
      </w:tabs>
      <w:spacing w:before="240" w:after="60"/>
      <w:ind w:left="576" w:hanging="576"/>
      <w:outlineLvl w:val="1"/>
    </w:pPr>
    <w:rPr>
      <w:rFonts w:ascii="Cambria" w:hAnsi="Cambria" w:cs="Cambria"/>
      <w:b/>
      <w:bCs/>
      <w:i/>
      <w:iCs/>
      <w:sz w:val="28"/>
      <w:szCs w:val="28"/>
    </w:rPr>
  </w:style>
  <w:style w:type="paragraph" w:styleId="Ttulo3">
    <w:name w:val="heading 3"/>
    <w:basedOn w:val="Normal"/>
    <w:next w:val="Corpodetexto"/>
    <w:qFormat/>
    <w:pPr>
      <w:keepNext/>
      <w:tabs>
        <w:tab w:val="left" w:pos="0"/>
        <w:tab w:val="left" w:pos="536"/>
        <w:tab w:val="left" w:pos="2270"/>
        <w:tab w:val="left" w:pos="4294"/>
      </w:tabs>
      <w:ind w:left="720" w:hanging="720"/>
      <w:jc w:val="center"/>
      <w:outlineLvl w:val="2"/>
    </w:pPr>
    <w:rPr>
      <w:sz w:val="20"/>
      <w:szCs w:val="20"/>
      <w:lang w:eastAsia="ar-SA"/>
    </w:rPr>
  </w:style>
  <w:style w:type="paragraph" w:styleId="Ttulo4">
    <w:name w:val="heading 4"/>
    <w:basedOn w:val="Normal"/>
    <w:next w:val="Corpodetexto"/>
    <w:qFormat/>
    <w:pPr>
      <w:keepNext/>
      <w:tabs>
        <w:tab w:val="num" w:pos="0"/>
      </w:tabs>
      <w:spacing w:before="240" w:after="60"/>
      <w:ind w:left="864" w:hanging="864"/>
      <w:outlineLvl w:val="3"/>
    </w:pPr>
    <w:rPr>
      <w:rFonts w:ascii="Calibri"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Times New Roman" w:hAnsi="Cambria" w:cs="Cambria"/>
      <w:sz w:val="22"/>
      <w:szCs w:val="22"/>
    </w:rPr>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Ttulo1Char">
    <w:name w:val="Título 1 Char"/>
    <w:rPr>
      <w:rFonts w:ascii="Arial" w:eastAsia="Times New Roman" w:hAnsi="Arial" w:cs="Arial"/>
      <w:b/>
      <w:bCs/>
      <w:sz w:val="24"/>
      <w:szCs w:val="24"/>
      <w:lang w:eastAsia="pt-BR"/>
    </w:rPr>
  </w:style>
  <w:style w:type="character" w:customStyle="1" w:styleId="Ttulo2Char">
    <w:name w:val="Título 2 Char"/>
    <w:rPr>
      <w:rFonts w:ascii="Cambria" w:eastAsia="Times New Roman" w:hAnsi="Cambria" w:cs="Times New Roman"/>
      <w:b/>
      <w:bCs/>
      <w:i/>
      <w:iCs/>
      <w:sz w:val="28"/>
      <w:szCs w:val="28"/>
      <w:lang w:eastAsia="pt-BR"/>
    </w:rPr>
  </w:style>
  <w:style w:type="character" w:customStyle="1" w:styleId="Ttulo3Char">
    <w:name w:val="Título 3 Char"/>
    <w:rPr>
      <w:rFonts w:ascii="Times New Roman" w:eastAsia="Times New Roman" w:hAnsi="Times New Roman" w:cs="Times New Roman"/>
      <w:sz w:val="24"/>
      <w:szCs w:val="20"/>
      <w:lang w:eastAsia="ar-SA"/>
    </w:rPr>
  </w:style>
  <w:style w:type="character" w:customStyle="1" w:styleId="Ttulo4Char">
    <w:name w:val="Título 4 Char"/>
    <w:rPr>
      <w:rFonts w:ascii="Calibri" w:eastAsia="Times New Roman" w:hAnsi="Calibri" w:cs="Times New Roman"/>
      <w:b/>
      <w:bCs/>
      <w:sz w:val="28"/>
      <w:szCs w:val="28"/>
      <w:lang w:eastAsia="pt-BR"/>
    </w:rPr>
  </w:style>
  <w:style w:type="character" w:customStyle="1" w:styleId="TtuloChar">
    <w:name w:val="Título Char"/>
    <w:rPr>
      <w:rFonts w:ascii="Times New Roman" w:eastAsia="Times New Roman" w:hAnsi="Times New Roman" w:cs="Times New Roman"/>
      <w:b/>
      <w:sz w:val="24"/>
      <w:szCs w:val="20"/>
      <w:lang w:eastAsia="pt-BR"/>
    </w:rPr>
  </w:style>
  <w:style w:type="character" w:customStyle="1" w:styleId="CorpodetextoChar">
    <w:name w:val="Corpo de texto Char"/>
    <w:rPr>
      <w:rFonts w:ascii="Arial" w:eastAsia="Times New Roman" w:hAnsi="Arial" w:cs="Arial"/>
      <w:sz w:val="24"/>
      <w:szCs w:val="24"/>
      <w:lang w:eastAsia="pt-BR"/>
    </w:rPr>
  </w:style>
  <w:style w:type="character" w:customStyle="1" w:styleId="Corpodetexto2Char">
    <w:name w:val="Corpo de texto 2 Char"/>
    <w:rPr>
      <w:rFonts w:ascii="Times New Roman" w:eastAsia="Times New Roman" w:hAnsi="Times New Roman" w:cs="Times New Roman"/>
      <w:sz w:val="24"/>
      <w:szCs w:val="24"/>
      <w:lang w:eastAsia="pt-BR"/>
    </w:rPr>
  </w:style>
  <w:style w:type="character" w:customStyle="1" w:styleId="Marcas">
    <w:name w:val="Marcas"/>
    <w:rPr>
      <w:rFonts w:ascii="StarSymbol" w:eastAsia="StarSymbol" w:hAnsi="StarSymbol" w:cs="StarSymbol"/>
      <w:sz w:val="18"/>
      <w:szCs w:val="18"/>
    </w:rPr>
  </w:style>
  <w:style w:type="character" w:styleId="Forte">
    <w:name w:val="Strong"/>
    <w:qFormat/>
    <w:rPr>
      <w:b/>
      <w:bCs/>
    </w:rPr>
  </w:style>
  <w:style w:type="character" w:customStyle="1" w:styleId="Fontepargpadro10">
    <w:name w:val="Fonte parág. padrão1"/>
  </w:style>
  <w:style w:type="character" w:customStyle="1" w:styleId="ListLabel1">
    <w:name w:val="ListLabel 1"/>
    <w:rPr>
      <w:b w:val="0"/>
      <w:i w:val="0"/>
    </w:rPr>
  </w:style>
  <w:style w:type="character" w:customStyle="1" w:styleId="ListLabel2">
    <w:name w:val="ListLabel 2"/>
    <w:rPr>
      <w:rFonts w:eastAsia="Times New Roman" w:cs="Arial"/>
    </w:rPr>
  </w:style>
  <w:style w:type="character" w:styleId="Hyperlink">
    <w:name w:val="Hyperlink"/>
    <w:rPr>
      <w:color w:val="000080"/>
      <w:u w:val="single"/>
    </w:rPr>
  </w:style>
  <w:style w:type="character" w:styleId="HiperlinkVisitado">
    <w:name w:val="FollowedHyperlink"/>
    <w:rPr>
      <w:color w:val="800080"/>
      <w:u w:val="single"/>
    </w:rPr>
  </w:style>
  <w:style w:type="character" w:customStyle="1" w:styleId="Refdecomentrio1">
    <w:name w:val="Ref. de comentário1"/>
    <w:rPr>
      <w:sz w:val="16"/>
      <w:szCs w:val="16"/>
    </w:rPr>
  </w:style>
  <w:style w:type="paragraph" w:customStyle="1" w:styleId="Ttulo10">
    <w:name w:val="Título1"/>
    <w:basedOn w:val="Normal"/>
    <w:next w:val="Corpodetexto"/>
    <w:pPr>
      <w:keepNext/>
      <w:spacing w:before="240" w:after="120"/>
    </w:pPr>
    <w:rPr>
      <w:rFonts w:ascii="Arial" w:eastAsia="Andale Sans UI" w:hAnsi="Arial" w:cs="Tahoma"/>
      <w:sz w:val="28"/>
      <w:szCs w:val="28"/>
    </w:rPr>
  </w:style>
  <w:style w:type="paragraph" w:styleId="Corpodetexto">
    <w:name w:val="Body Text"/>
    <w:basedOn w:val="Normal"/>
    <w:pPr>
      <w:spacing w:after="120"/>
      <w:jc w:val="both"/>
    </w:pPr>
    <w:rPr>
      <w:rFonts w:ascii="Arial" w:hAnsi="Arial" w:cs="Arial"/>
    </w:rPr>
  </w:style>
  <w:style w:type="paragraph" w:styleId="Lista">
    <w:name w:val="List"/>
    <w:basedOn w:val="Corpodetexto"/>
    <w:rPr>
      <w:rFonts w:cs="Tahoma"/>
    </w:rPr>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rPr>
      <w:rFonts w:cs="Tahoma"/>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Textodebalo1">
    <w:name w:val="Texto de balão1"/>
    <w:basedOn w:val="Normal"/>
    <w:rPr>
      <w:rFonts w:ascii="Tahoma" w:hAnsi="Tahoma" w:cs="Tahoma"/>
      <w:sz w:val="16"/>
      <w:szCs w:val="16"/>
    </w:rPr>
  </w:style>
  <w:style w:type="paragraph" w:customStyle="1" w:styleId="Ttuloprincipal">
    <w:name w:val="Título principal"/>
    <w:basedOn w:val="Normal"/>
    <w:next w:val="Subttulo"/>
    <w:pPr>
      <w:jc w:val="center"/>
    </w:pPr>
    <w:rPr>
      <w:b/>
      <w:sz w:val="20"/>
      <w:szCs w:val="20"/>
    </w:rPr>
  </w:style>
  <w:style w:type="paragraph" w:styleId="Subttulo">
    <w:name w:val="Subtitle"/>
    <w:basedOn w:val="Ttulo10"/>
    <w:next w:val="Corpodetexto"/>
    <w:qFormat/>
    <w:pPr>
      <w:jc w:val="center"/>
    </w:pPr>
    <w:rPr>
      <w:i/>
      <w:iCs/>
    </w:rPr>
  </w:style>
  <w:style w:type="paragraph" w:customStyle="1" w:styleId="Corpodetexto21">
    <w:name w:val="Corpo de texto 21"/>
    <w:basedOn w:val="Normal"/>
    <w:pPr>
      <w:spacing w:after="120" w:line="480" w:lineRule="auto"/>
    </w:pPr>
  </w:style>
  <w:style w:type="paragraph" w:customStyle="1" w:styleId="WW-Recuodecorpodetexto2">
    <w:name w:val="WW-Recuo de corpo de texto 2"/>
    <w:basedOn w:val="Normal"/>
    <w:pPr>
      <w:ind w:firstLine="1134"/>
      <w:jc w:val="both"/>
    </w:pPr>
    <w:rPr>
      <w:sz w:val="28"/>
    </w:rPr>
  </w:style>
  <w:style w:type="paragraph" w:customStyle="1" w:styleId="Corpodetexto210">
    <w:name w:val="Corpo de texto 21"/>
    <w:basedOn w:val="Normal"/>
    <w:pPr>
      <w:spacing w:after="240"/>
      <w:jc w:val="both"/>
    </w:pPr>
    <w:rPr>
      <w:rFonts w:ascii="Arial" w:eastAsia="Times New Roman" w:hAnsi="Arial" w:cs="Times New Roman"/>
      <w:bCs/>
      <w:spacing w:val="-3"/>
      <w:sz w:val="20"/>
      <w:szCs w:val="20"/>
    </w:rPr>
  </w:style>
  <w:style w:type="paragraph" w:customStyle="1" w:styleId="Contedodatabela">
    <w:name w:val="Conteúdo da tabela"/>
    <w:basedOn w:val="Corpodetexto"/>
  </w:style>
  <w:style w:type="paragraph" w:customStyle="1" w:styleId="Ttulodetabela">
    <w:name w:val="Título de tabela"/>
    <w:basedOn w:val="Contedodatabela"/>
    <w:pPr>
      <w:suppressLineNumbers/>
      <w:jc w:val="center"/>
    </w:pPr>
    <w:rPr>
      <w:b/>
      <w:bCs/>
    </w:rPr>
  </w:style>
  <w:style w:type="paragraph" w:customStyle="1" w:styleId="DefaultText">
    <w:name w:val="Default Text"/>
    <w:basedOn w:val="Normal"/>
    <w:rPr>
      <w:lang w:val="en-US"/>
    </w:rPr>
  </w:style>
  <w:style w:type="paragraph" w:customStyle="1" w:styleId="Corpodetexto22">
    <w:name w:val="Corpo de texto 22"/>
    <w:basedOn w:val="Normal"/>
    <w:pPr>
      <w:jc w:val="both"/>
    </w:pPr>
    <w:rPr>
      <w:b/>
      <w:bCs/>
      <w:color w:val="FF0000"/>
    </w:rPr>
  </w:style>
  <w:style w:type="paragraph" w:styleId="Recuodecorpodetexto">
    <w:name w:val="Body Text Indent"/>
    <w:basedOn w:val="Normal"/>
    <w:pPr>
      <w:ind w:left="5664"/>
      <w:jc w:val="both"/>
    </w:pPr>
  </w:style>
  <w:style w:type="paragraph" w:customStyle="1" w:styleId="Legenda1">
    <w:name w:val="Legenda1"/>
    <w:basedOn w:val="Normal"/>
    <w:pPr>
      <w:suppressLineNumbers/>
      <w:spacing w:before="120" w:after="120"/>
    </w:pPr>
    <w:rPr>
      <w:rFonts w:cs="Tahoma"/>
      <w:i/>
      <w:iCs/>
    </w:rPr>
  </w:style>
  <w:style w:type="paragraph" w:customStyle="1" w:styleId="Normal1">
    <w:name w:val="Normal1"/>
    <w:pPr>
      <w:suppressAutoHyphens/>
      <w:autoSpaceDE w:val="0"/>
    </w:pPr>
    <w:rPr>
      <w:rFonts w:ascii="Calibri" w:hAnsi="Calibri" w:cs="Calibri"/>
      <w:color w:val="000000"/>
      <w:sz w:val="24"/>
      <w:szCs w:val="24"/>
      <w:lang w:eastAsia="zh-CN"/>
    </w:rPr>
  </w:style>
  <w:style w:type="paragraph" w:styleId="PargrafodaLista">
    <w:name w:val="List Paragraph"/>
    <w:basedOn w:val="Normal"/>
    <w:qFormat/>
    <w:pPr>
      <w:spacing w:after="200" w:line="276" w:lineRule="auto"/>
      <w:ind w:left="720"/>
    </w:pPr>
    <w:rPr>
      <w:rFonts w:ascii="Calibri" w:eastAsia="Calibri" w:hAnsi="Calibri" w:cs="Calibri"/>
      <w:sz w:val="22"/>
      <w:szCs w:val="22"/>
    </w:rPr>
  </w:style>
  <w:style w:type="paragraph" w:styleId="NormalWeb">
    <w:name w:val="Normal (Web)"/>
    <w:basedOn w:val="Normal"/>
    <w:pPr>
      <w:spacing w:before="280" w:after="280"/>
    </w:pPr>
    <w:rPr>
      <w:rFonts w:eastAsia="Calibri"/>
    </w:rPr>
  </w:style>
  <w:style w:type="paragraph" w:styleId="Textodebalo">
    <w:name w:val="Balloon Text"/>
    <w:basedOn w:val="Normal"/>
    <w:link w:val="TextodebaloChar1"/>
    <w:uiPriority w:val="99"/>
    <w:semiHidden/>
    <w:unhideWhenUsed/>
    <w:rsid w:val="009205EE"/>
    <w:pPr>
      <w:spacing w:line="240" w:lineRule="auto"/>
    </w:pPr>
    <w:rPr>
      <w:rFonts w:ascii="Tahoma" w:hAnsi="Tahoma"/>
      <w:sz w:val="16"/>
      <w:szCs w:val="14"/>
    </w:rPr>
  </w:style>
  <w:style w:type="character" w:customStyle="1" w:styleId="TextodebaloChar1">
    <w:name w:val="Texto de balão Char1"/>
    <w:link w:val="Textodebalo"/>
    <w:uiPriority w:val="99"/>
    <w:semiHidden/>
    <w:rsid w:val="009205EE"/>
    <w:rPr>
      <w:rFonts w:ascii="Tahoma" w:eastAsia="SimSun" w:hAnsi="Tahoma" w:cs="Mangal"/>
      <w:kern w:val="1"/>
      <w:sz w:val="16"/>
      <w:szCs w:val="14"/>
      <w:lang w:eastAsia="zh-CN" w:bidi="hi-IN"/>
    </w:rPr>
  </w:style>
  <w:style w:type="character" w:customStyle="1" w:styleId="fontstyle01">
    <w:name w:val="fontstyle01"/>
    <w:basedOn w:val="Fontepargpadro"/>
    <w:rsid w:val="0076665F"/>
    <w:rPr>
      <w:rFonts w:ascii="Arial" w:hAnsi="Arial" w:cs="Arial" w:hint="default"/>
      <w:b w:val="0"/>
      <w:bCs w:val="0"/>
      <w:i w:val="0"/>
      <w:iCs w:val="0"/>
      <w:color w:val="000000"/>
      <w:sz w:val="22"/>
      <w:szCs w:val="22"/>
    </w:rPr>
  </w:style>
  <w:style w:type="character" w:customStyle="1" w:styleId="fontstyle21">
    <w:name w:val="fontstyle21"/>
    <w:basedOn w:val="Fontepargpadro"/>
    <w:rsid w:val="0076665F"/>
    <w:rPr>
      <w:rFonts w:ascii="Wingdings" w:hAnsi="Wingdings" w:hint="default"/>
      <w:b w:val="0"/>
      <w:bCs w:val="0"/>
      <w:i w:val="0"/>
      <w:iCs w:val="0"/>
      <w:color w:val="000000"/>
      <w:sz w:val="22"/>
      <w:szCs w:val="22"/>
    </w:rPr>
  </w:style>
  <w:style w:type="character" w:styleId="Refdecomentrio">
    <w:name w:val="annotation reference"/>
    <w:basedOn w:val="Fontepargpadro"/>
    <w:uiPriority w:val="99"/>
    <w:semiHidden/>
    <w:unhideWhenUsed/>
    <w:rsid w:val="0076665F"/>
    <w:rPr>
      <w:sz w:val="16"/>
      <w:szCs w:val="16"/>
    </w:rPr>
  </w:style>
  <w:style w:type="paragraph" w:styleId="Textodecomentrio">
    <w:name w:val="annotation text"/>
    <w:basedOn w:val="Normal"/>
    <w:link w:val="TextodecomentrioChar"/>
    <w:uiPriority w:val="99"/>
    <w:semiHidden/>
    <w:unhideWhenUsed/>
    <w:rsid w:val="0076665F"/>
    <w:pPr>
      <w:spacing w:line="240" w:lineRule="auto"/>
    </w:pPr>
    <w:rPr>
      <w:sz w:val="20"/>
      <w:szCs w:val="18"/>
    </w:rPr>
  </w:style>
  <w:style w:type="character" w:customStyle="1" w:styleId="TextodecomentrioChar">
    <w:name w:val="Texto de comentário Char"/>
    <w:basedOn w:val="Fontepargpadro"/>
    <w:link w:val="Textodecomentrio"/>
    <w:uiPriority w:val="99"/>
    <w:semiHidden/>
    <w:rsid w:val="0076665F"/>
    <w:rPr>
      <w:rFonts w:eastAsia="SimSun"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76665F"/>
    <w:rPr>
      <w:b/>
      <w:bCs/>
    </w:rPr>
  </w:style>
  <w:style w:type="character" w:customStyle="1" w:styleId="AssuntodocomentrioChar">
    <w:name w:val="Assunto do comentário Char"/>
    <w:basedOn w:val="TextodecomentrioChar"/>
    <w:link w:val="Assuntodocomentrio"/>
    <w:uiPriority w:val="99"/>
    <w:semiHidden/>
    <w:rsid w:val="0076665F"/>
    <w:rPr>
      <w:rFonts w:eastAsia="SimSun" w:cs="Mangal"/>
      <w:b/>
      <w:bCs/>
      <w:kern w:val="1"/>
      <w:szCs w:val="18"/>
      <w:lang w:eastAsia="zh-CN" w:bidi="hi-IN"/>
    </w:rPr>
  </w:style>
  <w:style w:type="character" w:customStyle="1" w:styleId="WW8Num15z3">
    <w:name w:val="WW8Num15z3"/>
    <w:rsid w:val="00E3635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50269">
      <w:bodyDiv w:val="1"/>
      <w:marLeft w:val="0"/>
      <w:marRight w:val="0"/>
      <w:marTop w:val="0"/>
      <w:marBottom w:val="0"/>
      <w:divBdr>
        <w:top w:val="none" w:sz="0" w:space="0" w:color="auto"/>
        <w:left w:val="none" w:sz="0" w:space="0" w:color="auto"/>
        <w:bottom w:val="none" w:sz="0" w:space="0" w:color="auto"/>
        <w:right w:val="none" w:sz="0" w:space="0" w:color="auto"/>
      </w:divBdr>
    </w:div>
    <w:div w:id="742262825">
      <w:bodyDiv w:val="1"/>
      <w:marLeft w:val="0"/>
      <w:marRight w:val="0"/>
      <w:marTop w:val="0"/>
      <w:marBottom w:val="0"/>
      <w:divBdr>
        <w:top w:val="none" w:sz="0" w:space="0" w:color="auto"/>
        <w:left w:val="none" w:sz="0" w:space="0" w:color="auto"/>
        <w:bottom w:val="none" w:sz="0" w:space="0" w:color="auto"/>
        <w:right w:val="none" w:sz="0" w:space="0" w:color="auto"/>
      </w:divBdr>
    </w:div>
    <w:div w:id="875190879">
      <w:bodyDiv w:val="1"/>
      <w:marLeft w:val="0"/>
      <w:marRight w:val="0"/>
      <w:marTop w:val="0"/>
      <w:marBottom w:val="0"/>
      <w:divBdr>
        <w:top w:val="none" w:sz="0" w:space="0" w:color="auto"/>
        <w:left w:val="none" w:sz="0" w:space="0" w:color="auto"/>
        <w:bottom w:val="none" w:sz="0" w:space="0" w:color="auto"/>
        <w:right w:val="none" w:sz="0" w:space="0" w:color="auto"/>
      </w:divBdr>
    </w:div>
    <w:div w:id="919869899">
      <w:bodyDiv w:val="1"/>
      <w:marLeft w:val="0"/>
      <w:marRight w:val="0"/>
      <w:marTop w:val="0"/>
      <w:marBottom w:val="0"/>
      <w:divBdr>
        <w:top w:val="none" w:sz="0" w:space="0" w:color="auto"/>
        <w:left w:val="none" w:sz="0" w:space="0" w:color="auto"/>
        <w:bottom w:val="none" w:sz="0" w:space="0" w:color="auto"/>
        <w:right w:val="none" w:sz="0" w:space="0" w:color="auto"/>
      </w:divBdr>
    </w:div>
    <w:div w:id="1035158750">
      <w:bodyDiv w:val="1"/>
      <w:marLeft w:val="0"/>
      <w:marRight w:val="0"/>
      <w:marTop w:val="0"/>
      <w:marBottom w:val="0"/>
      <w:divBdr>
        <w:top w:val="none" w:sz="0" w:space="0" w:color="auto"/>
        <w:left w:val="none" w:sz="0" w:space="0" w:color="auto"/>
        <w:bottom w:val="none" w:sz="0" w:space="0" w:color="auto"/>
        <w:right w:val="none" w:sz="0" w:space="0" w:color="auto"/>
      </w:divBdr>
    </w:div>
    <w:div w:id="1075669389">
      <w:bodyDiv w:val="1"/>
      <w:marLeft w:val="0"/>
      <w:marRight w:val="0"/>
      <w:marTop w:val="0"/>
      <w:marBottom w:val="0"/>
      <w:divBdr>
        <w:top w:val="none" w:sz="0" w:space="0" w:color="auto"/>
        <w:left w:val="none" w:sz="0" w:space="0" w:color="auto"/>
        <w:bottom w:val="none" w:sz="0" w:space="0" w:color="auto"/>
        <w:right w:val="none" w:sz="0" w:space="0" w:color="auto"/>
      </w:divBdr>
    </w:div>
    <w:div w:id="1177426012">
      <w:bodyDiv w:val="1"/>
      <w:marLeft w:val="0"/>
      <w:marRight w:val="0"/>
      <w:marTop w:val="0"/>
      <w:marBottom w:val="0"/>
      <w:divBdr>
        <w:top w:val="none" w:sz="0" w:space="0" w:color="auto"/>
        <w:left w:val="none" w:sz="0" w:space="0" w:color="auto"/>
        <w:bottom w:val="none" w:sz="0" w:space="0" w:color="auto"/>
        <w:right w:val="none" w:sz="0" w:space="0" w:color="auto"/>
      </w:divBdr>
    </w:div>
    <w:div w:id="1367868883">
      <w:bodyDiv w:val="1"/>
      <w:marLeft w:val="0"/>
      <w:marRight w:val="0"/>
      <w:marTop w:val="0"/>
      <w:marBottom w:val="0"/>
      <w:divBdr>
        <w:top w:val="none" w:sz="0" w:space="0" w:color="auto"/>
        <w:left w:val="none" w:sz="0" w:space="0" w:color="auto"/>
        <w:bottom w:val="none" w:sz="0" w:space="0" w:color="auto"/>
        <w:right w:val="none" w:sz="0" w:space="0" w:color="auto"/>
      </w:divBdr>
    </w:div>
    <w:div w:id="20768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ormeireles.sc.gov.br/" TargetMode="External"/><Relationship Id="rId13" Type="http://schemas.openxmlformats.org/officeDocument/2006/relationships/hyperlink" Target="https://vitormeireles.sc.gov.br/" TargetMode="External"/><Relationship Id="rId18" Type="http://schemas.openxmlformats.org/officeDocument/2006/relationships/hyperlink" Target="https://portal.actio.srv.br/" TargetMode="External"/><Relationship Id="rId26" Type="http://schemas.openxmlformats.org/officeDocument/2006/relationships/hyperlink" Target="mailto:contato@actio.srv.br" TargetMode="External"/><Relationship Id="rId3" Type="http://schemas.openxmlformats.org/officeDocument/2006/relationships/styles" Target="styles.xml"/><Relationship Id="rId21" Type="http://schemas.openxmlformats.org/officeDocument/2006/relationships/hyperlink" Target="https://vitormeireles.sc.gov.br/" TargetMode="External"/><Relationship Id="rId7" Type="http://schemas.openxmlformats.org/officeDocument/2006/relationships/endnotes" Target="endnotes.xml"/><Relationship Id="rId12" Type="http://schemas.openxmlformats.org/officeDocument/2006/relationships/hyperlink" Target="https://portal.actio.srv.br/" TargetMode="External"/><Relationship Id="rId17" Type="http://schemas.openxmlformats.org/officeDocument/2006/relationships/hyperlink" Target="https://portal.actio.srv.br/" TargetMode="External"/><Relationship Id="rId25" Type="http://schemas.openxmlformats.org/officeDocument/2006/relationships/hyperlink" Target="https://portal.actio.srv.br/" TargetMode="External"/><Relationship Id="rId2" Type="http://schemas.openxmlformats.org/officeDocument/2006/relationships/numbering" Target="numbering.xml"/><Relationship Id="rId16" Type="http://schemas.openxmlformats.org/officeDocument/2006/relationships/hyperlink" Target="https://vitormeireles.sc.gov.br/" TargetMode="External"/><Relationship Id="rId20" Type="http://schemas.openxmlformats.org/officeDocument/2006/relationships/hyperlink" Target="https://portal.actio.sr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actio.srv.br/" TargetMode="External"/><Relationship Id="rId24" Type="http://schemas.openxmlformats.org/officeDocument/2006/relationships/hyperlink" Target="https://vitormeireles.sc.gov.br/" TargetMode="External"/><Relationship Id="rId5" Type="http://schemas.openxmlformats.org/officeDocument/2006/relationships/webSettings" Target="webSettings.xml"/><Relationship Id="rId15" Type="http://schemas.openxmlformats.org/officeDocument/2006/relationships/hyperlink" Target="https://portal.actio.srv.br/" TargetMode="External"/><Relationship Id="rId23" Type="http://schemas.openxmlformats.org/officeDocument/2006/relationships/hyperlink" Target="https://vitormeireles.sc.gov.br/" TargetMode="External"/><Relationship Id="rId28" Type="http://schemas.openxmlformats.org/officeDocument/2006/relationships/footer" Target="footer1.xml"/><Relationship Id="rId10" Type="http://schemas.openxmlformats.org/officeDocument/2006/relationships/hyperlink" Target="https://portal.actio.srv.br/" TargetMode="External"/><Relationship Id="rId19" Type="http://schemas.openxmlformats.org/officeDocument/2006/relationships/hyperlink" Target="https://vitormeireles.sc.gov.br/" TargetMode="External"/><Relationship Id="rId4" Type="http://schemas.openxmlformats.org/officeDocument/2006/relationships/settings" Target="settings.xml"/><Relationship Id="rId9" Type="http://schemas.openxmlformats.org/officeDocument/2006/relationships/hyperlink" Target="https://portal.actio.srv.br/" TargetMode="External"/><Relationship Id="rId14" Type="http://schemas.openxmlformats.org/officeDocument/2006/relationships/hyperlink" Target="https://portal.actio.srv.br/" TargetMode="External"/><Relationship Id="rId22" Type="http://schemas.openxmlformats.org/officeDocument/2006/relationships/hyperlink" Target="https://portal.actio.sr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0B7F-0C7F-49EE-8762-6D6D6B5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10281</Words>
  <Characters>55520</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65670</CharactersWithSpaces>
  <SharedDoc>false</SharedDoc>
  <HLinks>
    <vt:vector size="90" baseType="variant">
      <vt:variant>
        <vt:i4>8126493</vt:i4>
      </vt:variant>
      <vt:variant>
        <vt:i4>39</vt:i4>
      </vt:variant>
      <vt:variant>
        <vt:i4>0</vt:i4>
      </vt:variant>
      <vt:variant>
        <vt:i4>5</vt:i4>
      </vt:variant>
      <vt:variant>
        <vt:lpwstr>mailto:contato@actio.srv.br</vt:lpwstr>
      </vt:variant>
      <vt:variant>
        <vt:lpwstr/>
      </vt:variant>
      <vt:variant>
        <vt:i4>4915266</vt:i4>
      </vt:variant>
      <vt:variant>
        <vt:i4>36</vt:i4>
      </vt:variant>
      <vt:variant>
        <vt:i4>0</vt:i4>
      </vt:variant>
      <vt:variant>
        <vt:i4>5</vt:i4>
      </vt:variant>
      <vt:variant>
        <vt:lpwstr>http://actio.listaeditais.com.br/</vt:lpwstr>
      </vt:variant>
      <vt:variant>
        <vt:lpwstr/>
      </vt:variant>
      <vt:variant>
        <vt:i4>393307</vt:i4>
      </vt:variant>
      <vt:variant>
        <vt:i4>33</vt:i4>
      </vt:variant>
      <vt:variant>
        <vt:i4>0</vt:i4>
      </vt:variant>
      <vt:variant>
        <vt:i4>5</vt:i4>
      </vt:variant>
      <vt:variant>
        <vt:lpwstr>https://www.prefeituravidalramos.com.br/</vt:lpwstr>
      </vt:variant>
      <vt:variant>
        <vt:lpwstr/>
      </vt:variant>
      <vt:variant>
        <vt:i4>393307</vt:i4>
      </vt:variant>
      <vt:variant>
        <vt:i4>30</vt:i4>
      </vt:variant>
      <vt:variant>
        <vt:i4>0</vt:i4>
      </vt:variant>
      <vt:variant>
        <vt:i4>5</vt:i4>
      </vt:variant>
      <vt:variant>
        <vt:lpwstr>https://www.prefeituravidalramos.com.br/</vt:lpwstr>
      </vt:variant>
      <vt:variant>
        <vt:lpwstr/>
      </vt:variant>
      <vt:variant>
        <vt:i4>4915266</vt:i4>
      </vt:variant>
      <vt:variant>
        <vt:i4>27</vt:i4>
      </vt:variant>
      <vt:variant>
        <vt:i4>0</vt:i4>
      </vt:variant>
      <vt:variant>
        <vt:i4>5</vt:i4>
      </vt:variant>
      <vt:variant>
        <vt:lpwstr>http://actio.listaeditais.com.br/</vt:lpwstr>
      </vt:variant>
      <vt:variant>
        <vt:lpwstr/>
      </vt:variant>
      <vt:variant>
        <vt:i4>393307</vt:i4>
      </vt:variant>
      <vt:variant>
        <vt:i4>24</vt:i4>
      </vt:variant>
      <vt:variant>
        <vt:i4>0</vt:i4>
      </vt:variant>
      <vt:variant>
        <vt:i4>5</vt:i4>
      </vt:variant>
      <vt:variant>
        <vt:lpwstr>https://www.prefeituravidalramos.com.br/</vt:lpwstr>
      </vt:variant>
      <vt:variant>
        <vt:lpwstr/>
      </vt:variant>
      <vt:variant>
        <vt:i4>4915266</vt:i4>
      </vt:variant>
      <vt:variant>
        <vt:i4>21</vt:i4>
      </vt:variant>
      <vt:variant>
        <vt:i4>0</vt:i4>
      </vt:variant>
      <vt:variant>
        <vt:i4>5</vt:i4>
      </vt:variant>
      <vt:variant>
        <vt:lpwstr>http://actio.listaeditais.com.br/</vt:lpwstr>
      </vt:variant>
      <vt:variant>
        <vt:lpwstr/>
      </vt:variant>
      <vt:variant>
        <vt:i4>393307</vt:i4>
      </vt:variant>
      <vt:variant>
        <vt:i4>18</vt:i4>
      </vt:variant>
      <vt:variant>
        <vt:i4>0</vt:i4>
      </vt:variant>
      <vt:variant>
        <vt:i4>5</vt:i4>
      </vt:variant>
      <vt:variant>
        <vt:lpwstr>https://www.prefeituravidalramos.com.br/</vt:lpwstr>
      </vt:variant>
      <vt:variant>
        <vt:lpwstr/>
      </vt:variant>
      <vt:variant>
        <vt:i4>4915266</vt:i4>
      </vt:variant>
      <vt:variant>
        <vt:i4>15</vt:i4>
      </vt:variant>
      <vt:variant>
        <vt:i4>0</vt:i4>
      </vt:variant>
      <vt:variant>
        <vt:i4>5</vt:i4>
      </vt:variant>
      <vt:variant>
        <vt:lpwstr>http://actio.listaeditais.com.br/</vt:lpwstr>
      </vt:variant>
      <vt:variant>
        <vt:lpwstr/>
      </vt:variant>
      <vt:variant>
        <vt:i4>393307</vt:i4>
      </vt:variant>
      <vt:variant>
        <vt:i4>12</vt:i4>
      </vt:variant>
      <vt:variant>
        <vt:i4>0</vt:i4>
      </vt:variant>
      <vt:variant>
        <vt:i4>5</vt:i4>
      </vt:variant>
      <vt:variant>
        <vt:lpwstr>https://www.prefeituravidalramos.com.br/</vt:lpwstr>
      </vt:variant>
      <vt:variant>
        <vt:lpwstr/>
      </vt:variant>
      <vt:variant>
        <vt:i4>4915266</vt:i4>
      </vt:variant>
      <vt:variant>
        <vt:i4>9</vt:i4>
      </vt:variant>
      <vt:variant>
        <vt:i4>0</vt:i4>
      </vt:variant>
      <vt:variant>
        <vt:i4>5</vt:i4>
      </vt:variant>
      <vt:variant>
        <vt:lpwstr>http://actio.listaeditais.com.br/</vt:lpwstr>
      </vt:variant>
      <vt:variant>
        <vt:lpwstr/>
      </vt:variant>
      <vt:variant>
        <vt:i4>393307</vt:i4>
      </vt:variant>
      <vt:variant>
        <vt:i4>6</vt:i4>
      </vt:variant>
      <vt:variant>
        <vt:i4>0</vt:i4>
      </vt:variant>
      <vt:variant>
        <vt:i4>5</vt:i4>
      </vt:variant>
      <vt:variant>
        <vt:lpwstr>https://www.prefeituravidalramos.com.br/</vt:lpwstr>
      </vt:variant>
      <vt:variant>
        <vt:lpwstr/>
      </vt:variant>
      <vt:variant>
        <vt:i4>4915266</vt:i4>
      </vt:variant>
      <vt:variant>
        <vt:i4>3</vt:i4>
      </vt:variant>
      <vt:variant>
        <vt:i4>0</vt:i4>
      </vt:variant>
      <vt:variant>
        <vt:i4>5</vt:i4>
      </vt:variant>
      <vt:variant>
        <vt:lpwstr>http://actio.listaeditais.com.br/</vt:lpwstr>
      </vt:variant>
      <vt:variant>
        <vt:lpwstr/>
      </vt:variant>
      <vt:variant>
        <vt:i4>393307</vt:i4>
      </vt:variant>
      <vt:variant>
        <vt:i4>0</vt:i4>
      </vt:variant>
      <vt:variant>
        <vt:i4>0</vt:i4>
      </vt:variant>
      <vt:variant>
        <vt:i4>5</vt:i4>
      </vt:variant>
      <vt:variant>
        <vt:lpwstr>https://www.prefeituravidalramos.com.br/</vt:lpwstr>
      </vt:variant>
      <vt:variant>
        <vt:lpwstr/>
      </vt:variant>
      <vt:variant>
        <vt:i4>393307</vt:i4>
      </vt:variant>
      <vt:variant>
        <vt:i4>0</vt:i4>
      </vt:variant>
      <vt:variant>
        <vt:i4>0</vt:i4>
      </vt:variant>
      <vt:variant>
        <vt:i4>5</vt:i4>
      </vt:variant>
      <vt:variant>
        <vt:lpwstr>https://www.prefeituravidalramos.com.br/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Windows</cp:lastModifiedBy>
  <cp:revision>7</cp:revision>
  <cp:lastPrinted>2023-10-19T11:00:00Z</cp:lastPrinted>
  <dcterms:created xsi:type="dcterms:W3CDTF">2023-10-18T18:49:00Z</dcterms:created>
  <dcterms:modified xsi:type="dcterms:W3CDTF">2023-10-19T11:27:00Z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