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E4CE" w14:textId="77777777" w:rsidR="004D4178" w:rsidRPr="004D4178" w:rsidRDefault="004D4178" w:rsidP="004D417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178">
        <w:rPr>
          <w:rFonts w:ascii="Times New Roman" w:eastAsia="Times New Roman" w:hAnsi="Times New Roman" w:cs="Times New Roman"/>
          <w:bCs/>
          <w:sz w:val="24"/>
          <w:szCs w:val="24"/>
        </w:rPr>
        <w:t>Exmo. Sr.</w:t>
      </w:r>
    </w:p>
    <w:p w14:paraId="5F7857A0" w14:textId="1F6B6611" w:rsidR="004D4178" w:rsidRPr="004D4178" w:rsidRDefault="000D6050" w:rsidP="004D417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JEFERSON COMPER</w:t>
      </w:r>
    </w:p>
    <w:p w14:paraId="26C67616" w14:textId="77777777" w:rsidR="004D4178" w:rsidRPr="004D4178" w:rsidRDefault="004D4178" w:rsidP="004D417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178">
        <w:rPr>
          <w:rFonts w:ascii="Times New Roman" w:eastAsia="Times New Roman" w:hAnsi="Times New Roman" w:cs="Times New Roman"/>
          <w:bCs/>
          <w:sz w:val="24"/>
          <w:szCs w:val="24"/>
        </w:rPr>
        <w:t>Presidente da Câmara Municipal de Vereadores</w:t>
      </w:r>
    </w:p>
    <w:p w14:paraId="26ACDF1E" w14:textId="77777777" w:rsidR="004D4178" w:rsidRPr="004D4178" w:rsidRDefault="004D4178" w:rsidP="004D417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178">
        <w:rPr>
          <w:rFonts w:ascii="Times New Roman" w:eastAsia="Times New Roman" w:hAnsi="Times New Roman" w:cs="Times New Roman"/>
          <w:bCs/>
          <w:sz w:val="24"/>
          <w:szCs w:val="24"/>
        </w:rPr>
        <w:t>Vitor Meireles – Santa Catarina</w:t>
      </w:r>
    </w:p>
    <w:p w14:paraId="50F8536B" w14:textId="77777777" w:rsidR="004D4178" w:rsidRPr="004D4178" w:rsidRDefault="004D4178" w:rsidP="004D417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A521AF" w14:textId="77777777" w:rsidR="004D4178" w:rsidRPr="004D4178" w:rsidRDefault="004D4178" w:rsidP="004D417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178">
        <w:rPr>
          <w:rFonts w:ascii="Times New Roman" w:eastAsia="Times New Roman" w:hAnsi="Times New Roman" w:cs="Times New Roman"/>
          <w:b/>
          <w:sz w:val="24"/>
          <w:szCs w:val="24"/>
        </w:rPr>
        <w:t>MENSAGEM DE ENCAMINHAMENTO</w:t>
      </w:r>
    </w:p>
    <w:p w14:paraId="170A3368" w14:textId="77777777" w:rsidR="004D4178" w:rsidRPr="004D4178" w:rsidRDefault="004D4178" w:rsidP="004D417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62E7C8" w14:textId="77777777" w:rsidR="004D4178" w:rsidRPr="004D4178" w:rsidRDefault="004D4178" w:rsidP="004D4178">
      <w:pPr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178">
        <w:rPr>
          <w:rFonts w:ascii="Times New Roman" w:eastAsia="Times New Roman" w:hAnsi="Times New Roman" w:cs="Times New Roman"/>
          <w:bCs/>
          <w:sz w:val="24"/>
          <w:szCs w:val="24"/>
        </w:rPr>
        <w:t>Senhor Presidente,</w:t>
      </w:r>
    </w:p>
    <w:p w14:paraId="5662DD0A" w14:textId="77777777" w:rsidR="004D4178" w:rsidRPr="004D4178" w:rsidRDefault="004D4178" w:rsidP="004D4178">
      <w:pPr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C6AC5D" w14:textId="40275EAA" w:rsidR="004D4178" w:rsidRPr="004D4178" w:rsidRDefault="004D4178" w:rsidP="004D4178">
      <w:pPr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178">
        <w:rPr>
          <w:rFonts w:ascii="Times New Roman" w:eastAsia="Times New Roman" w:hAnsi="Times New Roman" w:cs="Times New Roman"/>
          <w:bCs/>
          <w:sz w:val="24"/>
          <w:szCs w:val="24"/>
        </w:rPr>
        <w:t xml:space="preserve">Encaminhamos em anexo, o Projeto de Lei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Complementar </w:t>
      </w:r>
      <w:r w:rsidRPr="004D4178">
        <w:rPr>
          <w:rFonts w:ascii="Times New Roman" w:eastAsia="Times New Roman" w:hAnsi="Times New Roman" w:cs="Times New Roman"/>
          <w:bCs/>
          <w:sz w:val="24"/>
          <w:szCs w:val="24"/>
        </w:rPr>
        <w:t xml:space="preserve">n. ____, de </w:t>
      </w:r>
      <w:r w:rsidR="00FE6E2D">
        <w:rPr>
          <w:rFonts w:ascii="Times New Roman" w:eastAsia="Times New Roman" w:hAnsi="Times New Roman" w:cs="Times New Roman"/>
          <w:bCs/>
          <w:sz w:val="24"/>
          <w:szCs w:val="24"/>
        </w:rPr>
        <w:t>19 de março de 2024</w:t>
      </w:r>
      <w:r w:rsidRPr="004D4178">
        <w:rPr>
          <w:rFonts w:ascii="Times New Roman" w:eastAsia="Times New Roman" w:hAnsi="Times New Roman" w:cs="Times New Roman"/>
          <w:bCs/>
          <w:sz w:val="24"/>
          <w:szCs w:val="24"/>
        </w:rPr>
        <w:t>, que “</w:t>
      </w:r>
      <w:r w:rsidR="007352EC" w:rsidRPr="00262FC1">
        <w:rPr>
          <w:rFonts w:ascii="Times New Roman" w:eastAsia="Times New Roman" w:hAnsi="Times New Roman" w:cs="Times New Roman"/>
          <w:b/>
          <w:sz w:val="24"/>
          <w:szCs w:val="24"/>
        </w:rPr>
        <w:t>ALTERA A LEI COMPLEMENTAR N. 149/2022 QUE</w:t>
      </w:r>
      <w:r w:rsidR="007352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2FC1" w:rsidRPr="00262FC1">
        <w:rPr>
          <w:rFonts w:ascii="Times New Roman" w:eastAsia="Times New Roman" w:hAnsi="Times New Roman" w:cs="Times New Roman"/>
          <w:b/>
          <w:sz w:val="24"/>
          <w:szCs w:val="24"/>
        </w:rPr>
        <w:t>DISPÕE SOBRE O CÓDIGO DE OBRAS E EDIFICAÇÕES DO MUNICÍPIO DE VITOR MEIRELES E DÁ OUTRAS PROVIDÊNCIAS</w:t>
      </w:r>
      <w:r w:rsidRPr="004D4178"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14:paraId="3A530C72" w14:textId="70E6727F" w:rsidR="004D4178" w:rsidRDefault="00993818" w:rsidP="00262FC1">
      <w:pPr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3818">
        <w:rPr>
          <w:rFonts w:ascii="Times New Roman" w:eastAsia="Times New Roman" w:hAnsi="Times New Roman" w:cs="Times New Roman"/>
          <w:bCs/>
          <w:sz w:val="24"/>
          <w:szCs w:val="24"/>
        </w:rPr>
        <w:t xml:space="preserve">O presente Projeto de Lei Complementar tem por objetivo </w:t>
      </w:r>
      <w:r w:rsidR="00262FC1">
        <w:rPr>
          <w:rFonts w:ascii="Times New Roman" w:eastAsia="Times New Roman" w:hAnsi="Times New Roman" w:cs="Times New Roman"/>
          <w:bCs/>
          <w:sz w:val="24"/>
          <w:szCs w:val="24"/>
        </w:rPr>
        <w:t>a prorrogação do prazo</w:t>
      </w:r>
      <w:r w:rsidR="00F22293">
        <w:rPr>
          <w:rFonts w:ascii="Times New Roman" w:eastAsia="Times New Roman" w:hAnsi="Times New Roman" w:cs="Times New Roman"/>
          <w:bCs/>
          <w:sz w:val="24"/>
          <w:szCs w:val="24"/>
        </w:rPr>
        <w:t xml:space="preserve"> estabelecido no Parágrafo Único, do art. 111 da LC n. 149/2022,</w:t>
      </w:r>
      <w:r w:rsidR="00C626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F2443">
        <w:rPr>
          <w:rFonts w:ascii="Times New Roman" w:eastAsia="Times New Roman" w:hAnsi="Times New Roman" w:cs="Times New Roman"/>
          <w:bCs/>
          <w:sz w:val="24"/>
          <w:szCs w:val="24"/>
        </w:rPr>
        <w:t>para a reconstrução e manutenção, pelo proprietário do imóvel localizado em vias pavimentadas, edificado ou não, das calçadas em toda a extensão das testadas do lote</w:t>
      </w:r>
      <w:r w:rsidR="00F2229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C7EFFED" w14:textId="4535DC4B" w:rsidR="00F22293" w:rsidRPr="004D4178" w:rsidRDefault="00FA21E8" w:rsidP="00262FC1">
      <w:pPr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prorrogação do referido prazo </w:t>
      </w:r>
      <w:r w:rsidR="00295597">
        <w:rPr>
          <w:rFonts w:ascii="Times New Roman" w:eastAsia="Times New Roman" w:hAnsi="Times New Roman" w:cs="Times New Roman"/>
          <w:bCs/>
          <w:sz w:val="24"/>
          <w:szCs w:val="24"/>
        </w:rPr>
        <w:t xml:space="preserve">é necessária em razão </w:t>
      </w:r>
      <w:r w:rsidR="00337220">
        <w:rPr>
          <w:rFonts w:ascii="Times New Roman" w:eastAsia="Times New Roman" w:hAnsi="Times New Roman" w:cs="Times New Roman"/>
          <w:bCs/>
          <w:sz w:val="24"/>
          <w:szCs w:val="24"/>
        </w:rPr>
        <w:t>da situação financeira de grande parte dos proprietários de imóveis</w:t>
      </w:r>
      <w:r w:rsidR="009B510E">
        <w:rPr>
          <w:rFonts w:ascii="Times New Roman" w:eastAsia="Times New Roman" w:hAnsi="Times New Roman" w:cs="Times New Roman"/>
          <w:bCs/>
          <w:sz w:val="24"/>
          <w:szCs w:val="24"/>
        </w:rPr>
        <w:t xml:space="preserve"> que se enquadram na presente Lei</w:t>
      </w:r>
      <w:r w:rsidR="008B662C">
        <w:rPr>
          <w:rFonts w:ascii="Times New Roman" w:eastAsia="Times New Roman" w:hAnsi="Times New Roman" w:cs="Times New Roman"/>
          <w:bCs/>
          <w:sz w:val="24"/>
          <w:szCs w:val="24"/>
        </w:rPr>
        <w:t>, sendo que muitos ainda estão se recuperando dos prejuízos decorrentes da pandemi</w:t>
      </w:r>
      <w:r w:rsidR="002D7F02">
        <w:rPr>
          <w:rFonts w:ascii="Times New Roman" w:eastAsia="Times New Roman" w:hAnsi="Times New Roman" w:cs="Times New Roman"/>
          <w:bCs/>
          <w:sz w:val="24"/>
          <w:szCs w:val="24"/>
        </w:rPr>
        <w:t xml:space="preserve">a, ou </w:t>
      </w:r>
      <w:r w:rsidR="002C3305">
        <w:rPr>
          <w:rFonts w:ascii="Times New Roman" w:eastAsia="Times New Roman" w:hAnsi="Times New Roman" w:cs="Times New Roman"/>
          <w:bCs/>
          <w:sz w:val="24"/>
          <w:szCs w:val="24"/>
        </w:rPr>
        <w:t>ainda, dos prejuízos causados pelas</w:t>
      </w:r>
      <w:r w:rsidR="002D7F02">
        <w:rPr>
          <w:rFonts w:ascii="Times New Roman" w:eastAsia="Times New Roman" w:hAnsi="Times New Roman" w:cs="Times New Roman"/>
          <w:bCs/>
          <w:sz w:val="24"/>
          <w:szCs w:val="24"/>
        </w:rPr>
        <w:t xml:space="preserve"> cheias que assolaram o município no ano de 2023.</w:t>
      </w:r>
    </w:p>
    <w:p w14:paraId="1F114ABB" w14:textId="0DB67554" w:rsidR="004D4178" w:rsidRPr="004D4178" w:rsidRDefault="004D4178" w:rsidP="004D4178">
      <w:pPr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Ressalta-se, finalmente</w:t>
      </w:r>
      <w:r w:rsidRPr="004D417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que</w:t>
      </w:r>
      <w:r w:rsidRPr="004D4178">
        <w:rPr>
          <w:rFonts w:ascii="Times New Roman" w:eastAsia="Times New Roman" w:hAnsi="Times New Roman" w:cs="Times New Roman"/>
          <w:bCs/>
          <w:sz w:val="24"/>
          <w:szCs w:val="24"/>
        </w:rPr>
        <w:t xml:space="preserve"> o presente Projeto de Lei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restou elaborado com a participação do Núcleo Gestor de Planejamento Territorial - NGPT de Vitor Meireles</w:t>
      </w:r>
      <w:r w:rsidRPr="004D417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56CAF30" w14:textId="5E5999B5" w:rsidR="004D4178" w:rsidRPr="004D4178" w:rsidRDefault="004D4178" w:rsidP="004D4178">
      <w:pPr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178">
        <w:rPr>
          <w:rFonts w:ascii="Times New Roman" w:eastAsia="Times New Roman" w:hAnsi="Times New Roman" w:cs="Times New Roman"/>
          <w:bCs/>
          <w:sz w:val="24"/>
          <w:szCs w:val="24"/>
        </w:rPr>
        <w:t>Dessa forma, contamos com o apoio desta Casa Legislativa, para a aprovação do presente Projeto de Lei</w:t>
      </w:r>
      <w:r w:rsidR="00FE6E2D">
        <w:rPr>
          <w:rFonts w:ascii="Times New Roman" w:eastAsia="Times New Roman" w:hAnsi="Times New Roman" w:cs="Times New Roman"/>
          <w:bCs/>
          <w:sz w:val="24"/>
          <w:szCs w:val="24"/>
        </w:rPr>
        <w:t xml:space="preserve"> Complementar</w:t>
      </w:r>
      <w:r w:rsidRPr="004D417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589BAAC" w14:textId="77777777" w:rsidR="004D4178" w:rsidRPr="004D4178" w:rsidRDefault="004D4178" w:rsidP="004D4178">
      <w:pPr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CB4A99" w14:textId="0A4C4A16" w:rsidR="004D4178" w:rsidRPr="004D4178" w:rsidRDefault="004D4178" w:rsidP="004D4178">
      <w:pPr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178">
        <w:rPr>
          <w:rFonts w:ascii="Times New Roman" w:eastAsia="Times New Roman" w:hAnsi="Times New Roman" w:cs="Times New Roman"/>
          <w:bCs/>
          <w:sz w:val="24"/>
          <w:szCs w:val="24"/>
        </w:rPr>
        <w:t xml:space="preserve">Vitor Meireles, </w:t>
      </w:r>
      <w:r w:rsidR="00FE6E2D">
        <w:rPr>
          <w:rFonts w:ascii="Times New Roman" w:eastAsia="Times New Roman" w:hAnsi="Times New Roman" w:cs="Times New Roman"/>
          <w:bCs/>
          <w:sz w:val="24"/>
          <w:szCs w:val="24"/>
        </w:rPr>
        <w:t>19 de março de 2024</w:t>
      </w:r>
      <w:r w:rsidRPr="004D417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4F9C1EC" w14:textId="77777777" w:rsidR="004D4178" w:rsidRDefault="004D4178" w:rsidP="004D417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67E040" w14:textId="77777777" w:rsidR="00FE6E2D" w:rsidRPr="004D4178" w:rsidRDefault="00FE6E2D" w:rsidP="004D417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915BC4" w14:textId="77777777" w:rsidR="004D4178" w:rsidRPr="004D4178" w:rsidRDefault="004D4178" w:rsidP="004D417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178">
        <w:rPr>
          <w:rFonts w:ascii="Times New Roman" w:eastAsia="Times New Roman" w:hAnsi="Times New Roman" w:cs="Times New Roman"/>
          <w:b/>
          <w:sz w:val="24"/>
          <w:szCs w:val="24"/>
        </w:rPr>
        <w:t>BENTO FRANCISCO SILVY</w:t>
      </w:r>
    </w:p>
    <w:p w14:paraId="023FA0B3" w14:textId="4F7A50A9" w:rsidR="004D4178" w:rsidRDefault="004D4178" w:rsidP="004D41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D4178">
        <w:rPr>
          <w:rFonts w:ascii="Times New Roman" w:eastAsia="Times New Roman" w:hAnsi="Times New Roman" w:cs="Times New Roman"/>
          <w:b/>
          <w:sz w:val="24"/>
          <w:szCs w:val="24"/>
        </w:rPr>
        <w:t>Prefeito de Vitor Meireles</w:t>
      </w:r>
      <w:r w:rsidRPr="004D4178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14:paraId="1AAC2CC6" w14:textId="2A97FD41" w:rsidR="00D25179" w:rsidRPr="00993818" w:rsidRDefault="001042CD" w:rsidP="00AF3166">
      <w:pPr>
        <w:tabs>
          <w:tab w:val="left" w:pos="567"/>
        </w:tabs>
        <w:spacing w:before="120" w:after="120" w:line="276" w:lineRule="auto"/>
        <w:ind w:left="851"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8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PROJETO DE LEI COMPLEMETAR N</w:t>
      </w:r>
      <w:r w:rsidR="00D25179" w:rsidRPr="00993818">
        <w:rPr>
          <w:rFonts w:ascii="Times New Roman" w:eastAsia="Times New Roman" w:hAnsi="Times New Roman" w:cs="Times New Roman"/>
          <w:b/>
          <w:sz w:val="24"/>
          <w:szCs w:val="24"/>
        </w:rPr>
        <w:t xml:space="preserve">º </w:t>
      </w:r>
      <w:r w:rsidR="00993818" w:rsidRPr="00993818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D25179" w:rsidRPr="0099381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93818" w:rsidRPr="00993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E2D">
        <w:rPr>
          <w:rFonts w:ascii="Times New Roman" w:eastAsia="Times New Roman" w:hAnsi="Times New Roman" w:cs="Times New Roman"/>
          <w:b/>
          <w:sz w:val="24"/>
          <w:szCs w:val="24"/>
        </w:rPr>
        <w:t xml:space="preserve">19 DE </w:t>
      </w:r>
      <w:r w:rsidR="00F7312D">
        <w:rPr>
          <w:rFonts w:ascii="Times New Roman" w:eastAsia="Times New Roman" w:hAnsi="Times New Roman" w:cs="Times New Roman"/>
          <w:b/>
          <w:sz w:val="24"/>
          <w:szCs w:val="24"/>
        </w:rPr>
        <w:t>MARÇO DE 2024</w:t>
      </w:r>
      <w:r w:rsidR="00D25179" w:rsidRPr="0099381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A3E6D2A" w14:textId="77777777" w:rsidR="00D14C50" w:rsidRPr="00993818" w:rsidRDefault="00D14C50" w:rsidP="00DC03A3">
      <w:pPr>
        <w:spacing w:before="120" w:after="120" w:line="276" w:lineRule="auto"/>
        <w:ind w:left="2835" w:right="-568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CBCB470" w14:textId="77777777" w:rsidR="00AF3166" w:rsidRPr="009E46C7" w:rsidRDefault="00AF3166" w:rsidP="00AF3166">
      <w:pPr>
        <w:spacing w:before="120" w:after="120" w:line="276" w:lineRule="auto"/>
        <w:ind w:left="4253" w:right="-1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27EEB7CE" w14:textId="0EFE964F" w:rsidR="00A728AC" w:rsidRPr="009E46C7" w:rsidRDefault="002C3305" w:rsidP="00AF3166">
      <w:pPr>
        <w:spacing w:before="120" w:after="120" w:line="276" w:lineRule="auto"/>
        <w:ind w:left="4253" w:right="-1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305">
        <w:rPr>
          <w:rFonts w:ascii="Times New Roman" w:eastAsia="Arial" w:hAnsi="Times New Roman" w:cs="Times New Roman"/>
          <w:b/>
          <w:sz w:val="24"/>
          <w:szCs w:val="24"/>
        </w:rPr>
        <w:t>ALTERA A LEI COMPLEMENTAR N. 149/2022 QUE DISPÕE SOBRE O CÓDIGO DE OBRAS E EDIFICAÇÕES DO MUNICÍPIO DE VITOR MEIRELES E DÁ OUTRAS PROVIDÊNCIAS</w:t>
      </w:r>
      <w:r w:rsidR="00D25179" w:rsidRPr="009E46C7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7D30B8EC" w14:textId="77777777" w:rsidR="00AF3166" w:rsidRPr="009E46C7" w:rsidRDefault="00AF3166" w:rsidP="00AF3166">
      <w:pPr>
        <w:spacing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2C84B1" w14:textId="39776E17" w:rsidR="00D25179" w:rsidRPr="009E46C7" w:rsidRDefault="00D25179" w:rsidP="00AF3166">
      <w:pPr>
        <w:spacing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C7">
        <w:rPr>
          <w:rFonts w:ascii="Times New Roman" w:eastAsia="Times New Roman" w:hAnsi="Times New Roman" w:cs="Times New Roman"/>
          <w:sz w:val="24"/>
          <w:szCs w:val="24"/>
        </w:rPr>
        <w:t xml:space="preserve">O Prefeito </w:t>
      </w:r>
      <w:r w:rsidR="00DC03A3" w:rsidRPr="009E46C7">
        <w:rPr>
          <w:rFonts w:ascii="Times New Roman" w:eastAsia="Times New Roman" w:hAnsi="Times New Roman" w:cs="Times New Roman"/>
          <w:sz w:val="24"/>
          <w:szCs w:val="24"/>
        </w:rPr>
        <w:t xml:space="preserve">de Vitor Meireles </w:t>
      </w:r>
      <w:r w:rsidRPr="009E46C7">
        <w:rPr>
          <w:rFonts w:ascii="Times New Roman" w:eastAsia="Times New Roman" w:hAnsi="Times New Roman" w:cs="Times New Roman"/>
          <w:sz w:val="24"/>
          <w:szCs w:val="24"/>
        </w:rPr>
        <w:t xml:space="preserve">faz saber a todos os habitantes deste município, que a Câmara de Vereadores </w:t>
      </w:r>
      <w:r w:rsidR="001042CD" w:rsidRPr="009E46C7">
        <w:rPr>
          <w:rFonts w:ascii="Times New Roman" w:eastAsia="Times New Roman" w:hAnsi="Times New Roman" w:cs="Times New Roman"/>
          <w:sz w:val="24"/>
          <w:szCs w:val="24"/>
        </w:rPr>
        <w:t>aprovou</w:t>
      </w:r>
      <w:r w:rsidRPr="009E46C7">
        <w:rPr>
          <w:rFonts w:ascii="Times New Roman" w:eastAsia="Times New Roman" w:hAnsi="Times New Roman" w:cs="Times New Roman"/>
          <w:sz w:val="24"/>
          <w:szCs w:val="24"/>
        </w:rPr>
        <w:t xml:space="preserve"> e eu sanciono a seguinte Lei Complementar;</w:t>
      </w:r>
    </w:p>
    <w:p w14:paraId="67EB290E" w14:textId="77777777" w:rsidR="00A728AC" w:rsidRPr="009E46C7" w:rsidRDefault="00A728AC" w:rsidP="00DC03A3">
      <w:pPr>
        <w:spacing w:before="120" w:after="120" w:line="276" w:lineRule="auto"/>
        <w:ind w:left="3375" w:right="-56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7741939" w14:textId="2F6DEF6A" w:rsidR="00A728AC" w:rsidRDefault="00657A67" w:rsidP="00E7592C">
      <w:pPr>
        <w:widowControl w:val="0"/>
        <w:spacing w:before="120" w:after="120" w:line="276" w:lineRule="auto"/>
        <w:ind w:right="-1" w:firstLine="851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E46C7">
        <w:rPr>
          <w:rFonts w:ascii="Times New Roman" w:eastAsia="Arial" w:hAnsi="Times New Roman" w:cs="Times New Roman"/>
          <w:sz w:val="24"/>
          <w:szCs w:val="24"/>
        </w:rPr>
        <w:t>Art. 1</w:t>
      </w:r>
      <w:r w:rsidRPr="009E46C7">
        <w:rPr>
          <w:rFonts w:ascii="Times New Roman" w:eastAsia="Arial" w:hAnsi="Times New Roman" w:cs="Times New Roman"/>
          <w:sz w:val="24"/>
          <w:szCs w:val="24"/>
          <w:vertAlign w:val="superscript"/>
        </w:rPr>
        <w:t>o</w:t>
      </w:r>
      <w:r w:rsidR="00D14C50" w:rsidRPr="009E46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7592C">
        <w:rPr>
          <w:rFonts w:ascii="Times New Roman" w:eastAsia="Arial" w:hAnsi="Times New Roman" w:cs="Times New Roman"/>
          <w:sz w:val="24"/>
          <w:szCs w:val="24"/>
        </w:rPr>
        <w:t>A presente Lei Complementar</w:t>
      </w:r>
      <w:r w:rsidR="009042BD">
        <w:rPr>
          <w:rFonts w:ascii="Times New Roman" w:eastAsia="Arial" w:hAnsi="Times New Roman" w:cs="Times New Roman"/>
          <w:sz w:val="24"/>
          <w:szCs w:val="24"/>
        </w:rPr>
        <w:t xml:space="preserve"> prorroga o prazo </w:t>
      </w:r>
      <w:r w:rsidR="00334059" w:rsidRPr="00334059">
        <w:rPr>
          <w:rFonts w:ascii="Times New Roman" w:eastAsia="Arial" w:hAnsi="Times New Roman" w:cs="Times New Roman"/>
          <w:sz w:val="24"/>
          <w:szCs w:val="24"/>
        </w:rPr>
        <w:t>estabelecido no Parágrafo Único, do art. 111 da LC n. 149/2022, para a reconstrução e manutenção, pelo proprietário do imóvel localizado em vias pavimentadas, edificado ou não, das calçadas em toda a extensão das testadas do lote</w:t>
      </w:r>
      <w:r w:rsidR="00334059">
        <w:rPr>
          <w:rFonts w:ascii="Times New Roman" w:eastAsia="Arial" w:hAnsi="Times New Roman" w:cs="Times New Roman"/>
          <w:sz w:val="24"/>
          <w:szCs w:val="24"/>
        </w:rPr>
        <w:t>.</w:t>
      </w:r>
    </w:p>
    <w:p w14:paraId="7066F8CD" w14:textId="77777777" w:rsidR="00334059" w:rsidRDefault="00334059" w:rsidP="00E7592C">
      <w:pPr>
        <w:widowControl w:val="0"/>
        <w:spacing w:before="120" w:after="120" w:line="276" w:lineRule="auto"/>
        <w:ind w:right="-1" w:firstLine="851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637E3EF" w14:textId="737E97C1" w:rsidR="00334059" w:rsidRPr="009E46C7" w:rsidRDefault="00334059" w:rsidP="00E7592C">
      <w:pPr>
        <w:widowControl w:val="0"/>
        <w:spacing w:before="120" w:after="120" w:line="276" w:lineRule="auto"/>
        <w:ind w:right="-1" w:firstLine="851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Art. 2º </w:t>
      </w:r>
      <w:r w:rsidR="00F17A98">
        <w:rPr>
          <w:rFonts w:ascii="Times New Roman" w:eastAsia="Arial" w:hAnsi="Times New Roman" w:cs="Times New Roman"/>
          <w:sz w:val="24"/>
          <w:szCs w:val="24"/>
        </w:rPr>
        <w:t xml:space="preserve">O Parágrafo Único, do art. 111, da Lei Complementar 149/2022 passa a vigorar com a seguinte </w:t>
      </w:r>
      <w:r w:rsidR="00A117B1">
        <w:rPr>
          <w:rFonts w:ascii="Times New Roman" w:eastAsia="Arial" w:hAnsi="Times New Roman" w:cs="Times New Roman"/>
          <w:sz w:val="24"/>
          <w:szCs w:val="24"/>
        </w:rPr>
        <w:t>redaçã</w:t>
      </w:r>
      <w:r w:rsidR="00F17A98">
        <w:rPr>
          <w:rFonts w:ascii="Times New Roman" w:eastAsia="Arial" w:hAnsi="Times New Roman" w:cs="Times New Roman"/>
          <w:sz w:val="24"/>
          <w:szCs w:val="24"/>
        </w:rPr>
        <w:t>o:</w:t>
      </w:r>
    </w:p>
    <w:p w14:paraId="3BF89C03" w14:textId="77777777" w:rsidR="00193BC8" w:rsidRDefault="00193BC8" w:rsidP="00DC03A3">
      <w:pPr>
        <w:widowControl w:val="0"/>
        <w:spacing w:before="120" w:after="120" w:line="276" w:lineRule="auto"/>
        <w:ind w:firstLine="851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EFF062C" w14:textId="3D738530" w:rsidR="00A117B1" w:rsidRPr="00C241B4" w:rsidRDefault="00C241B4" w:rsidP="00C241B4">
      <w:pPr>
        <w:widowControl w:val="0"/>
        <w:spacing w:before="120" w:after="120" w:line="276" w:lineRule="auto"/>
        <w:ind w:left="851" w:firstLine="850"/>
        <w:contextualSpacing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C241B4">
        <w:rPr>
          <w:rFonts w:ascii="Times New Roman" w:eastAsia="Arial" w:hAnsi="Times New Roman" w:cs="Times New Roman"/>
          <w:i/>
          <w:iCs/>
          <w:sz w:val="24"/>
          <w:szCs w:val="24"/>
        </w:rPr>
        <w:t>“</w:t>
      </w:r>
      <w:r w:rsidR="00A117B1" w:rsidRPr="00C241B4">
        <w:rPr>
          <w:rFonts w:ascii="Times New Roman" w:eastAsia="Arial" w:hAnsi="Times New Roman" w:cs="Times New Roman"/>
          <w:i/>
          <w:iCs/>
          <w:sz w:val="24"/>
          <w:szCs w:val="24"/>
        </w:rPr>
        <w:t>Art. 111. ...</w:t>
      </w:r>
    </w:p>
    <w:p w14:paraId="2D451438" w14:textId="77777777" w:rsidR="00C241B4" w:rsidRPr="00C241B4" w:rsidRDefault="00C241B4" w:rsidP="00C241B4">
      <w:pPr>
        <w:widowControl w:val="0"/>
        <w:spacing w:before="120" w:after="120" w:line="276" w:lineRule="auto"/>
        <w:ind w:left="851" w:firstLine="850"/>
        <w:contextualSpacing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</w:p>
    <w:p w14:paraId="2CA8FF39" w14:textId="5F1F3928" w:rsidR="00981D08" w:rsidRPr="00C241B4" w:rsidRDefault="00981D08" w:rsidP="00C241B4">
      <w:pPr>
        <w:widowControl w:val="0"/>
        <w:spacing w:before="120" w:after="120" w:line="276" w:lineRule="auto"/>
        <w:ind w:left="851" w:firstLine="850"/>
        <w:contextualSpacing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C241B4">
        <w:rPr>
          <w:rFonts w:ascii="Times New Roman" w:eastAsia="Arial" w:hAnsi="Times New Roman" w:cs="Times New Roman"/>
          <w:i/>
          <w:iCs/>
          <w:sz w:val="24"/>
          <w:szCs w:val="24"/>
        </w:rPr>
        <w:t>Parágrafo Único: Fica estabelecido o prazo de 4 (quatro) anos a partir da aprovação desta Lei Complementar para que seja cumprido o disposto no caput</w:t>
      </w:r>
      <w:r w:rsidR="00C241B4" w:rsidRPr="00C241B4">
        <w:rPr>
          <w:rFonts w:ascii="Times New Roman" w:eastAsia="Arial" w:hAnsi="Times New Roman" w:cs="Times New Roman"/>
          <w:i/>
          <w:iCs/>
          <w:sz w:val="24"/>
          <w:szCs w:val="24"/>
        </w:rPr>
        <w:t>”</w:t>
      </w:r>
      <w:r w:rsidRPr="00C241B4">
        <w:rPr>
          <w:rFonts w:ascii="Times New Roman" w:eastAsia="Arial" w:hAnsi="Times New Roman" w:cs="Times New Roman"/>
          <w:i/>
          <w:iCs/>
          <w:sz w:val="24"/>
          <w:szCs w:val="24"/>
        </w:rPr>
        <w:t>.</w:t>
      </w:r>
    </w:p>
    <w:p w14:paraId="7E77C8F7" w14:textId="77777777" w:rsidR="00A117B1" w:rsidRPr="00C241B4" w:rsidRDefault="00A117B1" w:rsidP="00C241B4">
      <w:pPr>
        <w:widowControl w:val="0"/>
        <w:spacing w:before="120" w:after="120" w:line="276" w:lineRule="auto"/>
        <w:ind w:left="851" w:firstLine="850"/>
        <w:contextualSpacing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</w:p>
    <w:p w14:paraId="587C846F" w14:textId="77777777" w:rsidR="00A117B1" w:rsidRDefault="00A117B1" w:rsidP="00DC03A3">
      <w:pPr>
        <w:widowControl w:val="0"/>
        <w:spacing w:before="120" w:after="120" w:line="276" w:lineRule="auto"/>
        <w:ind w:firstLine="851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AC78280" w14:textId="1DA63A31" w:rsidR="00A728AC" w:rsidRPr="009E46C7" w:rsidRDefault="00D269E7" w:rsidP="00DC03A3">
      <w:pPr>
        <w:widowControl w:val="0"/>
        <w:spacing w:before="120" w:after="120" w:line="276" w:lineRule="auto"/>
        <w:ind w:firstLine="851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E46C7">
        <w:rPr>
          <w:rFonts w:ascii="Times New Roman" w:eastAsia="Arial" w:hAnsi="Times New Roman" w:cs="Times New Roman"/>
          <w:sz w:val="24"/>
          <w:szCs w:val="24"/>
        </w:rPr>
        <w:t xml:space="preserve">Art. </w:t>
      </w:r>
      <w:r w:rsidR="00C241B4">
        <w:rPr>
          <w:rFonts w:ascii="Times New Roman" w:eastAsia="Arial" w:hAnsi="Times New Roman" w:cs="Times New Roman"/>
          <w:sz w:val="24"/>
          <w:szCs w:val="24"/>
        </w:rPr>
        <w:t>3</w:t>
      </w:r>
      <w:r w:rsidRPr="009E46C7">
        <w:rPr>
          <w:rFonts w:ascii="Times New Roman" w:eastAsia="Arial" w:hAnsi="Times New Roman" w:cs="Times New Roman"/>
          <w:sz w:val="24"/>
          <w:szCs w:val="24"/>
        </w:rPr>
        <w:t xml:space="preserve">° </w:t>
      </w:r>
      <w:r w:rsidR="00657A67" w:rsidRPr="009E46C7">
        <w:rPr>
          <w:rFonts w:ascii="Times New Roman" w:eastAsia="Arial" w:hAnsi="Times New Roman" w:cs="Times New Roman"/>
          <w:sz w:val="24"/>
          <w:szCs w:val="24"/>
        </w:rPr>
        <w:t xml:space="preserve">Esta Lei entra em vigor na data de sua </w:t>
      </w:r>
      <w:r w:rsidR="00193BC8" w:rsidRPr="009E46C7">
        <w:rPr>
          <w:rFonts w:ascii="Times New Roman" w:eastAsia="Arial" w:hAnsi="Times New Roman" w:cs="Times New Roman"/>
          <w:sz w:val="24"/>
          <w:szCs w:val="24"/>
        </w:rPr>
        <w:t>publicação</w:t>
      </w:r>
      <w:r w:rsidR="00C241B4">
        <w:rPr>
          <w:rFonts w:ascii="Times New Roman" w:eastAsia="Arial" w:hAnsi="Times New Roman" w:cs="Times New Roman"/>
          <w:sz w:val="24"/>
          <w:szCs w:val="24"/>
        </w:rPr>
        <w:t>, revogadas as disposições em contrário</w:t>
      </w:r>
      <w:r w:rsidR="00193BC8" w:rsidRPr="009E46C7">
        <w:rPr>
          <w:rFonts w:ascii="Times New Roman" w:eastAsia="Arial" w:hAnsi="Times New Roman" w:cs="Times New Roman"/>
          <w:sz w:val="24"/>
          <w:szCs w:val="24"/>
        </w:rPr>
        <w:t>.</w:t>
      </w:r>
    </w:p>
    <w:p w14:paraId="12E62C03" w14:textId="77777777" w:rsidR="00193BC8" w:rsidRPr="009E46C7" w:rsidRDefault="00193BC8" w:rsidP="00DC03A3">
      <w:pPr>
        <w:widowControl w:val="0"/>
        <w:spacing w:before="120" w:after="120" w:line="276" w:lineRule="auto"/>
        <w:ind w:firstLine="851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554A676" w14:textId="7CD6D108" w:rsidR="00970B9F" w:rsidRDefault="00970B9F" w:rsidP="00DC03A3">
      <w:pPr>
        <w:widowControl w:val="0"/>
        <w:spacing w:before="120" w:after="120" w:line="276" w:lineRule="auto"/>
        <w:ind w:firstLine="851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281E">
        <w:rPr>
          <w:rFonts w:ascii="Times New Roman" w:eastAsia="Arial" w:hAnsi="Times New Roman" w:cs="Times New Roman"/>
          <w:sz w:val="24"/>
          <w:szCs w:val="24"/>
        </w:rPr>
        <w:t xml:space="preserve">Vitor Meireles, </w:t>
      </w:r>
      <w:r w:rsidR="0065091C">
        <w:rPr>
          <w:rFonts w:ascii="Times New Roman" w:eastAsia="Arial" w:hAnsi="Times New Roman" w:cs="Times New Roman"/>
          <w:sz w:val="24"/>
          <w:szCs w:val="24"/>
        </w:rPr>
        <w:t>19 de março de 2024</w:t>
      </w:r>
      <w:r w:rsidRPr="0027281E">
        <w:rPr>
          <w:rFonts w:ascii="Times New Roman" w:eastAsia="Arial" w:hAnsi="Times New Roman" w:cs="Times New Roman"/>
          <w:sz w:val="24"/>
          <w:szCs w:val="24"/>
        </w:rPr>
        <w:t>.</w:t>
      </w:r>
    </w:p>
    <w:p w14:paraId="103C43EC" w14:textId="77777777" w:rsidR="00993818" w:rsidRDefault="00993818" w:rsidP="00DC03A3">
      <w:pPr>
        <w:widowControl w:val="0"/>
        <w:spacing w:before="120" w:after="120" w:line="276" w:lineRule="auto"/>
        <w:ind w:firstLine="851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255DBFF" w14:textId="77777777" w:rsidR="0027281E" w:rsidRPr="009E46C7" w:rsidRDefault="0027281E" w:rsidP="00DC03A3">
      <w:pPr>
        <w:widowControl w:val="0"/>
        <w:spacing w:before="120" w:after="120" w:line="276" w:lineRule="auto"/>
        <w:ind w:firstLine="851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1D8BDF1" w14:textId="77777777" w:rsidR="00970B9F" w:rsidRPr="009E46C7" w:rsidRDefault="00970B9F" w:rsidP="00970B9F">
      <w:pPr>
        <w:widowControl w:val="0"/>
        <w:spacing w:before="120" w:after="120" w:line="276" w:lineRule="auto"/>
        <w:ind w:firstLine="851"/>
        <w:contextualSpacing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DA0677C" w14:textId="49879EB2" w:rsidR="00970B9F" w:rsidRPr="009E46C7" w:rsidRDefault="005769BE" w:rsidP="00970B9F">
      <w:pPr>
        <w:widowControl w:val="0"/>
        <w:spacing w:before="120" w:after="120" w:line="276" w:lineRule="auto"/>
        <w:ind w:firstLine="851"/>
        <w:contextualSpacing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9E46C7">
        <w:rPr>
          <w:rFonts w:ascii="Times New Roman" w:eastAsia="Arial" w:hAnsi="Times New Roman" w:cs="Times New Roman"/>
          <w:b/>
          <w:bCs/>
          <w:sz w:val="24"/>
          <w:szCs w:val="24"/>
        </w:rPr>
        <w:t>B</w:t>
      </w:r>
      <w:r w:rsidR="00970B9F" w:rsidRPr="009E46C7">
        <w:rPr>
          <w:rFonts w:ascii="Times New Roman" w:eastAsia="Arial" w:hAnsi="Times New Roman" w:cs="Times New Roman"/>
          <w:b/>
          <w:bCs/>
          <w:sz w:val="24"/>
          <w:szCs w:val="24"/>
        </w:rPr>
        <w:t>ENTO FRANCISCO SILVY</w:t>
      </w:r>
    </w:p>
    <w:p w14:paraId="3A774074" w14:textId="2CE730D0" w:rsidR="00D269E7" w:rsidRPr="009E46C7" w:rsidRDefault="00970B9F" w:rsidP="005769BE">
      <w:pPr>
        <w:widowControl w:val="0"/>
        <w:spacing w:before="120" w:after="120" w:line="276" w:lineRule="auto"/>
        <w:ind w:firstLine="851"/>
        <w:contextualSpacing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9E46C7">
        <w:rPr>
          <w:rFonts w:ascii="Times New Roman" w:eastAsia="Arial" w:hAnsi="Times New Roman" w:cs="Times New Roman"/>
          <w:b/>
          <w:bCs/>
          <w:sz w:val="24"/>
          <w:szCs w:val="24"/>
        </w:rPr>
        <w:t>Prefeito de Vitor Meirele</w:t>
      </w:r>
      <w:r w:rsidR="005769BE" w:rsidRPr="009E46C7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</w:p>
    <w:sectPr w:rsidR="00D269E7" w:rsidRPr="009E46C7" w:rsidSect="00E02A5A">
      <w:pgSz w:w="11906" w:h="16838"/>
      <w:pgMar w:top="2552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8AC"/>
    <w:rsid w:val="000106B2"/>
    <w:rsid w:val="0002236A"/>
    <w:rsid w:val="00024020"/>
    <w:rsid w:val="000549B3"/>
    <w:rsid w:val="000903E7"/>
    <w:rsid w:val="000D6050"/>
    <w:rsid w:val="001042CD"/>
    <w:rsid w:val="001350AB"/>
    <w:rsid w:val="0018595B"/>
    <w:rsid w:val="00193BC8"/>
    <w:rsid w:val="00262FC1"/>
    <w:rsid w:val="0027281E"/>
    <w:rsid w:val="00295597"/>
    <w:rsid w:val="002A0392"/>
    <w:rsid w:val="002C3305"/>
    <w:rsid w:val="002D7F02"/>
    <w:rsid w:val="002E09CC"/>
    <w:rsid w:val="00334059"/>
    <w:rsid w:val="00334695"/>
    <w:rsid w:val="00337220"/>
    <w:rsid w:val="003B3065"/>
    <w:rsid w:val="00415857"/>
    <w:rsid w:val="00461025"/>
    <w:rsid w:val="004842E2"/>
    <w:rsid w:val="004D4178"/>
    <w:rsid w:val="004D6EE5"/>
    <w:rsid w:val="00504123"/>
    <w:rsid w:val="00513243"/>
    <w:rsid w:val="00571E37"/>
    <w:rsid w:val="00575E2C"/>
    <w:rsid w:val="005769BE"/>
    <w:rsid w:val="0058583B"/>
    <w:rsid w:val="005E334D"/>
    <w:rsid w:val="006167FC"/>
    <w:rsid w:val="006427D6"/>
    <w:rsid w:val="0065091C"/>
    <w:rsid w:val="00657A67"/>
    <w:rsid w:val="0066515A"/>
    <w:rsid w:val="00680CBD"/>
    <w:rsid w:val="00682D89"/>
    <w:rsid w:val="00706635"/>
    <w:rsid w:val="007352EC"/>
    <w:rsid w:val="00741E26"/>
    <w:rsid w:val="00793E48"/>
    <w:rsid w:val="00801051"/>
    <w:rsid w:val="00827349"/>
    <w:rsid w:val="008675CB"/>
    <w:rsid w:val="008675F4"/>
    <w:rsid w:val="00867775"/>
    <w:rsid w:val="008829F8"/>
    <w:rsid w:val="008B1A1E"/>
    <w:rsid w:val="008B662C"/>
    <w:rsid w:val="008D17EC"/>
    <w:rsid w:val="008E0C83"/>
    <w:rsid w:val="009042BD"/>
    <w:rsid w:val="00925AAD"/>
    <w:rsid w:val="00970B9F"/>
    <w:rsid w:val="00981D08"/>
    <w:rsid w:val="009870E2"/>
    <w:rsid w:val="00993818"/>
    <w:rsid w:val="009B032A"/>
    <w:rsid w:val="009B510E"/>
    <w:rsid w:val="009C62A5"/>
    <w:rsid w:val="009E46C7"/>
    <w:rsid w:val="009F2443"/>
    <w:rsid w:val="00A117B1"/>
    <w:rsid w:val="00A728AC"/>
    <w:rsid w:val="00AD3A44"/>
    <w:rsid w:val="00AF3166"/>
    <w:rsid w:val="00B06212"/>
    <w:rsid w:val="00B81436"/>
    <w:rsid w:val="00BB491D"/>
    <w:rsid w:val="00BE79F9"/>
    <w:rsid w:val="00C143E6"/>
    <w:rsid w:val="00C22DE3"/>
    <w:rsid w:val="00C241B4"/>
    <w:rsid w:val="00C626D6"/>
    <w:rsid w:val="00C66ECB"/>
    <w:rsid w:val="00C71F6C"/>
    <w:rsid w:val="00D14C50"/>
    <w:rsid w:val="00D25179"/>
    <w:rsid w:val="00D269E7"/>
    <w:rsid w:val="00D6263E"/>
    <w:rsid w:val="00DC03A3"/>
    <w:rsid w:val="00DC0AB4"/>
    <w:rsid w:val="00DD36EC"/>
    <w:rsid w:val="00DF40FE"/>
    <w:rsid w:val="00E02A5A"/>
    <w:rsid w:val="00E7592C"/>
    <w:rsid w:val="00E75B87"/>
    <w:rsid w:val="00E84E21"/>
    <w:rsid w:val="00EC79FB"/>
    <w:rsid w:val="00ED5C28"/>
    <w:rsid w:val="00F10B22"/>
    <w:rsid w:val="00F17A98"/>
    <w:rsid w:val="00F22293"/>
    <w:rsid w:val="00F43694"/>
    <w:rsid w:val="00F7312D"/>
    <w:rsid w:val="00FA21E8"/>
    <w:rsid w:val="00FA51C6"/>
    <w:rsid w:val="00FA5674"/>
    <w:rsid w:val="00F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7B27"/>
  <w15:docId w15:val="{263C61A6-8F35-4E32-90F6-02CB7169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36A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9C62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C62A5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customStyle="1" w:styleId="Estilopadro">
    <w:name w:val="Estilo padrão"/>
    <w:rsid w:val="00D269E7"/>
    <w:pPr>
      <w:suppressAutoHyphens/>
      <w:spacing w:after="200" w:line="276" w:lineRule="auto"/>
    </w:pPr>
    <w:rPr>
      <w:rFonts w:ascii="Calibri" w:eastAsia="Lucida Sans Unicode" w:hAnsi="Calibri"/>
    </w:rPr>
  </w:style>
  <w:style w:type="character" w:customStyle="1" w:styleId="label">
    <w:name w:val="label"/>
    <w:basedOn w:val="Fontepargpadro"/>
    <w:rsid w:val="001042CD"/>
  </w:style>
  <w:style w:type="character" w:styleId="Refdecomentrio">
    <w:name w:val="annotation reference"/>
    <w:basedOn w:val="Fontepargpadro"/>
    <w:uiPriority w:val="99"/>
    <w:semiHidden/>
    <w:unhideWhenUsed/>
    <w:rsid w:val="001042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42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42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42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42CD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8E0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Defesa Civil</dc:creator>
  <cp:lastModifiedBy>WIN11</cp:lastModifiedBy>
  <cp:revision>2</cp:revision>
  <cp:lastPrinted>2023-08-21T17:58:00Z</cp:lastPrinted>
  <dcterms:created xsi:type="dcterms:W3CDTF">2024-03-20T17:26:00Z</dcterms:created>
  <dcterms:modified xsi:type="dcterms:W3CDTF">2024-03-20T17:26:00Z</dcterms:modified>
</cp:coreProperties>
</file>