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3084F" w14:textId="77777777" w:rsidR="00BE458D" w:rsidRDefault="00BE458D"/>
    <w:p w14:paraId="4842A9B2" w14:textId="77777777" w:rsidR="00232FC8" w:rsidRDefault="00232FC8"/>
    <w:p w14:paraId="4074FA30" w14:textId="77777777" w:rsidR="00232FC8" w:rsidRDefault="00232FC8"/>
    <w:p w14:paraId="62AEEC2F" w14:textId="77777777" w:rsidR="00BE458D" w:rsidRDefault="00BE458D">
      <w:pPr>
        <w:rPr>
          <w:rFonts w:ascii="Times New Roman" w:hAnsi="Times New Roman" w:cs="Times New Roman"/>
        </w:rPr>
      </w:pPr>
    </w:p>
    <w:p w14:paraId="6BA7C4BA" w14:textId="77777777" w:rsidR="00232FC8" w:rsidRPr="005443CF" w:rsidRDefault="00232FC8">
      <w:pPr>
        <w:rPr>
          <w:rFonts w:ascii="Times New Roman" w:hAnsi="Times New Roman" w:cs="Times New Roman"/>
        </w:rPr>
      </w:pPr>
    </w:p>
    <w:p w14:paraId="1E3304DD" w14:textId="77777777" w:rsidR="004F760B" w:rsidRPr="005443CF" w:rsidRDefault="004F760B">
      <w:pPr>
        <w:rPr>
          <w:rFonts w:ascii="Times New Roman" w:hAnsi="Times New Roman" w:cs="Times New Roman"/>
        </w:rPr>
      </w:pPr>
    </w:p>
    <w:p w14:paraId="264E5E57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Proces</w:t>
      </w:r>
      <w:r w:rsidR="008D5DEF">
        <w:rPr>
          <w:rFonts w:ascii="Times New Roman" w:hAnsi="Times New Roman" w:cs="Times New Roman"/>
          <w:sz w:val="24"/>
          <w:szCs w:val="24"/>
        </w:rPr>
        <w:t>so Seletivo Simplificado nº 17</w:t>
      </w:r>
      <w:r w:rsidR="00BE458D" w:rsidRPr="005443CF">
        <w:rPr>
          <w:rFonts w:ascii="Times New Roman" w:hAnsi="Times New Roman" w:cs="Times New Roman"/>
          <w:sz w:val="24"/>
          <w:szCs w:val="24"/>
        </w:rPr>
        <w:t>/2024</w:t>
      </w:r>
    </w:p>
    <w:p w14:paraId="2785F118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587EF61E" w14:textId="77777777" w:rsidR="004F760B" w:rsidRPr="005443CF" w:rsidRDefault="004F760B" w:rsidP="004F760B">
      <w:pPr>
        <w:rPr>
          <w:rFonts w:ascii="Times New Roman" w:hAnsi="Times New Roman" w:cs="Times New Roman"/>
          <w:sz w:val="24"/>
          <w:szCs w:val="24"/>
        </w:rPr>
      </w:pPr>
    </w:p>
    <w:p w14:paraId="19B4B2EB" w14:textId="02B04F0F" w:rsidR="004F760B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Avaliação das inscriç</w:t>
      </w:r>
      <w:r w:rsidR="000076E4">
        <w:rPr>
          <w:rFonts w:ascii="Times New Roman" w:hAnsi="Times New Roman" w:cs="Times New Roman"/>
          <w:sz w:val="24"/>
          <w:szCs w:val="24"/>
        </w:rPr>
        <w:t>õ</w:t>
      </w:r>
      <w:r w:rsidRPr="005443CF">
        <w:rPr>
          <w:rFonts w:ascii="Times New Roman" w:hAnsi="Times New Roman" w:cs="Times New Roman"/>
          <w:sz w:val="24"/>
          <w:szCs w:val="24"/>
        </w:rPr>
        <w:t>es efetuadas de acordo com o referido edital:</w:t>
      </w:r>
    </w:p>
    <w:p w14:paraId="4440A8ED" w14:textId="77777777" w:rsidR="00BE458D" w:rsidRPr="005443CF" w:rsidRDefault="00BE458D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9D77D7" w14:textId="77777777" w:rsidR="004F760B" w:rsidRPr="005443CF" w:rsidRDefault="004F760B" w:rsidP="004F760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70B7AF3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6E78A241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24F5799F" w14:textId="77777777" w:rsidR="005443CF" w:rsidRPr="005443CF" w:rsidRDefault="005443CF" w:rsidP="00544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Quadro de classificação preliminar </w:t>
      </w:r>
      <w:r w:rsidR="008D5DEF">
        <w:rPr>
          <w:rFonts w:ascii="Times New Roman" w:hAnsi="Times New Roman" w:cs="Times New Roman"/>
          <w:sz w:val="24"/>
          <w:szCs w:val="24"/>
        </w:rPr>
        <w:t>Cargo Auxiliar de Serviços Gerais</w:t>
      </w:r>
      <w:r w:rsidRPr="005443CF">
        <w:rPr>
          <w:rFonts w:ascii="Times New Roman" w:hAnsi="Times New Roman" w:cs="Times New Roman"/>
          <w:sz w:val="24"/>
          <w:szCs w:val="24"/>
        </w:rPr>
        <w:t>;</w:t>
      </w:r>
    </w:p>
    <w:p w14:paraId="784792B6" w14:textId="77777777" w:rsidR="005443CF" w:rsidRPr="005443CF" w:rsidRDefault="005443CF" w:rsidP="005443CF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992"/>
        <w:gridCol w:w="1418"/>
        <w:gridCol w:w="1134"/>
      </w:tblGrid>
      <w:tr w:rsidR="005443CF" w:rsidRPr="005443CF" w14:paraId="38703386" w14:textId="77777777" w:rsidTr="002F5798">
        <w:trPr>
          <w:trHeight w:val="8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B08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Identificação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391E" w14:textId="77777777" w:rsidR="005443CF" w:rsidRPr="005443CF" w:rsidRDefault="005443CF" w:rsidP="002F5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Grau de instrução escolar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0D71" w14:textId="77777777" w:rsidR="005443CF" w:rsidRPr="005443CF" w:rsidRDefault="005443CF" w:rsidP="002F57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Tempo de serviço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DDA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37B4" w14:textId="40D5A494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Data Na</w:t>
            </w:r>
            <w:r w:rsidR="000076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07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77A" w14:textId="77777777" w:rsidR="005443CF" w:rsidRPr="005443CF" w:rsidRDefault="005443CF" w:rsidP="002F5798">
            <w:pPr>
              <w:ind w:left="-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3CF">
              <w:rPr>
                <w:rFonts w:ascii="Times New Roman" w:hAnsi="Times New Roman" w:cs="Times New Roman"/>
                <w:sz w:val="20"/>
                <w:szCs w:val="20"/>
              </w:rPr>
              <w:t>Colocação</w:t>
            </w:r>
          </w:p>
        </w:tc>
      </w:tr>
      <w:tr w:rsidR="005443CF" w:rsidRPr="005443CF" w14:paraId="06B9E8A0" w14:textId="77777777" w:rsidTr="002F5798">
        <w:trPr>
          <w:trHeight w:val="5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D6D" w14:textId="77777777" w:rsidR="005443CF" w:rsidRPr="005443CF" w:rsidRDefault="008D5DEF" w:rsidP="002F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Jacimara Stahnke kraus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EF6" w14:textId="77777777" w:rsidR="005443CF" w:rsidRPr="005443CF" w:rsidRDefault="008D5DEF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71C" w14:textId="77777777" w:rsidR="005443CF" w:rsidRPr="005443CF" w:rsidRDefault="008D5DEF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94D" w14:textId="77777777" w:rsidR="005443CF" w:rsidRPr="005443CF" w:rsidRDefault="008D5DEF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76E" w14:textId="77777777" w:rsidR="005443CF" w:rsidRPr="005443CF" w:rsidRDefault="008D5DEF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29/11/1993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33D" w14:textId="77777777" w:rsidR="005443CF" w:rsidRDefault="00232FC8" w:rsidP="002F5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  <w:p w14:paraId="4F1F818D" w14:textId="77777777" w:rsidR="00101CE9" w:rsidRPr="005443CF" w:rsidRDefault="00101CE9" w:rsidP="00101CE9">
            <w:pPr>
              <w:rPr>
                <w:rFonts w:ascii="Times New Roman" w:hAnsi="Times New Roman" w:cs="Times New Roman"/>
              </w:rPr>
            </w:pPr>
          </w:p>
        </w:tc>
      </w:tr>
    </w:tbl>
    <w:p w14:paraId="251DF2E8" w14:textId="77777777" w:rsidR="005443CF" w:rsidRDefault="005443CF" w:rsidP="005443CF">
      <w:pPr>
        <w:rPr>
          <w:rFonts w:ascii="Times New Roman" w:hAnsi="Times New Roman" w:cs="Times New Roman"/>
        </w:rPr>
      </w:pPr>
    </w:p>
    <w:p w14:paraId="08FC6B47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56AC30B9" w14:textId="77777777" w:rsidR="005443CF" w:rsidRDefault="005443CF" w:rsidP="004F760B">
      <w:pPr>
        <w:rPr>
          <w:rFonts w:ascii="Times New Roman" w:hAnsi="Times New Roman" w:cs="Times New Roman"/>
        </w:rPr>
      </w:pPr>
    </w:p>
    <w:p w14:paraId="26D6104F" w14:textId="77777777" w:rsidR="005443CF" w:rsidRPr="005443CF" w:rsidRDefault="005443CF" w:rsidP="004F760B">
      <w:pPr>
        <w:rPr>
          <w:rFonts w:ascii="Times New Roman" w:hAnsi="Times New Roman" w:cs="Times New Roman"/>
        </w:rPr>
      </w:pPr>
    </w:p>
    <w:p w14:paraId="7D3C7E23" w14:textId="77777777" w:rsidR="004F760B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 xml:space="preserve">Classificação provisória, cabendo recurso, de acordo com o edital do Processo Seletivo Simplificado </w:t>
      </w:r>
      <w:r w:rsidR="008D5DEF">
        <w:rPr>
          <w:rFonts w:ascii="Times New Roman" w:hAnsi="Times New Roman" w:cs="Times New Roman"/>
          <w:sz w:val="24"/>
          <w:szCs w:val="24"/>
        </w:rPr>
        <w:t>17</w:t>
      </w:r>
      <w:r w:rsidR="005443CF" w:rsidRPr="005443CF">
        <w:rPr>
          <w:rFonts w:ascii="Times New Roman" w:hAnsi="Times New Roman" w:cs="Times New Roman"/>
          <w:sz w:val="24"/>
          <w:szCs w:val="24"/>
        </w:rPr>
        <w:t>/2024</w:t>
      </w:r>
      <w:r w:rsidRPr="005443CF">
        <w:rPr>
          <w:rFonts w:ascii="Times New Roman" w:hAnsi="Times New Roman" w:cs="Times New Roman"/>
          <w:sz w:val="24"/>
          <w:szCs w:val="24"/>
        </w:rPr>
        <w:t>, esp</w:t>
      </w:r>
      <w:r w:rsidR="008D5DEF">
        <w:rPr>
          <w:rFonts w:ascii="Times New Roman" w:hAnsi="Times New Roman" w:cs="Times New Roman"/>
          <w:sz w:val="24"/>
          <w:szCs w:val="24"/>
        </w:rPr>
        <w:t>ecificamente na até a data de 13/06</w:t>
      </w:r>
      <w:r w:rsidR="005443CF" w:rsidRPr="005443CF">
        <w:rPr>
          <w:rFonts w:ascii="Times New Roman" w:hAnsi="Times New Roman" w:cs="Times New Roman"/>
          <w:sz w:val="24"/>
          <w:szCs w:val="24"/>
        </w:rPr>
        <w:t>/2024</w:t>
      </w:r>
      <w:r w:rsidR="00AA617C">
        <w:rPr>
          <w:rFonts w:ascii="Times New Roman" w:hAnsi="Times New Roman" w:cs="Times New Roman"/>
          <w:sz w:val="24"/>
          <w:szCs w:val="24"/>
        </w:rPr>
        <w:t>.</w:t>
      </w:r>
    </w:p>
    <w:p w14:paraId="14C003F2" w14:textId="77777777" w:rsidR="007B0398" w:rsidRPr="005443CF" w:rsidRDefault="007B0398" w:rsidP="007B0398">
      <w:pPr>
        <w:ind w:right="-427"/>
        <w:rPr>
          <w:rFonts w:ascii="Times New Roman" w:hAnsi="Times New Roman" w:cs="Times New Roman"/>
          <w:sz w:val="24"/>
          <w:szCs w:val="24"/>
        </w:rPr>
      </w:pPr>
    </w:p>
    <w:p w14:paraId="25641EE0" w14:textId="77777777" w:rsidR="007B0398" w:rsidRPr="005443CF" w:rsidRDefault="00BE458D" w:rsidP="007B0398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443CF">
        <w:rPr>
          <w:rFonts w:ascii="Times New Roman" w:hAnsi="Times New Roman" w:cs="Times New Roman"/>
          <w:sz w:val="24"/>
          <w:szCs w:val="24"/>
        </w:rPr>
        <w:t>De acordo com a apresentação de recursos deferidos a classificação poderá sofrer alterações.</w:t>
      </w:r>
    </w:p>
    <w:p w14:paraId="0D01478D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2AD57" w14:textId="77777777" w:rsidR="004F760B" w:rsidRPr="005443CF" w:rsidRDefault="004F760B" w:rsidP="004F76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0902A" w14:textId="24F371EE" w:rsidR="004F760B" w:rsidRPr="005443CF" w:rsidRDefault="008D5DEF" w:rsidP="004F7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Vitor </w:t>
      </w:r>
      <w:r w:rsidR="000076E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eireles, 12 de Junho</w:t>
      </w:r>
      <w:r w:rsidR="005443CF" w:rsidRPr="005443CF">
        <w:rPr>
          <w:rFonts w:ascii="Times New Roman" w:hAnsi="Times New Roman" w:cs="Times New Roman"/>
          <w:sz w:val="24"/>
          <w:szCs w:val="24"/>
        </w:rPr>
        <w:t xml:space="preserve"> de 2024</w:t>
      </w:r>
      <w:r w:rsidR="004F760B" w:rsidRPr="005443CF">
        <w:rPr>
          <w:rFonts w:ascii="Times New Roman" w:hAnsi="Times New Roman" w:cs="Times New Roman"/>
          <w:sz w:val="24"/>
          <w:szCs w:val="24"/>
        </w:rPr>
        <w:t>.</w:t>
      </w:r>
    </w:p>
    <w:p w14:paraId="79875F84" w14:textId="77777777" w:rsidR="004F760B" w:rsidRPr="005443CF" w:rsidRDefault="004F760B" w:rsidP="004F760B">
      <w:pPr>
        <w:jc w:val="both"/>
        <w:rPr>
          <w:rFonts w:ascii="Times New Roman" w:hAnsi="Times New Roman" w:cs="Times New Roman"/>
        </w:rPr>
      </w:pPr>
    </w:p>
    <w:p w14:paraId="59683700" w14:textId="77777777" w:rsidR="004F760B" w:rsidRPr="005443CF" w:rsidRDefault="004F760B" w:rsidP="004F760B">
      <w:pPr>
        <w:jc w:val="center"/>
        <w:rPr>
          <w:rFonts w:ascii="Times New Roman" w:hAnsi="Times New Roman" w:cs="Times New Roman"/>
        </w:rPr>
      </w:pPr>
    </w:p>
    <w:p w14:paraId="0E12D225" w14:textId="77777777" w:rsidR="004F760B" w:rsidRDefault="004F760B" w:rsidP="004F760B">
      <w:pPr>
        <w:jc w:val="center"/>
        <w:rPr>
          <w:rFonts w:asciiTheme="minorHAnsi" w:hAnsiTheme="minorHAnsi" w:cstheme="minorHAnsi"/>
        </w:rPr>
      </w:pPr>
    </w:p>
    <w:p w14:paraId="03149270" w14:textId="77777777" w:rsidR="005443CF" w:rsidRDefault="005443CF" w:rsidP="008B1BFA">
      <w:pPr>
        <w:keepNext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pt-BR" w:eastAsia="pt-BR"/>
        </w:rPr>
      </w:pPr>
      <w:r>
        <w:rPr>
          <w:rFonts w:ascii="Times New Roman" w:eastAsia="Arial Unicode MS" w:hAnsi="Times New Roman"/>
          <w:b/>
          <w:sz w:val="24"/>
          <w:szCs w:val="24"/>
          <w:lang w:eastAsia="pt-BR"/>
        </w:rPr>
        <w:t>BENTO FRANCISCO SILVY</w:t>
      </w:r>
    </w:p>
    <w:p w14:paraId="4742809E" w14:textId="77777777" w:rsidR="005443CF" w:rsidRDefault="005443CF" w:rsidP="008B1BFA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5D4D1480" w14:textId="77777777" w:rsidR="004F760B" w:rsidRDefault="004F760B" w:rsidP="008B1BFA">
      <w:pPr>
        <w:jc w:val="center"/>
      </w:pPr>
    </w:p>
    <w:sectPr w:rsidR="004F760B" w:rsidSect="004F760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0B"/>
    <w:rsid w:val="000076E4"/>
    <w:rsid w:val="000C1575"/>
    <w:rsid w:val="00101CE9"/>
    <w:rsid w:val="001928B8"/>
    <w:rsid w:val="00232FC8"/>
    <w:rsid w:val="00337AB3"/>
    <w:rsid w:val="003418A7"/>
    <w:rsid w:val="004339AB"/>
    <w:rsid w:val="004F760B"/>
    <w:rsid w:val="005443CF"/>
    <w:rsid w:val="005E22AD"/>
    <w:rsid w:val="00623BFD"/>
    <w:rsid w:val="00677F2C"/>
    <w:rsid w:val="00701295"/>
    <w:rsid w:val="007366D5"/>
    <w:rsid w:val="007A2206"/>
    <w:rsid w:val="007B0398"/>
    <w:rsid w:val="008B1BFA"/>
    <w:rsid w:val="008D5DEF"/>
    <w:rsid w:val="009104E3"/>
    <w:rsid w:val="00A2315B"/>
    <w:rsid w:val="00AA617C"/>
    <w:rsid w:val="00BE458D"/>
    <w:rsid w:val="00C80AD6"/>
    <w:rsid w:val="00D87CF9"/>
    <w:rsid w:val="00F0279C"/>
    <w:rsid w:val="00F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7831"/>
  <w15:chartTrackingRefBased/>
  <w15:docId w15:val="{28C4035C-CBA1-4E2D-A301-2DEB1BD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6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2F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FC8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WIN11</cp:lastModifiedBy>
  <cp:revision>11</cp:revision>
  <cp:lastPrinted>2024-06-12T11:16:00Z</cp:lastPrinted>
  <dcterms:created xsi:type="dcterms:W3CDTF">2024-04-10T20:13:00Z</dcterms:created>
  <dcterms:modified xsi:type="dcterms:W3CDTF">2024-06-12T11:25:00Z</dcterms:modified>
</cp:coreProperties>
</file>