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REGULAMENTO CAMPEONATO MUNICIPAL DE BOCHA – OFICIAL 202</w:t>
      </w:r>
      <w:r w:rsidR="00BC3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</w:p>
    <w:p w:rsidR="006D2879" w:rsidRPr="006D2879" w:rsidRDefault="006D2879" w:rsidP="006D2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 Disposições Gerais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1.1 A equipe mandante deverá cumprir o acordo feito quanto à segurança e oferecer material e local adequados para a partida, incluindo:</w:t>
      </w:r>
    </w:p>
    <w:p w:rsidR="006D2879" w:rsidRPr="006D2879" w:rsidRDefault="006D2879" w:rsidP="006D2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Um jogo de bochas em condições de uso;</w:t>
      </w:r>
    </w:p>
    <w:p w:rsidR="006D2879" w:rsidRPr="006D2879" w:rsidRDefault="006D2879" w:rsidP="006D2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Cancha em perfeitas condições de uso;</w:t>
      </w:r>
    </w:p>
    <w:p w:rsidR="006D2879" w:rsidRPr="006D2879" w:rsidRDefault="006D2879" w:rsidP="006D2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Nomeação de um juiz com os medidores.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único: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equipe que não estiver devidamente regularizada perderá o mando de jogos em sua cancha.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1.2 A equipe que faltar a um jogo terá seus atletas suspensos por um ano de qualquer competição promovida pela SECTUR.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1.3</w:t>
      </w:r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poderá jogar o campeonato pessoas que tiverem </w:t>
      </w: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os  vínculos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com  município estabelecidos  abaixo.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1. 3.1 Dos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vínculos.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a) Morar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b) Trabalha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fichado ou com contrato com data de Janeiro de 2025.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Ter comércio </w:t>
      </w: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registrado  em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Vitor Meireles dede 2024.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d) Ter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título de eleitor no município e comprovar ter votado na última eleição no município de Vitor Meireles.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e) Ter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terreno rural ou urbano em Vitor Meireles desde 2024.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1.3.2 A equipe que jogar com jogador irregular perderá os pontos da partida em que jogou com o jogador irregular.  (</w:t>
      </w: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dá rodada).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1.3.3 Caberá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 contra jogador irregular em qualquer momento do campeonato. </w:t>
      </w:r>
    </w:p>
    <w:p w:rsidR="006D2879" w:rsidRPr="006D2879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1.3.4 Se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comprovado o jogador irregular o time perderá todos os pontos em que o jogador irregular disputou.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1.4 A ficha de inscrição deverá conter no mínimo 8 (oito) e no máximo 14 (quatorze) jogadores,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 que todos devem residir 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no município.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1.5 </w:t>
      </w:r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permitidas 2 substituição sendo uma para cada jogador que iniciou a partida.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1.5.1 Poderá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efetuar a substituição a qualquer momento da partida.</w:t>
      </w:r>
    </w:p>
    <w:p w:rsid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1.5.2 Se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forem feitas todas as substituições permitidas e na ausência de um dos jogadores </w:t>
      </w:r>
      <w:proofErr w:type="spell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substituidos</w:t>
      </w:r>
      <w:proofErr w:type="spell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dupla será declaração inapta para partida e perderá a partida.</w:t>
      </w:r>
    </w:p>
    <w:p w:rsidR="006D2879" w:rsidRPr="006D2879" w:rsidRDefault="006D2879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1.6 A equipe mandante deverá entregar a súmula até 72 horas após a partida à SECTUR.</w:t>
      </w:r>
    </w:p>
    <w:p w:rsidR="006D2879" w:rsidRPr="006D2879" w:rsidRDefault="006D2879" w:rsidP="006D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2879" w:rsidRPr="006D2879" w:rsidRDefault="006D2879" w:rsidP="006D2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 Formato da Competição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2.1 Na</w:t>
      </w:r>
      <w:proofErr w:type="gramEnd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primeira fase, as equipes jogarão em turno e returno, classificando-se as quatro melhores equipes para as semifinais.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2.2 </w:t>
      </w: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Final: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disputada em duas partidas, sendo a segunda na cancha do primeiro colocado da 1ª fase.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único: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equipe com a melhor campanha geral fará o segundo jogo da final em casa.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2.3 </w:t>
      </w:r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A primeira partida terá início às 19:30 horas, com mais 15 minutos de tolerância.</w:t>
      </w:r>
    </w:p>
    <w:p w:rsid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2.3.1 As equipes em comum acordo </w:t>
      </w: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poderão  iniciar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primeira partida as 19:00 se assim quiserem.</w:t>
      </w:r>
    </w:p>
    <w:p w:rsidR="006D2879" w:rsidRPr="006D2879" w:rsidRDefault="006D2879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segundo: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os jogos poderão ser antecipados, exceto a última rodada, salvo se as duas equipes envolvidas não influírem na classificação.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2.4 Cada</w:t>
      </w:r>
      <w:proofErr w:type="gramEnd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partida equivale a 1 ponto.</w:t>
      </w:r>
    </w:p>
    <w:p w:rsidR="006D2879" w:rsidRDefault="006D2879" w:rsidP="006D2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6D2879" w:rsidRPr="006D2879" w:rsidRDefault="006D2879" w:rsidP="006D2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 Critérios de Classificação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Caso haja empate na pontuação, os critérios de desempate seguirão esta ordem: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Maior número de pontos ganhos;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Confronto direto entre as equipes empatadas (ida e volta);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Maior número de vitórias (considerando uma vitória quando uma equipe vence duas das três partidas da rodada);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Menor número de pontos sofridos no geral;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Maior número de pontos feitos;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f) Sorteio.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Obs.: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Esses critérios serão válidos somente para a 1ª fase.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3.2 Caso ambas as partidas das finais sejam na mesma cancha, o melhor colocado na primeira fase jogará na data pré-determinada, e a SECTUR marcará uma nova data para o outro jogo.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3.3 Na</w:t>
      </w:r>
      <w:proofErr w:type="gramEnd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final, em caso de empate em pontos, será vencedor quem tiver sofrido menos pontos nas duas partidas. Persistindo o empate, será realizada mais uma partida (1 dupla, podendo repetir jogadores) no mesmo dia.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4. Regras de Jogo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4.1 Em</w:t>
      </w:r>
      <w:proofErr w:type="gramEnd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de falta de energia elétrica, as equipes deverão comparecer ao local do jogo e aguardar por até 30 minutos. Caso a energia não retorne, a partida será remarcada, e o horário será definido entre as equipes e a SECTUR.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único: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a partida já tiver iniciado, ela será retomada com o placar mantido e os mesmos jogadores que estavam atuando. Substituições só serão permitidas caso ainda não tenham sido feitas todas as mudanças disponíveis.</w:t>
      </w:r>
    </w:p>
    <w:p w:rsid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4.2 </w:t>
      </w: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Premiação: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D2879">
        <w:rPr>
          <w:rFonts w:ascii="Segoe UI Symbol" w:eastAsia="Times New Roman" w:hAnsi="Segoe UI Symbol" w:cs="Segoe UI Symbol"/>
          <w:sz w:val="24"/>
          <w:szCs w:val="24"/>
          <w:lang w:eastAsia="pt-BR"/>
        </w:rPr>
        <w:t>🏆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Campeão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: Troféu, medalhas e R$ 1.000,00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🥈 </w:t>
      </w: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Vice-campeão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: Troféu, medalhas e R$ 600,00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🥉 </w:t>
      </w: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3º colocado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: Troféu, medalhas e R$ 400,00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D2879">
        <w:rPr>
          <w:rFonts w:ascii="Segoe UI Symbol" w:eastAsia="Times New Roman" w:hAnsi="Segoe UI Symbol" w:cs="Segoe UI Symbol"/>
          <w:sz w:val="24"/>
          <w:szCs w:val="24"/>
          <w:lang w:eastAsia="pt-BR"/>
        </w:rPr>
        <w:t>🏅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4º colocado</w:t>
      </w: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: Troféu, medalhas e R$ 400,00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Observações:</w:t>
      </w:r>
    </w:p>
    <w:p w:rsidR="006D2879" w:rsidRPr="006D2879" w:rsidRDefault="006D2879" w:rsidP="006D2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 do campeonato, quando patrocinado, será composto por 50% do patrocinador e 50% da SECTUR.</w:t>
      </w:r>
    </w:p>
    <w:p w:rsidR="00B777C0" w:rsidRDefault="00B777C0" w:rsidP="00B777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obrigatório que </w:t>
      </w: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representantes  da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equipe estejam presentes na hora da premiação.  Caso contrário perderá o direito ao prêmio.</w:t>
      </w:r>
    </w:p>
    <w:p w:rsidR="006D2879" w:rsidRPr="006D2879" w:rsidRDefault="006D2879" w:rsidP="00B777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Os melhores jogadores do campeonato serão avaliados pelo desempenho ao longo da competição.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4.3 O juiz deverá posicionar-se na linha de arremesso da bola.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4.4 Somente</w:t>
      </w:r>
      <w:proofErr w:type="gramEnd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permitida a transferência de uma rodada ou partida em comum acordo entre as equipes e a SECTUR, mediante ofício enviado até 24 horas antes do jogo. Isso não será permitido se a partida influenciar diretamente a classificação.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4.5 Os</w:t>
      </w:r>
      <w:proofErr w:type="gramEnd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casos omissos neste regulamento serão resolvidos pela Junta Disciplinar de Vitor Meireles.</w:t>
      </w:r>
    </w:p>
    <w:p w:rsidR="006D2879" w:rsidRPr="006D2879" w:rsidRDefault="004841EC" w:rsidP="006D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6D2879" w:rsidRPr="006D2879" w:rsidRDefault="006D2879" w:rsidP="006D2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D287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5. Condutas e Penalidades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5.1 Em</w:t>
      </w:r>
      <w:proofErr w:type="gramEnd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nenhuma hipótese será permitido que uma equipe acione a justiça comum. Caso isso ocorra, a equipe será eliminada da competição.</w:t>
      </w:r>
    </w:p>
    <w:p w:rsidR="006D2879" w:rsidRPr="006D2879" w:rsidRDefault="00B777C0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5.2 </w:t>
      </w:r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bolim</w:t>
      </w:r>
      <w:proofErr w:type="spell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lançado conforme as marcações de cada cancha.</w:t>
      </w:r>
    </w:p>
    <w:p w:rsid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5.3 O público pode torcer livremente, desde que haja respeito aos adversários. Nenhum atleta poderá ser atrapalhado dentro dos 4 metros da jogada. Caso isso ocorra, a jogada será repetida.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5.3.1 </w:t>
      </w: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O bolados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seja atrapalhando dentro das marcações da cancha poderá repetir a bolada caso essa não tenha interferido nas bolas principais </w:t>
      </w:r>
      <w:proofErr w:type="spell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proximas</w:t>
      </w:r>
      <w:proofErr w:type="spell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bolinho.</w:t>
      </w:r>
    </w:p>
    <w:p w:rsidR="00B777C0" w:rsidRPr="00B777C0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5.3.2 Os</w:t>
      </w:r>
      <w:proofErr w:type="gram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jogadores deverão permanecer na lateral oposta e na região central da canhão em relação ao </w:t>
      </w:r>
      <w:proofErr w:type="spellStart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bolador</w:t>
      </w:r>
      <w:proofErr w:type="spellEnd"/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7C0" w:rsidRPr="006D2879" w:rsidRDefault="00B777C0" w:rsidP="00B77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 .3 O</w:t>
      </w:r>
      <w:r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responsável do time terá a responsabilidade de orientar sua equipe e a torcida caso tenha excesso de interferência aos jogadores dentro da cancha.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5.4 O atleta não poderá jogar sem camisa.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5.5 </w:t>
      </w:r>
      <w:r w:rsidR="00B777C0" w:rsidRPr="00B777C0">
        <w:rPr>
          <w:rFonts w:ascii="Times New Roman" w:eastAsia="Times New Roman" w:hAnsi="Times New Roman" w:cs="Times New Roman"/>
          <w:sz w:val="24"/>
          <w:szCs w:val="24"/>
          <w:lang w:eastAsia="pt-BR"/>
        </w:rPr>
        <w:t>O jogador terá direito a uma queima na hora de jogar o bolinho. Ao queimar o bolinho pela segunda vez o jogador perderá o direito de sair com o bolinho.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5.6 Se</w:t>
      </w:r>
      <w:proofErr w:type="gramEnd"/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comprovada a venda ou compra de pontos em alguma partida, ambas as equipes envolvidas serão eliminadas.</w:t>
      </w:r>
    </w:p>
    <w:p w:rsidR="006D2879" w:rsidRPr="006D2879" w:rsidRDefault="006D2879" w:rsidP="006D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879">
        <w:rPr>
          <w:rFonts w:ascii="Times New Roman" w:eastAsia="Times New Roman" w:hAnsi="Times New Roman" w:cs="Times New Roman"/>
          <w:sz w:val="24"/>
          <w:szCs w:val="24"/>
          <w:lang w:eastAsia="pt-BR"/>
        </w:rPr>
        <w:t>5.7 A SECTUR e a Prefeitura Municipal de Vitor Meireles não se responsabilizam por danos físicos ou morais ocorridos durante o campeonato, nos locais de jogo ou no deslocamento das equipes.</w:t>
      </w:r>
    </w:p>
    <w:p w:rsidR="006D2879" w:rsidRDefault="006D2879" w:rsidP="006D2879">
      <w:pPr>
        <w:tabs>
          <w:tab w:val="left" w:pos="426"/>
        </w:tabs>
        <w:jc w:val="both"/>
        <w:rPr>
          <w:sz w:val="24"/>
          <w:szCs w:val="28"/>
        </w:rPr>
      </w:pPr>
    </w:p>
    <w:p w:rsidR="006D2879" w:rsidRDefault="006D2879" w:rsidP="006D2879">
      <w:pPr>
        <w:tabs>
          <w:tab w:val="left" w:pos="426"/>
        </w:tabs>
        <w:jc w:val="both"/>
        <w:rPr>
          <w:sz w:val="24"/>
          <w:szCs w:val="28"/>
        </w:rPr>
      </w:pPr>
    </w:p>
    <w:p w:rsidR="006D2879" w:rsidRPr="00BD5803" w:rsidRDefault="006D2879" w:rsidP="006D2879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</w:t>
      </w:r>
    </w:p>
    <w:p w:rsidR="006D2879" w:rsidRDefault="006D2879" w:rsidP="006D2879">
      <w:pPr>
        <w:spacing w:after="0"/>
        <w:jc w:val="center"/>
      </w:pPr>
      <w:r>
        <w:t>JOSIMAR ALVES</w:t>
      </w:r>
    </w:p>
    <w:p w:rsidR="006D2879" w:rsidRPr="00BC146D" w:rsidRDefault="006D2879" w:rsidP="006D2879">
      <w:pPr>
        <w:spacing w:after="0"/>
        <w:jc w:val="center"/>
      </w:pPr>
      <w:r>
        <w:t xml:space="preserve">SECRETARIO </w:t>
      </w:r>
    </w:p>
    <w:p w:rsidR="00131467" w:rsidRDefault="00131467"/>
    <w:sectPr w:rsidR="00131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6CB1"/>
    <w:multiLevelType w:val="multilevel"/>
    <w:tmpl w:val="3528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E4B1D"/>
    <w:multiLevelType w:val="multilevel"/>
    <w:tmpl w:val="974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79"/>
    <w:rsid w:val="00131467"/>
    <w:rsid w:val="001A5B8B"/>
    <w:rsid w:val="004841EC"/>
    <w:rsid w:val="006D2879"/>
    <w:rsid w:val="00B777C0"/>
    <w:rsid w:val="00B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30552-E1EA-4B50-AE99-EDD6FAED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2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D287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2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jose fossa</dc:creator>
  <cp:keywords/>
  <dc:description/>
  <cp:lastModifiedBy>Computador</cp:lastModifiedBy>
  <cp:revision>2</cp:revision>
  <dcterms:created xsi:type="dcterms:W3CDTF">2025-02-24T12:00:00Z</dcterms:created>
  <dcterms:modified xsi:type="dcterms:W3CDTF">2025-02-24T12:00:00Z</dcterms:modified>
  <cp:contentStatus/>
</cp:coreProperties>
</file>